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color w:val="4a86e8"/>
          <w:sz w:val="28"/>
          <w:szCs w:val="28"/>
        </w:rPr>
      </w:pPr>
      <w:bookmarkStart w:colFirst="0" w:colLast="0" w:name="_ldluk8k7gcj7" w:id="0"/>
      <w:bookmarkEnd w:id="0"/>
      <w:r w:rsidDel="00000000" w:rsidR="00000000" w:rsidRPr="00000000">
        <w:rPr>
          <w:color w:val="4a86e8"/>
          <w:rtl w:val="0"/>
        </w:rPr>
        <w:t xml:space="preserve">About Project </w:t>
      </w:r>
      <w:r w:rsidDel="00000000" w:rsidR="00000000" w:rsidRPr="00000000">
        <w:rPr>
          <w:color w:val="4a86e8"/>
          <w:sz w:val="28"/>
          <w:szCs w:val="28"/>
          <w:rtl w:val="0"/>
        </w:rPr>
        <w:t xml:space="preserve"> (</w:t>
      </w: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apiTestsFromTestRail)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 apiTestsFromTestRail – this is a project written on Java, and run automation test of API by integration with  TestRail.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the start, after connection to TR script will send : id of test suite from TestRail. Test will access to all test cases and run test and analysis of all required info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1)    title. Allways will start with request “GET,POST,DELETE” if it starts from GET (if will starts GET-request etc.). When {{URL}}, and it will be replaced with server URL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    Steps. If request have any steps to execute it will be added to steps area.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3)    Expected Result. Contains  expected json response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Received results test will compare with expected , if after compare no differences - it will change the result of the test to Pass, if not, change to Failed and add some comments to explain a failure from test log 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Method located in class file: apiTests.ApiTest. 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utils contains supported files for connection to TestRail, read config/property and send it to the server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jc w:val="both"/>
        <w:rPr>
          <w:color w:val="4a86e8"/>
        </w:rPr>
      </w:pPr>
      <w:bookmarkStart w:colFirst="0" w:colLast="0" w:name="_oevr8uxnj1r1" w:id="1"/>
      <w:bookmarkEnd w:id="1"/>
      <w:r w:rsidDel="00000000" w:rsidR="00000000" w:rsidRPr="00000000">
        <w:rPr>
          <w:color w:val="4a86e8"/>
          <w:rtl w:val="0"/>
        </w:rPr>
        <w:t xml:space="preserve">Configuration:</w:t>
      </w:r>
    </w:p>
    <w:p w:rsidR="00000000" w:rsidDel="00000000" w:rsidP="00000000" w:rsidRDefault="00000000" w:rsidRPr="00000000" w14:paraId="0000001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build a project we use Maven. To start bat file need to start bat file in root(test) directory:</w:t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8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mvn clean test -Dprops="testRailAppBus.properties" -</w:t>
      </w:r>
      <w:r w:rsidDel="00000000" w:rsidR="00000000" w:rsidRPr="00000000">
        <w:rPr>
          <w:sz w:val="24"/>
          <w:szCs w:val="24"/>
          <w:rtl w:val="0"/>
        </w:rPr>
        <w:t xml:space="preserve">DprojectId</w:t>
      </w:r>
      <w:r w:rsidDel="00000000" w:rsidR="00000000" w:rsidRPr="00000000">
        <w:rPr>
          <w:sz w:val="24"/>
          <w:szCs w:val="24"/>
          <w:rtl w:val="0"/>
        </w:rPr>
        <w:t xml:space="preserve">="5" -DsuiteId="22" -DserverUrl="https://dev.e-dapt.net:5554" -Dpassword="maps511"</w:t>
      </w:r>
    </w:p>
    <w:p w:rsidR="00000000" w:rsidDel="00000000" w:rsidP="00000000" w:rsidRDefault="00000000" w:rsidRPr="00000000" w14:paraId="00000014">
      <w:pPr>
        <w:ind w:left="2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10"/>
        <w:gridCol w:w="6090"/>
        <w:tblGridChange w:id="0">
          <w:tblGrid>
            <w:gridCol w:w="3510"/>
            <w:gridCol w:w="6090"/>
          </w:tblGrid>
        </w:tblGridChange>
      </w:tblGrid>
      <w:tr>
        <w:trPr>
          <w:trHeight w:val="480" w:hRule="atLeast"/>
        </w:trPr>
        <w:tc>
          <w:tcPr>
            <w:tcBorders>
              <w:top w:color="9bbb59" w:space="0" w:sz="8" w:val="single"/>
              <w:left w:color="9bbb59" w:space="0" w:sz="8" w:val="single"/>
              <w:bottom w:color="000000" w:space="0" w:sz="0" w:val="nil"/>
              <w:right w:color="000000" w:space="0" w:sz="0" w:val="nil"/>
            </w:tcBorders>
            <w:shd w:fill="9bbb5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ind w:left="1800" w:firstLine="0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Параметр</w:t>
            </w:r>
          </w:p>
        </w:tc>
        <w:tc>
          <w:tcPr>
            <w:tcBorders>
              <w:top w:color="9bbb59" w:space="0" w:sz="8" w:val="single"/>
              <w:left w:color="000000" w:space="0" w:sz="0" w:val="nil"/>
              <w:bottom w:color="000000" w:space="0" w:sz="0" w:val="nil"/>
              <w:right w:color="9bbb59" w:space="0" w:sz="8" w:val="single"/>
            </w:tcBorders>
            <w:shd w:fill="9bbb5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ind w:left="1800" w:hanging="360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Назначение</w:t>
            </w:r>
          </w:p>
        </w:tc>
      </w:tr>
      <w:tr>
        <w:trPr>
          <w:trHeight w:val="720" w:hRule="atLeast"/>
        </w:trPr>
        <w:tc>
          <w:tcPr>
            <w:tcBorders>
              <w:top w:color="9bbb59" w:space="0" w:sz="8" w:val="single"/>
              <w:left w:color="9bbb59" w:space="0" w:sz="8" w:val="single"/>
              <w:bottom w:color="9bbb59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120" w:before="120" w:lineRule="auto"/>
              <w:ind w:left="18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-Dprops</w:t>
            </w:r>
          </w:p>
        </w:tc>
        <w:tc>
          <w:tcPr>
            <w:tcBorders>
              <w:top w:color="9bbb59" w:space="0" w:sz="8" w:val="single"/>
              <w:left w:color="000000" w:space="0" w:sz="0" w:val="nil"/>
              <w:bottom w:color="9bbb59" w:space="0" w:sz="8" w:val="single"/>
              <w:right w:color="9bbb5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120" w:before="120" w:lineRule="auto"/>
              <w:ind w:left="18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Path to property file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9bbb59" w:space="0" w:sz="8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120" w:lineRule="auto"/>
              <w:ind w:left="18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-DprojectId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9bbb5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120" w:lineRule="auto"/>
              <w:ind w:left="18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Id on TestRail</w:t>
            </w:r>
          </w:p>
        </w:tc>
      </w:tr>
      <w:tr>
        <w:trPr>
          <w:trHeight w:val="720" w:hRule="atLeast"/>
        </w:trPr>
        <w:tc>
          <w:tcPr>
            <w:tcBorders>
              <w:top w:color="9bbb59" w:space="0" w:sz="8" w:val="single"/>
              <w:left w:color="9bbb59" w:space="0" w:sz="8" w:val="single"/>
              <w:bottom w:color="9bbb59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120" w:lineRule="auto"/>
              <w:ind w:left="18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-DsuiteId</w:t>
            </w:r>
          </w:p>
        </w:tc>
        <w:tc>
          <w:tcPr>
            <w:tcBorders>
              <w:top w:color="9bbb59" w:space="0" w:sz="8" w:val="single"/>
              <w:left w:color="000000" w:space="0" w:sz="0" w:val="nil"/>
              <w:bottom w:color="9bbb59" w:space="0" w:sz="8" w:val="single"/>
              <w:right w:color="9bbb5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120" w:lineRule="auto"/>
              <w:ind w:left="18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Suite Id on TestRail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9bbb59" w:space="0" w:sz="8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120" w:lineRule="auto"/>
              <w:ind w:left="18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-DserverUrl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9bbb5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120" w:lineRule="auto"/>
              <w:ind w:left="18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URL to the server</w:t>
            </w:r>
          </w:p>
        </w:tc>
      </w:tr>
      <w:tr>
        <w:trPr>
          <w:trHeight w:val="720" w:hRule="atLeast"/>
        </w:trPr>
        <w:tc>
          <w:tcPr>
            <w:tcBorders>
              <w:top w:color="9bbb59" w:space="0" w:sz="8" w:val="single"/>
              <w:left w:color="9bbb59" w:space="0" w:sz="8" w:val="single"/>
              <w:bottom w:color="9bbb59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120" w:lineRule="auto"/>
              <w:ind w:left="18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-Dpassword</w:t>
            </w:r>
          </w:p>
        </w:tc>
        <w:tc>
          <w:tcPr>
            <w:tcBorders>
              <w:top w:color="9bbb59" w:space="0" w:sz="8" w:val="single"/>
              <w:left w:color="000000" w:space="0" w:sz="0" w:val="nil"/>
              <w:bottom w:color="9bbb59" w:space="0" w:sz="8" w:val="single"/>
              <w:right w:color="9bbb5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120" w:lineRule="auto"/>
              <w:ind w:left="18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 to TR</w:t>
            </w:r>
          </w:p>
        </w:tc>
      </w:tr>
    </w:tbl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Style w:val="Heading2"/>
        <w:jc w:val="both"/>
        <w:rPr>
          <w:color w:val="4a86e8"/>
        </w:rPr>
      </w:pPr>
      <w:bookmarkStart w:colFirst="0" w:colLast="0" w:name="_cictjwiyju60" w:id="2"/>
      <w:bookmarkEnd w:id="2"/>
      <w:r w:rsidDel="00000000" w:rsidR="00000000" w:rsidRPr="00000000">
        <w:rPr>
          <w:color w:val="4a86e8"/>
          <w:rtl w:val="0"/>
        </w:rPr>
        <w:t xml:space="preserve">Property file ( will look similar):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https://appbus.testrail.io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qauser@appbus.com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applicationName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API Validation Sanity Test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certFileName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Qalaborate.pfx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certPassword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Qalaborate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</w:t>
      </w:r>
    </w:p>
    <w:tbl>
      <w:tblPr>
        <w:tblStyle w:val="Table2"/>
        <w:tblW w:w="90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60"/>
        <w:gridCol w:w="5070"/>
        <w:tblGridChange w:id="0">
          <w:tblGrid>
            <w:gridCol w:w="3960"/>
            <w:gridCol w:w="5070"/>
          </w:tblGrid>
        </w:tblGridChange>
      </w:tblGrid>
      <w:tr>
        <w:trPr>
          <w:trHeight w:val="480" w:hRule="atLeast"/>
        </w:trPr>
        <w:tc>
          <w:tcPr>
            <w:tcBorders>
              <w:top w:color="9bbb59" w:space="0" w:sz="8" w:val="single"/>
              <w:left w:color="9bbb59" w:space="0" w:sz="8" w:val="single"/>
              <w:bottom w:color="000000" w:space="0" w:sz="0" w:val="nil"/>
              <w:right w:color="000000" w:space="0" w:sz="0" w:val="nil"/>
            </w:tcBorders>
            <w:shd w:fill="9bbb5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ind w:left="1520" w:firstLine="0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Параметр</w:t>
            </w:r>
          </w:p>
        </w:tc>
        <w:tc>
          <w:tcPr>
            <w:tcBorders>
              <w:top w:color="9bbb59" w:space="0" w:sz="8" w:val="single"/>
              <w:left w:color="000000" w:space="0" w:sz="0" w:val="nil"/>
              <w:bottom w:color="000000" w:space="0" w:sz="0" w:val="nil"/>
              <w:right w:color="9bbb59" w:space="0" w:sz="8" w:val="single"/>
            </w:tcBorders>
            <w:shd w:fill="9bbb5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ind w:left="1520" w:firstLine="0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Назначение</w:t>
            </w:r>
          </w:p>
        </w:tc>
      </w:tr>
      <w:tr>
        <w:trPr>
          <w:trHeight w:val="720" w:hRule="atLeast"/>
        </w:trPr>
        <w:tc>
          <w:tcPr>
            <w:tcBorders>
              <w:top w:color="9bbb59" w:space="0" w:sz="8" w:val="single"/>
              <w:left w:color="9bbb59" w:space="0" w:sz="8" w:val="single"/>
              <w:bottom w:color="9bbb59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120" w:before="120" w:lineRule="auto"/>
              <w:ind w:left="1520" w:firstLine="0"/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url</w:t>
            </w:r>
          </w:p>
        </w:tc>
        <w:tc>
          <w:tcPr>
            <w:tcBorders>
              <w:top w:color="9bbb59" w:space="0" w:sz="8" w:val="single"/>
              <w:left w:color="000000" w:space="0" w:sz="0" w:val="nil"/>
              <w:bottom w:color="9bbb59" w:space="0" w:sz="8" w:val="single"/>
              <w:right w:color="9bbb5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120" w:before="120" w:lineRule="auto"/>
              <w:ind w:left="15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Link to TestRail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9bbb59" w:space="0" w:sz="8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120" w:before="120" w:lineRule="auto"/>
              <w:ind w:left="1520" w:firstLine="0"/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9bbb5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120" w:before="120" w:lineRule="auto"/>
              <w:ind w:left="15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 for login to TR</w:t>
            </w:r>
          </w:p>
        </w:tc>
      </w:tr>
      <w:tr>
        <w:trPr>
          <w:trHeight w:val="720" w:hRule="atLeast"/>
        </w:trPr>
        <w:tc>
          <w:tcPr>
            <w:tcBorders>
              <w:top w:color="9bbb59" w:space="0" w:sz="8" w:val="single"/>
              <w:left w:color="9bbb59" w:space="0" w:sz="8" w:val="single"/>
              <w:bottom w:color="9bbb59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120" w:before="120" w:lineRule="auto"/>
              <w:ind w:left="1520" w:firstLine="0"/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applicationName</w:t>
            </w:r>
          </w:p>
        </w:tc>
        <w:tc>
          <w:tcPr>
            <w:tcBorders>
              <w:top w:color="9bbb59" w:space="0" w:sz="8" w:val="single"/>
              <w:left w:color="000000" w:space="0" w:sz="0" w:val="nil"/>
              <w:bottom w:color="9bbb59" w:space="0" w:sz="8" w:val="single"/>
              <w:right w:color="9bbb5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120" w:before="120" w:lineRule="auto"/>
              <w:ind w:left="15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 of the Project on TR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9bbb59" w:space="0" w:sz="8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120" w:before="120" w:lineRule="auto"/>
              <w:ind w:left="1520" w:firstLine="0"/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certFileName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9bbb5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120" w:before="120" w:lineRule="auto"/>
              <w:ind w:left="15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Path to cert file</w:t>
            </w:r>
          </w:p>
        </w:tc>
      </w:tr>
      <w:tr>
        <w:trPr>
          <w:trHeight w:val="720" w:hRule="atLeast"/>
        </w:trPr>
        <w:tc>
          <w:tcPr>
            <w:tcBorders>
              <w:top w:color="9bbb59" w:space="0" w:sz="8" w:val="single"/>
              <w:left w:color="9bbb59" w:space="0" w:sz="8" w:val="single"/>
              <w:bottom w:color="9bbb59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120" w:before="120" w:lineRule="auto"/>
              <w:ind w:left="1520" w:firstLine="0"/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certPassword</w:t>
            </w:r>
          </w:p>
        </w:tc>
        <w:tc>
          <w:tcPr>
            <w:tcBorders>
              <w:top w:color="9bbb59" w:space="0" w:sz="8" w:val="single"/>
              <w:left w:color="000000" w:space="0" w:sz="0" w:val="nil"/>
              <w:bottom w:color="9bbb59" w:space="0" w:sz="8" w:val="single"/>
              <w:right w:color="9bbb5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120" w:before="120" w:lineRule="auto"/>
              <w:ind w:left="15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 for cert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ind w:firstLine="5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5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change the address of the server to which API tests will access, need just to change the value of the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-DserverUrl</w:t>
      </w:r>
      <w:r w:rsidDel="00000000" w:rsidR="00000000" w:rsidRPr="00000000">
        <w:rPr>
          <w:sz w:val="28"/>
          <w:szCs w:val="28"/>
          <w:rtl w:val="0"/>
        </w:rPr>
        <w:t xml:space="preserve"> parameter in the start command script and, if another certificate is used on this server, then change the values of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certFileName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certPassword</w:t>
      </w:r>
      <w:r w:rsidDel="00000000" w:rsidR="00000000" w:rsidRPr="00000000">
        <w:rPr>
          <w:sz w:val="28"/>
          <w:szCs w:val="28"/>
          <w:rtl w:val="0"/>
        </w:rPr>
        <w:t xml:space="preserve"> in the specified property file.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>
          <w:color w:val="4a86e8"/>
        </w:rPr>
      </w:pPr>
      <w:bookmarkStart w:colFirst="0" w:colLast="0" w:name="_6vwcxxp9ofo7" w:id="3"/>
      <w:bookmarkEnd w:id="3"/>
      <w:r w:rsidDel="00000000" w:rsidR="00000000" w:rsidRPr="00000000">
        <w:rPr>
          <w:color w:val="4a86e8"/>
          <w:rtl w:val="0"/>
        </w:rPr>
        <w:t xml:space="preserve">Steps to Run  (preconditioning)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Postman to connect to the environment: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Upload collection files from C:\automation\API_Postman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When set an environment: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Disable a SSL validation for the testing purpose: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Before run any test make sure you connected on OpenVPN!!!  *****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When run first test : Get  run first to get First result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Collect infomation about last user ID (we will need to change it in delete user test case: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Before run test in TeamCity change  ID for the user need to be delited: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Start TeamCity test run: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Test report will be opened it TestRail Run: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