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D2949" w:rsidRDefault="00CC2035">
      <w:pPr>
        <w:pStyle w:val="Heading1"/>
        <w:keepNext w:val="0"/>
        <w:keepLines w:val="0"/>
        <w:shd w:val="clear" w:color="auto" w:fill="F7F7F7"/>
        <w:spacing w:before="0" w:after="200" w:line="240" w:lineRule="auto"/>
        <w:jc w:val="center"/>
        <w:rPr>
          <w:b/>
          <w:sz w:val="20"/>
          <w:szCs w:val="20"/>
        </w:rPr>
      </w:pPr>
      <w:bookmarkStart w:id="0" w:name="_soq53ymfyalt" w:colFirst="0" w:colLast="0"/>
      <w:bookmarkEnd w:id="0"/>
      <w:r>
        <w:rPr>
          <w:b/>
          <w:sz w:val="20"/>
          <w:szCs w:val="20"/>
        </w:rPr>
        <w:t>ACCTTWO MASTER SERVICES AGREEMENT</w:t>
      </w:r>
    </w:p>
    <w:p w14:paraId="00000002" w14:textId="77777777" w:rsidR="00ED2949" w:rsidRDefault="00CC2035">
      <w:pPr>
        <w:shd w:val="clear" w:color="auto" w:fill="FFFFFF"/>
        <w:spacing w:after="200" w:line="240" w:lineRule="auto"/>
        <w:rPr>
          <w:color w:val="444444"/>
          <w:sz w:val="20"/>
          <w:szCs w:val="20"/>
        </w:rPr>
      </w:pPr>
      <w:r>
        <w:rPr>
          <w:color w:val="444444"/>
          <w:sz w:val="20"/>
          <w:szCs w:val="20"/>
        </w:rPr>
        <w:t>This Master Services Agreement (this “</w:t>
      </w:r>
      <w:r>
        <w:rPr>
          <w:b/>
          <w:color w:val="444444"/>
          <w:sz w:val="20"/>
          <w:szCs w:val="20"/>
        </w:rPr>
        <w:t>Agreement</w:t>
      </w:r>
      <w:r>
        <w:rPr>
          <w:color w:val="444444"/>
          <w:sz w:val="20"/>
          <w:szCs w:val="20"/>
        </w:rPr>
        <w:t xml:space="preserve">”) is a legal agreement between </w:t>
      </w:r>
      <w:proofErr w:type="spellStart"/>
      <w:r>
        <w:rPr>
          <w:color w:val="444444"/>
          <w:sz w:val="20"/>
          <w:szCs w:val="20"/>
        </w:rPr>
        <w:t>AcctTwo</w:t>
      </w:r>
      <w:proofErr w:type="spellEnd"/>
      <w:r>
        <w:rPr>
          <w:color w:val="444444"/>
          <w:sz w:val="20"/>
          <w:szCs w:val="20"/>
        </w:rPr>
        <w:t xml:space="preserve"> Shared Services, LLC, a Texas limited liability company (“</w:t>
      </w:r>
      <w:proofErr w:type="spellStart"/>
      <w:r>
        <w:rPr>
          <w:b/>
          <w:color w:val="444444"/>
          <w:sz w:val="20"/>
          <w:szCs w:val="20"/>
        </w:rPr>
        <w:t>AcctTwo</w:t>
      </w:r>
      <w:proofErr w:type="spellEnd"/>
      <w:r>
        <w:rPr>
          <w:color w:val="444444"/>
          <w:sz w:val="20"/>
          <w:szCs w:val="20"/>
        </w:rPr>
        <w:t>”) and you (the “</w:t>
      </w:r>
      <w:r>
        <w:rPr>
          <w:b/>
          <w:color w:val="444444"/>
          <w:sz w:val="20"/>
          <w:szCs w:val="20"/>
        </w:rPr>
        <w:t>Customer</w:t>
      </w:r>
      <w:r>
        <w:rPr>
          <w:color w:val="444444"/>
          <w:sz w:val="20"/>
          <w:szCs w:val="20"/>
        </w:rPr>
        <w:t>”), effective as of the date of the last to execute the Order Schedule (“</w:t>
      </w:r>
      <w:r>
        <w:rPr>
          <w:b/>
          <w:color w:val="444444"/>
          <w:sz w:val="20"/>
          <w:szCs w:val="20"/>
        </w:rPr>
        <w:t>Effective Date</w:t>
      </w:r>
      <w:r>
        <w:rPr>
          <w:color w:val="444444"/>
          <w:sz w:val="20"/>
          <w:szCs w:val="20"/>
        </w:rPr>
        <w:t>”).</w:t>
      </w:r>
    </w:p>
    <w:p w14:paraId="00000003" w14:textId="77777777" w:rsidR="00ED2949" w:rsidRDefault="00CC2035">
      <w:pPr>
        <w:shd w:val="clear" w:color="auto" w:fill="FFFFFF"/>
        <w:spacing w:after="200" w:line="240" w:lineRule="auto"/>
        <w:rPr>
          <w:color w:val="444444"/>
          <w:sz w:val="20"/>
          <w:szCs w:val="20"/>
        </w:rPr>
      </w:pPr>
      <w:r>
        <w:rPr>
          <w:color w:val="444444"/>
          <w:sz w:val="20"/>
          <w:szCs w:val="20"/>
        </w:rPr>
        <w:t xml:space="preserve">WHEREAS, Customer may from time to </w:t>
      </w:r>
      <w:r>
        <w:rPr>
          <w:color w:val="444444"/>
          <w:sz w:val="20"/>
          <w:szCs w:val="20"/>
        </w:rPr>
        <w:t xml:space="preserve">time desire to retain </w:t>
      </w:r>
      <w:proofErr w:type="spellStart"/>
      <w:r>
        <w:rPr>
          <w:color w:val="444444"/>
          <w:sz w:val="20"/>
          <w:szCs w:val="20"/>
        </w:rPr>
        <w:t>AcctTwo</w:t>
      </w:r>
      <w:proofErr w:type="spellEnd"/>
      <w:r>
        <w:rPr>
          <w:color w:val="444444"/>
          <w:sz w:val="20"/>
          <w:szCs w:val="20"/>
        </w:rPr>
        <w:t xml:space="preserve"> to provide certain services upon the terms and conditions hereinafter set forth (“</w:t>
      </w:r>
      <w:r>
        <w:rPr>
          <w:b/>
          <w:color w:val="444444"/>
          <w:sz w:val="20"/>
          <w:szCs w:val="20"/>
        </w:rPr>
        <w:t>Terms</w:t>
      </w:r>
      <w:r>
        <w:rPr>
          <w:color w:val="444444"/>
          <w:sz w:val="20"/>
          <w:szCs w:val="20"/>
        </w:rPr>
        <w:t>”) and in an executed Statement of Work (“</w:t>
      </w:r>
      <w:r>
        <w:rPr>
          <w:b/>
          <w:color w:val="444444"/>
          <w:sz w:val="20"/>
          <w:szCs w:val="20"/>
        </w:rPr>
        <w:t>SOW</w:t>
      </w:r>
      <w:r>
        <w:rPr>
          <w:color w:val="444444"/>
          <w:sz w:val="20"/>
          <w:szCs w:val="20"/>
        </w:rPr>
        <w:t xml:space="preserve">”), and if </w:t>
      </w:r>
      <w:proofErr w:type="spellStart"/>
      <w:r>
        <w:rPr>
          <w:color w:val="444444"/>
          <w:sz w:val="20"/>
          <w:szCs w:val="20"/>
        </w:rPr>
        <w:t>AcctTwo</w:t>
      </w:r>
      <w:proofErr w:type="spellEnd"/>
      <w:r>
        <w:rPr>
          <w:color w:val="444444"/>
          <w:sz w:val="20"/>
          <w:szCs w:val="20"/>
        </w:rPr>
        <w:t xml:space="preserve"> is willing to perform such services, such services will be subject to the t</w:t>
      </w:r>
      <w:r>
        <w:rPr>
          <w:color w:val="444444"/>
          <w:sz w:val="20"/>
          <w:szCs w:val="20"/>
        </w:rPr>
        <w:t>erms and conditions set forth herein and in the relevant SOW.</w:t>
      </w:r>
    </w:p>
    <w:p w14:paraId="00000004" w14:textId="77777777" w:rsidR="00ED2949" w:rsidRDefault="00CC2035">
      <w:pPr>
        <w:pStyle w:val="Heading3"/>
        <w:keepNext w:val="0"/>
        <w:keepLines w:val="0"/>
        <w:shd w:val="clear" w:color="auto" w:fill="FFFFFF"/>
        <w:spacing w:before="0" w:after="200" w:line="240" w:lineRule="auto"/>
        <w:rPr>
          <w:color w:val="000000"/>
          <w:sz w:val="20"/>
          <w:szCs w:val="20"/>
        </w:rPr>
      </w:pPr>
      <w:bookmarkStart w:id="1" w:name="_pce2ixdz15vv" w:colFirst="0" w:colLast="0"/>
      <w:bookmarkEnd w:id="1"/>
      <w:r>
        <w:rPr>
          <w:color w:val="000000"/>
          <w:sz w:val="20"/>
          <w:szCs w:val="20"/>
        </w:rPr>
        <w:t>TERMS AND CONDITIONS</w:t>
      </w:r>
    </w:p>
    <w:p w14:paraId="00000005"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1.0 </w:t>
      </w:r>
      <w:r>
        <w:rPr>
          <w:b/>
          <w:color w:val="444444"/>
          <w:sz w:val="20"/>
          <w:szCs w:val="20"/>
          <w:u w:val="single"/>
        </w:rPr>
        <w:t>APPLICABILITY</w:t>
      </w:r>
    </w:p>
    <w:p w14:paraId="00000006"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1.1 This Agreement governs the provision of services by </w:t>
      </w:r>
      <w:proofErr w:type="spellStart"/>
      <w:r>
        <w:rPr>
          <w:color w:val="444444"/>
          <w:sz w:val="20"/>
          <w:szCs w:val="20"/>
        </w:rPr>
        <w:t>AcctTwo</w:t>
      </w:r>
      <w:proofErr w:type="spellEnd"/>
      <w:r>
        <w:rPr>
          <w:color w:val="444444"/>
          <w:sz w:val="20"/>
          <w:szCs w:val="20"/>
        </w:rPr>
        <w:t xml:space="preserve"> to Customer or its Affiliate identified as the customer associated with a SOW.</w:t>
      </w:r>
    </w:p>
    <w:p w14:paraId="00000007"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1.2 Completi</w:t>
      </w:r>
      <w:r>
        <w:rPr>
          <w:color w:val="444444"/>
          <w:sz w:val="20"/>
          <w:szCs w:val="20"/>
        </w:rPr>
        <w:t>on of any specific Services or termination of any specific SOW will not terminate this Agreement, it being the intent of the parties to leave this Agreement in effect for any future SOW or otherwise effective SOW between the parties.</w:t>
      </w:r>
    </w:p>
    <w:p w14:paraId="00000008"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2.0 </w:t>
      </w:r>
      <w:r>
        <w:rPr>
          <w:b/>
          <w:color w:val="444444"/>
          <w:sz w:val="20"/>
          <w:szCs w:val="20"/>
          <w:u w:val="single"/>
        </w:rPr>
        <w:t>SERVICES</w:t>
      </w:r>
    </w:p>
    <w:p w14:paraId="00000009"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2.1 </w:t>
      </w:r>
      <w:proofErr w:type="spellStart"/>
      <w:r>
        <w:rPr>
          <w:color w:val="444444"/>
          <w:sz w:val="20"/>
          <w:szCs w:val="20"/>
        </w:rPr>
        <w:t>AcctT</w:t>
      </w:r>
      <w:r>
        <w:rPr>
          <w:color w:val="444444"/>
          <w:sz w:val="20"/>
          <w:szCs w:val="20"/>
        </w:rPr>
        <w:t>wo</w:t>
      </w:r>
      <w:proofErr w:type="spellEnd"/>
      <w:r>
        <w:rPr>
          <w:color w:val="444444"/>
          <w:sz w:val="20"/>
          <w:szCs w:val="20"/>
        </w:rPr>
        <w:t xml:space="preserve"> shall provide the services to Customer as described in the SOW (the "</w:t>
      </w:r>
      <w:r>
        <w:rPr>
          <w:b/>
          <w:color w:val="444444"/>
          <w:sz w:val="20"/>
          <w:szCs w:val="20"/>
        </w:rPr>
        <w:t>Services</w:t>
      </w:r>
      <w:r>
        <w:rPr>
          <w:color w:val="444444"/>
          <w:sz w:val="20"/>
          <w:szCs w:val="20"/>
        </w:rPr>
        <w:t xml:space="preserve">") in accordance with this Agreement, either directly by its employees or through such subcontractors (at </w:t>
      </w:r>
      <w:proofErr w:type="spellStart"/>
      <w:r>
        <w:rPr>
          <w:color w:val="444444"/>
          <w:sz w:val="20"/>
          <w:szCs w:val="20"/>
        </w:rPr>
        <w:t>AcctTwo’s</w:t>
      </w:r>
      <w:proofErr w:type="spellEnd"/>
      <w:r>
        <w:rPr>
          <w:color w:val="444444"/>
          <w:sz w:val="20"/>
          <w:szCs w:val="20"/>
        </w:rPr>
        <w:t xml:space="preserve"> expense) as </w:t>
      </w:r>
      <w:proofErr w:type="spellStart"/>
      <w:r>
        <w:rPr>
          <w:color w:val="444444"/>
          <w:sz w:val="20"/>
          <w:szCs w:val="20"/>
        </w:rPr>
        <w:t>AcctTwo</w:t>
      </w:r>
      <w:proofErr w:type="spellEnd"/>
      <w:r>
        <w:rPr>
          <w:color w:val="444444"/>
          <w:sz w:val="20"/>
          <w:szCs w:val="20"/>
        </w:rPr>
        <w:t xml:space="preserve"> deems necessary to perform the Services.</w:t>
      </w:r>
      <w:r>
        <w:rPr>
          <w:color w:val="444444"/>
          <w:sz w:val="20"/>
          <w:szCs w:val="20"/>
        </w:rPr>
        <w:t xml:space="preserve"> </w:t>
      </w:r>
      <w:proofErr w:type="spellStart"/>
      <w:r>
        <w:rPr>
          <w:color w:val="444444"/>
          <w:sz w:val="20"/>
          <w:szCs w:val="20"/>
        </w:rPr>
        <w:t>AcctTwo</w:t>
      </w:r>
      <w:proofErr w:type="spellEnd"/>
      <w:r>
        <w:rPr>
          <w:color w:val="444444"/>
          <w:sz w:val="20"/>
          <w:szCs w:val="20"/>
        </w:rPr>
        <w:t xml:space="preserve"> will be responsible for the work and activities of subcontractors in connection with </w:t>
      </w:r>
      <w:proofErr w:type="spellStart"/>
      <w:r>
        <w:rPr>
          <w:color w:val="444444"/>
          <w:sz w:val="20"/>
          <w:szCs w:val="20"/>
        </w:rPr>
        <w:t>AcctTwo’s</w:t>
      </w:r>
      <w:proofErr w:type="spellEnd"/>
      <w:r>
        <w:rPr>
          <w:color w:val="444444"/>
          <w:sz w:val="20"/>
          <w:szCs w:val="20"/>
        </w:rPr>
        <w:t xml:space="preserve"> provision of the Services, including liability for such subcontractors to the same extent </w:t>
      </w:r>
      <w:proofErr w:type="spellStart"/>
      <w:r>
        <w:rPr>
          <w:color w:val="444444"/>
          <w:sz w:val="20"/>
          <w:szCs w:val="20"/>
        </w:rPr>
        <w:t>AcctTwo</w:t>
      </w:r>
      <w:proofErr w:type="spellEnd"/>
      <w:r>
        <w:rPr>
          <w:color w:val="444444"/>
          <w:sz w:val="20"/>
          <w:szCs w:val="20"/>
        </w:rPr>
        <w:t xml:space="preserve"> would be liable hereunder. All work will be performed </w:t>
      </w:r>
      <w:r>
        <w:rPr>
          <w:color w:val="444444"/>
          <w:sz w:val="20"/>
          <w:szCs w:val="20"/>
        </w:rPr>
        <w:t xml:space="preserve">remotely from </w:t>
      </w:r>
      <w:proofErr w:type="spellStart"/>
      <w:r>
        <w:rPr>
          <w:color w:val="444444"/>
          <w:sz w:val="20"/>
          <w:szCs w:val="20"/>
        </w:rPr>
        <w:t>AcctTwo’s</w:t>
      </w:r>
      <w:proofErr w:type="spellEnd"/>
      <w:r>
        <w:rPr>
          <w:color w:val="444444"/>
          <w:sz w:val="20"/>
          <w:szCs w:val="20"/>
        </w:rPr>
        <w:t xml:space="preserve"> offices unless travel is specifically requested and approved by Customer.</w:t>
      </w:r>
    </w:p>
    <w:p w14:paraId="0000000A"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2.2 </w:t>
      </w:r>
      <w:proofErr w:type="spellStart"/>
      <w:r>
        <w:rPr>
          <w:color w:val="444444"/>
          <w:sz w:val="20"/>
          <w:szCs w:val="20"/>
        </w:rPr>
        <w:t>AcctTwo</w:t>
      </w:r>
      <w:proofErr w:type="spellEnd"/>
      <w:r>
        <w:rPr>
          <w:color w:val="444444"/>
          <w:sz w:val="20"/>
          <w:szCs w:val="20"/>
        </w:rPr>
        <w:t xml:space="preserve"> will be responsible for the overall project delivery including:</w:t>
      </w:r>
    </w:p>
    <w:p w14:paraId="0000000B"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a. Management of </w:t>
      </w:r>
      <w:proofErr w:type="gramStart"/>
      <w:r>
        <w:rPr>
          <w:color w:val="444444"/>
          <w:sz w:val="20"/>
          <w:szCs w:val="20"/>
        </w:rPr>
        <w:t>scope;</w:t>
      </w:r>
      <w:proofErr w:type="gramEnd"/>
    </w:p>
    <w:p w14:paraId="0000000C"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b. Planning, Scheduling, and Project </w:t>
      </w:r>
      <w:proofErr w:type="gramStart"/>
      <w:r>
        <w:rPr>
          <w:color w:val="444444"/>
          <w:sz w:val="20"/>
          <w:szCs w:val="20"/>
        </w:rPr>
        <w:t>Controls;</w:t>
      </w:r>
      <w:proofErr w:type="gramEnd"/>
    </w:p>
    <w:p w14:paraId="0000000D"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c. Conducti</w:t>
      </w:r>
      <w:r>
        <w:rPr>
          <w:color w:val="444444"/>
          <w:sz w:val="20"/>
          <w:szCs w:val="20"/>
        </w:rPr>
        <w:t>ng Status Meetings; and</w:t>
      </w:r>
    </w:p>
    <w:p w14:paraId="0000000E"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d. Completion of </w:t>
      </w:r>
      <w:proofErr w:type="spellStart"/>
      <w:r>
        <w:rPr>
          <w:color w:val="444444"/>
          <w:sz w:val="20"/>
          <w:szCs w:val="20"/>
        </w:rPr>
        <w:t>AcctTwo’s</w:t>
      </w:r>
      <w:proofErr w:type="spellEnd"/>
      <w:r>
        <w:rPr>
          <w:color w:val="444444"/>
          <w:sz w:val="20"/>
          <w:szCs w:val="20"/>
        </w:rPr>
        <w:t xml:space="preserve"> activities as specified in the SOW.</w:t>
      </w:r>
    </w:p>
    <w:p w14:paraId="0000000F"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2.3 Customer will designate a single point of contact who shall be the Executive Sponsor, and who shall have full authority to act on behalf of Customer </w:t>
      </w:r>
      <w:proofErr w:type="gramStart"/>
      <w:r>
        <w:rPr>
          <w:color w:val="444444"/>
          <w:sz w:val="20"/>
          <w:szCs w:val="20"/>
        </w:rPr>
        <w:t>with regard to</w:t>
      </w:r>
      <w:proofErr w:type="gramEnd"/>
      <w:r>
        <w:rPr>
          <w:color w:val="444444"/>
          <w:sz w:val="20"/>
          <w:szCs w:val="20"/>
        </w:rPr>
        <w:t xml:space="preserve"> t</w:t>
      </w:r>
      <w:r>
        <w:rPr>
          <w:color w:val="444444"/>
          <w:sz w:val="20"/>
          <w:szCs w:val="20"/>
        </w:rPr>
        <w:t>his Agreement. Customer's Executive Sponsor will have full authority to act on behalf of Customer with respect to:</w:t>
      </w:r>
    </w:p>
    <w:p w14:paraId="00000010"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a. Decision and signatory authority,</w:t>
      </w:r>
    </w:p>
    <w:p w14:paraId="00000011"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b. Managing Customer's deliverables for the project</w:t>
      </w:r>
    </w:p>
    <w:p w14:paraId="00000012"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c. Reviewing, accepting, and approving project </w:t>
      </w:r>
      <w:proofErr w:type="gramStart"/>
      <w:r>
        <w:rPr>
          <w:color w:val="444444"/>
          <w:sz w:val="20"/>
          <w:szCs w:val="20"/>
        </w:rPr>
        <w:t>deliverables;</w:t>
      </w:r>
      <w:proofErr w:type="gramEnd"/>
    </w:p>
    <w:p w14:paraId="00000013"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d. Authorizing payments; and</w:t>
      </w:r>
    </w:p>
    <w:p w14:paraId="00000014"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e. Obtaining and maintaining all necessary licenses, including Intacct and other third-party software licenses, and consents and comply with all applicable laws in re</w:t>
      </w:r>
      <w:r>
        <w:rPr>
          <w:color w:val="444444"/>
          <w:sz w:val="20"/>
          <w:szCs w:val="20"/>
        </w:rPr>
        <w:t>lation to the Services before the date on which the Services are to start.</w:t>
      </w:r>
    </w:p>
    <w:p w14:paraId="00000015"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lastRenderedPageBreak/>
        <w:t xml:space="preserve">2.4 For each SOW, Customer will designate a single point of contact who shall be the Project Sponsor, and who shall have full authority to act on behalf of Customer </w:t>
      </w:r>
      <w:proofErr w:type="gramStart"/>
      <w:r>
        <w:rPr>
          <w:color w:val="444444"/>
          <w:sz w:val="20"/>
          <w:szCs w:val="20"/>
        </w:rPr>
        <w:t>with regard to</w:t>
      </w:r>
      <w:proofErr w:type="gramEnd"/>
      <w:r>
        <w:rPr>
          <w:color w:val="444444"/>
          <w:sz w:val="20"/>
          <w:szCs w:val="20"/>
        </w:rPr>
        <w:t xml:space="preserve"> t</w:t>
      </w:r>
      <w:r>
        <w:rPr>
          <w:color w:val="444444"/>
          <w:sz w:val="20"/>
          <w:szCs w:val="20"/>
        </w:rPr>
        <w:t>his Agreement. Customer's Project Sponsor will have full authority to act on behalf of Customer with respect to:</w:t>
      </w:r>
    </w:p>
    <w:p w14:paraId="00000016"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a. Facility and meeting coordination at Customer's </w:t>
      </w:r>
      <w:proofErr w:type="gramStart"/>
      <w:r>
        <w:rPr>
          <w:color w:val="444444"/>
          <w:sz w:val="20"/>
          <w:szCs w:val="20"/>
        </w:rPr>
        <w:t>site;</w:t>
      </w:r>
      <w:proofErr w:type="gramEnd"/>
    </w:p>
    <w:p w14:paraId="00000017"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b. Arranging </w:t>
      </w:r>
      <w:proofErr w:type="gramStart"/>
      <w:r>
        <w:rPr>
          <w:color w:val="444444"/>
          <w:sz w:val="20"/>
          <w:szCs w:val="20"/>
        </w:rPr>
        <w:t>interviews;</w:t>
      </w:r>
      <w:proofErr w:type="gramEnd"/>
    </w:p>
    <w:p w14:paraId="00000018"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c. Interfacing with </w:t>
      </w:r>
      <w:proofErr w:type="spellStart"/>
      <w:r>
        <w:rPr>
          <w:color w:val="444444"/>
          <w:sz w:val="20"/>
          <w:szCs w:val="20"/>
        </w:rPr>
        <w:t>AcctTwo</w:t>
      </w:r>
      <w:proofErr w:type="spellEnd"/>
      <w:r>
        <w:rPr>
          <w:color w:val="444444"/>
          <w:sz w:val="20"/>
          <w:szCs w:val="20"/>
        </w:rPr>
        <w:t xml:space="preserve"> to ensure there is an efficient exchange of information and that important and timely decisions are </w:t>
      </w:r>
      <w:proofErr w:type="gramStart"/>
      <w:r>
        <w:rPr>
          <w:color w:val="444444"/>
          <w:sz w:val="20"/>
          <w:szCs w:val="20"/>
        </w:rPr>
        <w:t>made;</w:t>
      </w:r>
      <w:proofErr w:type="gramEnd"/>
    </w:p>
    <w:p w14:paraId="00000019"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d. Provide timely and accurate information, attend meetings, and work with the </w:t>
      </w:r>
      <w:proofErr w:type="spellStart"/>
      <w:r>
        <w:rPr>
          <w:color w:val="444444"/>
          <w:sz w:val="20"/>
          <w:szCs w:val="20"/>
        </w:rPr>
        <w:t>AcctTwo</w:t>
      </w:r>
      <w:proofErr w:type="spellEnd"/>
      <w:r>
        <w:rPr>
          <w:color w:val="444444"/>
          <w:sz w:val="20"/>
          <w:szCs w:val="20"/>
        </w:rPr>
        <w:t xml:space="preserve"> team members to provide information</w:t>
      </w:r>
      <w:r>
        <w:rPr>
          <w:color w:val="444444"/>
          <w:sz w:val="20"/>
          <w:szCs w:val="20"/>
        </w:rPr>
        <w:t xml:space="preserve"> as requested by </w:t>
      </w:r>
      <w:proofErr w:type="spellStart"/>
      <w:proofErr w:type="gramStart"/>
      <w:r>
        <w:rPr>
          <w:color w:val="444444"/>
          <w:sz w:val="20"/>
          <w:szCs w:val="20"/>
        </w:rPr>
        <w:t>AcctTwo</w:t>
      </w:r>
      <w:proofErr w:type="spellEnd"/>
      <w:r>
        <w:rPr>
          <w:color w:val="444444"/>
          <w:sz w:val="20"/>
          <w:szCs w:val="20"/>
        </w:rPr>
        <w:t>;</w:t>
      </w:r>
      <w:proofErr w:type="gramEnd"/>
    </w:p>
    <w:p w14:paraId="0000001A"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e. Provide access to Subject Matter Experts (SMEs) in a timely manner when requested by </w:t>
      </w:r>
      <w:proofErr w:type="spellStart"/>
      <w:proofErr w:type="gramStart"/>
      <w:r>
        <w:rPr>
          <w:color w:val="444444"/>
          <w:sz w:val="20"/>
          <w:szCs w:val="20"/>
        </w:rPr>
        <w:t>AcctTwo</w:t>
      </w:r>
      <w:proofErr w:type="spellEnd"/>
      <w:r>
        <w:rPr>
          <w:color w:val="444444"/>
          <w:sz w:val="20"/>
          <w:szCs w:val="20"/>
        </w:rPr>
        <w:t>;</w:t>
      </w:r>
      <w:proofErr w:type="gramEnd"/>
    </w:p>
    <w:p w14:paraId="0000001B"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f. Have responsibility for the quality of data provided to </w:t>
      </w:r>
      <w:proofErr w:type="spellStart"/>
      <w:r>
        <w:rPr>
          <w:color w:val="444444"/>
          <w:sz w:val="20"/>
          <w:szCs w:val="20"/>
        </w:rPr>
        <w:t>AcctTwo</w:t>
      </w:r>
      <w:proofErr w:type="spellEnd"/>
      <w:r>
        <w:rPr>
          <w:color w:val="444444"/>
          <w:sz w:val="20"/>
          <w:szCs w:val="20"/>
        </w:rPr>
        <w:t>; consultation for validation of data provided and feedb</w:t>
      </w:r>
      <w:r>
        <w:rPr>
          <w:color w:val="444444"/>
          <w:sz w:val="20"/>
          <w:szCs w:val="20"/>
        </w:rPr>
        <w:t>ack to assi</w:t>
      </w:r>
      <w:r>
        <w:rPr>
          <w:color w:val="444444"/>
          <w:sz w:val="20"/>
          <w:szCs w:val="20"/>
        </w:rPr>
        <w:t>st Customer in providing accurate data will be billed in addition to the SOW described in the project as standard rates; and</w:t>
      </w:r>
    </w:p>
    <w:p w14:paraId="0000001C" w14:textId="1C18EE03"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g. </w:t>
      </w:r>
      <w:ins w:id="2" w:author="Liz Mellon" w:date="2020-06-02T19:18:00Z">
        <w:r>
          <w:rPr>
            <w:color w:val="444444"/>
            <w:sz w:val="20"/>
            <w:szCs w:val="20"/>
          </w:rPr>
          <w:t xml:space="preserve">Use best efforts to </w:t>
        </w:r>
      </w:ins>
      <w:del w:id="3" w:author="Liz Mellon" w:date="2020-06-02T19:18:00Z">
        <w:r>
          <w:rPr>
            <w:color w:val="444444"/>
            <w:sz w:val="20"/>
            <w:szCs w:val="20"/>
          </w:rPr>
          <w:delText>N</w:delText>
        </w:r>
      </w:del>
      <w:ins w:id="4" w:author="Liz Mellon" w:date="2020-06-02T19:18:00Z">
        <w:r>
          <w:rPr>
            <w:color w:val="444444"/>
            <w:sz w:val="20"/>
            <w:szCs w:val="20"/>
          </w:rPr>
          <w:t>n</w:t>
        </w:r>
      </w:ins>
      <w:r>
        <w:rPr>
          <w:color w:val="444444"/>
          <w:sz w:val="20"/>
          <w:szCs w:val="20"/>
        </w:rPr>
        <w:t xml:space="preserve">otify </w:t>
      </w:r>
      <w:proofErr w:type="spellStart"/>
      <w:r>
        <w:rPr>
          <w:color w:val="444444"/>
          <w:sz w:val="20"/>
          <w:szCs w:val="20"/>
        </w:rPr>
        <w:t>AcctTwo</w:t>
      </w:r>
      <w:proofErr w:type="spellEnd"/>
      <w:r>
        <w:rPr>
          <w:color w:val="444444"/>
          <w:sz w:val="20"/>
          <w:szCs w:val="20"/>
        </w:rPr>
        <w:t xml:space="preserve"> of meeting changes or cancellations at least twenty-four (24) hours prior to the scheduled m</w:t>
      </w:r>
      <w:r>
        <w:rPr>
          <w:color w:val="444444"/>
          <w:sz w:val="20"/>
          <w:szCs w:val="20"/>
        </w:rPr>
        <w:t>eeting time</w:t>
      </w:r>
      <w:r>
        <w:rPr>
          <w:color w:val="444444"/>
          <w:sz w:val="20"/>
          <w:szCs w:val="20"/>
        </w:rPr>
        <w:t xml:space="preserve">; if Customer </w:t>
      </w:r>
      <w:ins w:id="5" w:author="Robert Ruoti" w:date="2020-06-22T15:07:00Z">
        <w:r w:rsidR="00183096">
          <w:rPr>
            <w:color w:val="444444"/>
            <w:sz w:val="20"/>
            <w:szCs w:val="20"/>
          </w:rPr>
          <w:t>consistently</w:t>
        </w:r>
      </w:ins>
      <w:ins w:id="6" w:author="Robert Ruoti" w:date="2020-06-22T15:06:00Z">
        <w:r w:rsidR="00183096">
          <w:rPr>
            <w:color w:val="444444"/>
            <w:sz w:val="20"/>
            <w:szCs w:val="20"/>
          </w:rPr>
          <w:t xml:space="preserve"> </w:t>
        </w:r>
      </w:ins>
      <w:r>
        <w:rPr>
          <w:color w:val="444444"/>
          <w:sz w:val="20"/>
          <w:szCs w:val="20"/>
        </w:rPr>
        <w:t xml:space="preserve">postpones or cancels meetings without proper notice, </w:t>
      </w:r>
      <w:proofErr w:type="spellStart"/>
      <w:r>
        <w:rPr>
          <w:color w:val="444444"/>
          <w:sz w:val="20"/>
          <w:szCs w:val="20"/>
        </w:rPr>
        <w:t>AcctTwo</w:t>
      </w:r>
      <w:proofErr w:type="spellEnd"/>
      <w:r>
        <w:rPr>
          <w:color w:val="444444"/>
          <w:sz w:val="20"/>
          <w:szCs w:val="20"/>
        </w:rPr>
        <w:t xml:space="preserve"> reserves the right to charge for the time allocated for any cancelled meeting</w:t>
      </w:r>
      <w:r>
        <w:rPr>
          <w:color w:val="444444"/>
          <w:sz w:val="20"/>
          <w:szCs w:val="20"/>
        </w:rPr>
        <w:t xml:space="preserve">; </w:t>
      </w:r>
      <w:r>
        <w:rPr>
          <w:color w:val="444444"/>
          <w:sz w:val="20"/>
          <w:szCs w:val="20"/>
        </w:rPr>
        <w:t>and</w:t>
      </w:r>
    </w:p>
    <w:p w14:paraId="0000001D"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h. Provide such customer materials or information as </w:t>
      </w:r>
      <w:proofErr w:type="spellStart"/>
      <w:r>
        <w:rPr>
          <w:color w:val="444444"/>
          <w:sz w:val="20"/>
          <w:szCs w:val="20"/>
        </w:rPr>
        <w:t>AcctTwo</w:t>
      </w:r>
      <w:proofErr w:type="spellEnd"/>
      <w:r>
        <w:rPr>
          <w:color w:val="444444"/>
          <w:sz w:val="20"/>
          <w:szCs w:val="20"/>
        </w:rPr>
        <w:t xml:space="preserve"> may reasonably request to </w:t>
      </w:r>
      <w:r>
        <w:rPr>
          <w:color w:val="444444"/>
          <w:sz w:val="20"/>
          <w:szCs w:val="20"/>
        </w:rPr>
        <w:t>carry out the Services in a timely manner, including software IDs, software testing environments, and testing data, and ensure that such customer materials or information are complete and accurate in all material respects.</w:t>
      </w:r>
    </w:p>
    <w:p w14:paraId="0000001E"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2.5 If </w:t>
      </w:r>
      <w:proofErr w:type="spellStart"/>
      <w:r>
        <w:rPr>
          <w:color w:val="444444"/>
          <w:sz w:val="20"/>
          <w:szCs w:val="20"/>
        </w:rPr>
        <w:t>AcctTwo's</w:t>
      </w:r>
      <w:proofErr w:type="spellEnd"/>
      <w:r>
        <w:rPr>
          <w:color w:val="444444"/>
          <w:sz w:val="20"/>
          <w:szCs w:val="20"/>
        </w:rPr>
        <w:t xml:space="preserve"> performance of i</w:t>
      </w:r>
      <w:r>
        <w:rPr>
          <w:color w:val="444444"/>
          <w:sz w:val="20"/>
          <w:szCs w:val="20"/>
        </w:rPr>
        <w:t xml:space="preserve">ts obligations under this Agreement is prevented or delayed by any act or omission of Customer or its agents, subcontractors, consultants or employees, </w:t>
      </w:r>
      <w:proofErr w:type="spellStart"/>
      <w:r>
        <w:rPr>
          <w:color w:val="444444"/>
          <w:sz w:val="20"/>
          <w:szCs w:val="20"/>
        </w:rPr>
        <w:t>AcctTwo</w:t>
      </w:r>
      <w:proofErr w:type="spellEnd"/>
      <w:r>
        <w:rPr>
          <w:color w:val="444444"/>
          <w:sz w:val="20"/>
          <w:szCs w:val="20"/>
        </w:rPr>
        <w:t xml:space="preserve"> shall not be deemed in breach of its obligations under this Agreement or otherwise liable for an</w:t>
      </w:r>
      <w:r>
        <w:rPr>
          <w:color w:val="444444"/>
          <w:sz w:val="20"/>
          <w:szCs w:val="20"/>
        </w:rPr>
        <w:t>y costs, charges or losses sustained or incurred by Customer, in each case, to the extent arising directly or indirectly from such prevention or delay.</w:t>
      </w:r>
    </w:p>
    <w:p w14:paraId="0000001F"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3.0 </w:t>
      </w:r>
      <w:r>
        <w:rPr>
          <w:b/>
          <w:color w:val="444444"/>
          <w:sz w:val="20"/>
          <w:szCs w:val="20"/>
          <w:u w:val="single"/>
        </w:rPr>
        <w:t>FEES AND PAYMENT TERMS</w:t>
      </w:r>
    </w:p>
    <w:p w14:paraId="00000020"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3.1 In consideration of the provision of the Services by </w:t>
      </w:r>
      <w:proofErr w:type="spellStart"/>
      <w:r>
        <w:rPr>
          <w:color w:val="444444"/>
          <w:sz w:val="20"/>
          <w:szCs w:val="20"/>
        </w:rPr>
        <w:t>AcctTwo</w:t>
      </w:r>
      <w:proofErr w:type="spellEnd"/>
      <w:r>
        <w:rPr>
          <w:color w:val="444444"/>
          <w:sz w:val="20"/>
          <w:szCs w:val="20"/>
        </w:rPr>
        <w:t xml:space="preserve"> and the righ</w:t>
      </w:r>
      <w:r>
        <w:rPr>
          <w:color w:val="444444"/>
          <w:sz w:val="20"/>
          <w:szCs w:val="20"/>
        </w:rPr>
        <w:t>ts granted to Customer under this Agreement, Customer shall pay the fees set forth in the SOW.</w:t>
      </w:r>
    </w:p>
    <w:p w14:paraId="00000021"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3.2 All initial fixed fee milestones and software subscriptions require payment in full prior to the commencement of Services.</w:t>
      </w:r>
    </w:p>
    <w:p w14:paraId="00000022"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3.3 Customer agrees to reimburse </w:t>
      </w:r>
      <w:proofErr w:type="spellStart"/>
      <w:r>
        <w:rPr>
          <w:color w:val="444444"/>
          <w:sz w:val="20"/>
          <w:szCs w:val="20"/>
        </w:rPr>
        <w:t>A</w:t>
      </w:r>
      <w:r>
        <w:rPr>
          <w:color w:val="444444"/>
          <w:sz w:val="20"/>
          <w:szCs w:val="20"/>
        </w:rPr>
        <w:t>cctTwo</w:t>
      </w:r>
      <w:proofErr w:type="spellEnd"/>
      <w:r>
        <w:rPr>
          <w:color w:val="444444"/>
          <w:sz w:val="20"/>
          <w:szCs w:val="20"/>
        </w:rPr>
        <w:t xml:space="preserve"> for all reasonable travel and out-of-pocket expenses incurred by </w:t>
      </w:r>
      <w:proofErr w:type="spellStart"/>
      <w:r>
        <w:rPr>
          <w:color w:val="444444"/>
          <w:sz w:val="20"/>
          <w:szCs w:val="20"/>
        </w:rPr>
        <w:t>AcctTwo</w:t>
      </w:r>
      <w:proofErr w:type="spellEnd"/>
      <w:r>
        <w:rPr>
          <w:color w:val="444444"/>
          <w:sz w:val="20"/>
          <w:szCs w:val="20"/>
        </w:rPr>
        <w:t xml:space="preserve"> in connection with the performance of the Services including airfare, lodging, mileage, rental car, meals, etc., if such expenses are approved by Customer in advance.</w:t>
      </w:r>
    </w:p>
    <w:p w14:paraId="00000023"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3.4 Custo</w:t>
      </w:r>
      <w:r>
        <w:rPr>
          <w:color w:val="444444"/>
          <w:sz w:val="20"/>
          <w:szCs w:val="20"/>
        </w:rPr>
        <w:t xml:space="preserve">mer agrees that additional </w:t>
      </w:r>
      <w:proofErr w:type="spellStart"/>
      <w:r>
        <w:rPr>
          <w:color w:val="444444"/>
          <w:sz w:val="20"/>
          <w:szCs w:val="20"/>
        </w:rPr>
        <w:t>AcctTwo</w:t>
      </w:r>
      <w:proofErr w:type="spellEnd"/>
      <w:r>
        <w:rPr>
          <w:color w:val="444444"/>
          <w:sz w:val="20"/>
          <w:szCs w:val="20"/>
        </w:rPr>
        <w:t xml:space="preserve"> services time required to accommodate Customer delays (such as additional status meetings, redesign, training, etc.) will be billed as set forth in the applicable SOW, or at hourly billing rates if there is no pricing spe</w:t>
      </w:r>
      <w:r>
        <w:rPr>
          <w:color w:val="444444"/>
          <w:sz w:val="20"/>
          <w:szCs w:val="20"/>
        </w:rPr>
        <w:t>cified for resource extensions in the applicable SOW. If no hourly billing rates and no resource reservation fees are defined in the applicable SOW, services time to accommodate Customer delays will be billed at current standard billing rates for the resou</w:t>
      </w:r>
      <w:r>
        <w:rPr>
          <w:color w:val="444444"/>
          <w:sz w:val="20"/>
          <w:szCs w:val="20"/>
        </w:rPr>
        <w:t xml:space="preserve">rces utilized. Resource extensions for Customer delays are subject to availability, may require rescheduling project milestones or travel dates, and may require assignment of new or different professional service resources. </w:t>
      </w:r>
      <w:proofErr w:type="spellStart"/>
      <w:r>
        <w:rPr>
          <w:color w:val="444444"/>
          <w:sz w:val="20"/>
          <w:szCs w:val="20"/>
        </w:rPr>
        <w:t>AcctTwo</w:t>
      </w:r>
      <w:proofErr w:type="spellEnd"/>
      <w:r>
        <w:rPr>
          <w:color w:val="444444"/>
          <w:sz w:val="20"/>
          <w:szCs w:val="20"/>
        </w:rPr>
        <w:t xml:space="preserve"> will make commercially r</w:t>
      </w:r>
      <w:r>
        <w:rPr>
          <w:color w:val="444444"/>
          <w:sz w:val="20"/>
          <w:szCs w:val="20"/>
        </w:rPr>
        <w:t>easonable efforts to preserve original project team resources.</w:t>
      </w:r>
    </w:p>
    <w:p w14:paraId="00000024"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lastRenderedPageBreak/>
        <w:t xml:space="preserve">3.5 Customer shall pay all invoiced amounts due to </w:t>
      </w:r>
      <w:proofErr w:type="spellStart"/>
      <w:r>
        <w:rPr>
          <w:color w:val="444444"/>
          <w:sz w:val="20"/>
          <w:szCs w:val="20"/>
        </w:rPr>
        <w:t>AcctTwo</w:t>
      </w:r>
      <w:proofErr w:type="spellEnd"/>
      <w:r>
        <w:rPr>
          <w:color w:val="444444"/>
          <w:sz w:val="20"/>
          <w:szCs w:val="20"/>
        </w:rPr>
        <w:t xml:space="preserve"> within 30 days of receipt of </w:t>
      </w:r>
      <w:proofErr w:type="spellStart"/>
      <w:r>
        <w:rPr>
          <w:color w:val="444444"/>
          <w:sz w:val="20"/>
          <w:szCs w:val="20"/>
        </w:rPr>
        <w:t>AcctTwo's</w:t>
      </w:r>
      <w:proofErr w:type="spellEnd"/>
      <w:r>
        <w:rPr>
          <w:color w:val="444444"/>
          <w:sz w:val="20"/>
          <w:szCs w:val="20"/>
        </w:rPr>
        <w:t xml:space="preserve"> invoice. Customer shall make all payments hereunder in immediately available US dollars by wire</w:t>
      </w:r>
      <w:r>
        <w:rPr>
          <w:color w:val="444444"/>
          <w:sz w:val="20"/>
          <w:szCs w:val="20"/>
        </w:rPr>
        <w:t xml:space="preserve"> transfer, ACH, check or other method accepted by </w:t>
      </w:r>
      <w:proofErr w:type="spellStart"/>
      <w:r>
        <w:rPr>
          <w:color w:val="444444"/>
          <w:sz w:val="20"/>
          <w:szCs w:val="20"/>
        </w:rPr>
        <w:t>AcctTwo</w:t>
      </w:r>
      <w:proofErr w:type="spellEnd"/>
      <w:r>
        <w:rPr>
          <w:color w:val="444444"/>
          <w:sz w:val="20"/>
          <w:szCs w:val="20"/>
        </w:rPr>
        <w:t>.</w:t>
      </w:r>
    </w:p>
    <w:p w14:paraId="00000025"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3.6 Services provided by </w:t>
      </w:r>
      <w:proofErr w:type="spellStart"/>
      <w:r>
        <w:rPr>
          <w:color w:val="444444"/>
          <w:sz w:val="20"/>
          <w:szCs w:val="20"/>
        </w:rPr>
        <w:t>AcctTwo</w:t>
      </w:r>
      <w:proofErr w:type="spellEnd"/>
      <w:r>
        <w:rPr>
          <w:color w:val="444444"/>
          <w:sz w:val="20"/>
          <w:szCs w:val="20"/>
        </w:rPr>
        <w:t xml:space="preserve"> (such as implementations, new modules, custom code, or other specified deliverable) will not go-live or be put into production until Customer’s account is current.</w:t>
      </w:r>
    </w:p>
    <w:p w14:paraId="00000026" w14:textId="7AFE4DFD"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3.7 In the event </w:t>
      </w:r>
      <w:ins w:id="7" w:author="Robert Ruoti" w:date="2020-06-22T15:10:00Z">
        <w:r w:rsidR="00183096">
          <w:rPr>
            <w:color w:val="444444"/>
            <w:sz w:val="20"/>
            <w:szCs w:val="20"/>
          </w:rPr>
          <w:t xml:space="preserve">any </w:t>
        </w:r>
      </w:ins>
      <w:r>
        <w:rPr>
          <w:color w:val="444444"/>
          <w:sz w:val="20"/>
          <w:szCs w:val="20"/>
        </w:rPr>
        <w:t xml:space="preserve">payments </w:t>
      </w:r>
      <w:ins w:id="8" w:author="Robert Ruoti" w:date="2020-06-22T15:10:00Z">
        <w:r w:rsidR="00183096">
          <w:rPr>
            <w:color w:val="444444"/>
            <w:sz w:val="20"/>
            <w:szCs w:val="20"/>
          </w:rPr>
          <w:t xml:space="preserve">due </w:t>
        </w:r>
      </w:ins>
      <w:r>
        <w:rPr>
          <w:color w:val="444444"/>
          <w:sz w:val="20"/>
          <w:szCs w:val="20"/>
        </w:rPr>
        <w:t xml:space="preserve">are not received by </w:t>
      </w:r>
      <w:proofErr w:type="spellStart"/>
      <w:r>
        <w:rPr>
          <w:color w:val="444444"/>
          <w:sz w:val="20"/>
          <w:szCs w:val="20"/>
        </w:rPr>
        <w:t>AcctTwo</w:t>
      </w:r>
      <w:proofErr w:type="spellEnd"/>
      <w:r>
        <w:rPr>
          <w:color w:val="444444"/>
          <w:sz w:val="20"/>
          <w:szCs w:val="20"/>
        </w:rPr>
        <w:t xml:space="preserve"> after becoming due,</w:t>
      </w:r>
      <w:ins w:id="9" w:author="Liz Mellon" w:date="2020-06-02T19:19:00Z">
        <w:r>
          <w:rPr>
            <w:color w:val="444444"/>
            <w:sz w:val="20"/>
            <w:szCs w:val="20"/>
          </w:rPr>
          <w:t xml:space="preserve"> </w:t>
        </w:r>
        <w:proofErr w:type="spellStart"/>
        <w:r>
          <w:rPr>
            <w:color w:val="444444"/>
            <w:sz w:val="20"/>
            <w:szCs w:val="20"/>
          </w:rPr>
          <w:t>AcctTwo</w:t>
        </w:r>
        <w:proofErr w:type="spellEnd"/>
        <w:r>
          <w:rPr>
            <w:color w:val="444444"/>
            <w:sz w:val="20"/>
            <w:szCs w:val="20"/>
          </w:rPr>
          <w:t xml:space="preserve"> has provided Customer with </w:t>
        </w:r>
      </w:ins>
      <w:ins w:id="10" w:author="Robert Ruoti" w:date="2020-06-22T15:08:00Z">
        <w:r w:rsidR="00183096">
          <w:rPr>
            <w:color w:val="444444"/>
            <w:sz w:val="20"/>
            <w:szCs w:val="20"/>
          </w:rPr>
          <w:t xml:space="preserve">at least two formal email </w:t>
        </w:r>
      </w:ins>
      <w:ins w:id="11" w:author="Liz Mellon" w:date="2020-06-02T19:19:00Z">
        <w:r>
          <w:rPr>
            <w:color w:val="444444"/>
            <w:sz w:val="20"/>
            <w:szCs w:val="20"/>
          </w:rPr>
          <w:t>notice</w:t>
        </w:r>
      </w:ins>
      <w:ins w:id="12" w:author="Robert Ruoti" w:date="2020-06-22T15:08:00Z">
        <w:r w:rsidR="00183096">
          <w:rPr>
            <w:color w:val="444444"/>
            <w:sz w:val="20"/>
            <w:szCs w:val="20"/>
          </w:rPr>
          <w:t>s</w:t>
        </w:r>
      </w:ins>
      <w:ins w:id="13" w:author="Liz Mellon" w:date="2020-06-02T19:19:00Z">
        <w:r>
          <w:rPr>
            <w:color w:val="444444"/>
            <w:sz w:val="20"/>
            <w:szCs w:val="20"/>
          </w:rPr>
          <w:t xml:space="preserve"> of the missed payment</w:t>
        </w:r>
        <w:r>
          <w:rPr>
            <w:color w:val="444444"/>
            <w:sz w:val="20"/>
            <w:szCs w:val="20"/>
          </w:rPr>
          <w:t xml:space="preserve">, </w:t>
        </w:r>
        <w:del w:id="14" w:author="Robert Ruoti" w:date="2020-06-22T15:09:00Z">
          <w:r w:rsidDel="00183096">
            <w:rPr>
              <w:color w:val="444444"/>
              <w:sz w:val="20"/>
              <w:szCs w:val="20"/>
            </w:rPr>
            <w:delText>and Customer has failed to cure within sixty (60) days,</w:delText>
          </w:r>
        </w:del>
      </w:ins>
      <w:del w:id="15" w:author="Robert Ruoti" w:date="2020-06-22T15:09:00Z">
        <w:r w:rsidDel="00183096">
          <w:rPr>
            <w:color w:val="444444"/>
            <w:sz w:val="20"/>
            <w:szCs w:val="20"/>
          </w:rPr>
          <w:delText xml:space="preserve"> </w:delText>
        </w:r>
      </w:del>
      <w:ins w:id="16" w:author="Robert Ruoti" w:date="2020-06-22T15:10:00Z">
        <w:r w:rsidR="00183096">
          <w:rPr>
            <w:color w:val="444444"/>
            <w:sz w:val="20"/>
            <w:szCs w:val="20"/>
          </w:rPr>
          <w:t>and payment is not received within sixty (60</w:t>
        </w:r>
      </w:ins>
      <w:ins w:id="17" w:author="Robert Ruoti" w:date="2020-06-22T15:11:00Z">
        <w:r w:rsidR="00183096">
          <w:rPr>
            <w:color w:val="444444"/>
            <w:sz w:val="20"/>
            <w:szCs w:val="20"/>
          </w:rPr>
          <w:t>) days of becoming due,</w:t>
        </w:r>
      </w:ins>
      <w:ins w:id="18" w:author="Robert Ruoti" w:date="2020-06-22T15:10:00Z">
        <w:r w:rsidR="00183096">
          <w:rPr>
            <w:color w:val="444444"/>
            <w:sz w:val="20"/>
            <w:szCs w:val="20"/>
          </w:rPr>
          <w:t xml:space="preserve"> </w:t>
        </w:r>
      </w:ins>
      <w:proofErr w:type="spellStart"/>
      <w:r>
        <w:rPr>
          <w:color w:val="444444"/>
          <w:sz w:val="20"/>
          <w:szCs w:val="20"/>
        </w:rPr>
        <w:t>AcctTwo</w:t>
      </w:r>
      <w:proofErr w:type="spellEnd"/>
      <w:r>
        <w:rPr>
          <w:color w:val="444444"/>
          <w:sz w:val="20"/>
          <w:szCs w:val="20"/>
        </w:rPr>
        <w:t xml:space="preserve"> </w:t>
      </w:r>
      <w:del w:id="19" w:author="Robert Ruoti" w:date="2020-06-22T15:11:00Z">
        <w:r w:rsidDel="00183096">
          <w:rPr>
            <w:color w:val="444444"/>
            <w:sz w:val="20"/>
            <w:szCs w:val="20"/>
          </w:rPr>
          <w:delText>may</w:delText>
        </w:r>
      </w:del>
      <w:ins w:id="20" w:author="Robert Ruoti" w:date="2020-06-22T15:11:00Z">
        <w:r w:rsidR="00183096">
          <w:rPr>
            <w:color w:val="444444"/>
            <w:sz w:val="20"/>
            <w:szCs w:val="20"/>
          </w:rPr>
          <w:t>reserves the right to</w:t>
        </w:r>
      </w:ins>
      <w:r>
        <w:rPr>
          <w:color w:val="444444"/>
          <w:sz w:val="20"/>
          <w:szCs w:val="20"/>
        </w:rPr>
        <w:t>:</w:t>
      </w:r>
    </w:p>
    <w:p w14:paraId="00000027"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a. charge interest on any such unpaid amounts at</w:t>
      </w:r>
      <w:r>
        <w:rPr>
          <w:color w:val="444444"/>
          <w:sz w:val="20"/>
          <w:szCs w:val="20"/>
        </w:rPr>
        <w:t xml:space="preserve"> a rate of 1% per month or, if lower, the maximum amount permitted under applicable law, from the date such payment was due until the date paid; and</w:t>
      </w:r>
    </w:p>
    <w:p w14:paraId="00000028"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b. suspend performance for all Services as well as access to software purchased through </w:t>
      </w:r>
      <w:proofErr w:type="spellStart"/>
      <w:r>
        <w:rPr>
          <w:color w:val="444444"/>
          <w:sz w:val="20"/>
          <w:szCs w:val="20"/>
        </w:rPr>
        <w:t>AcctTwo</w:t>
      </w:r>
      <w:proofErr w:type="spellEnd"/>
      <w:r>
        <w:rPr>
          <w:color w:val="444444"/>
          <w:sz w:val="20"/>
          <w:szCs w:val="20"/>
        </w:rPr>
        <w:t xml:space="preserve"> until payment has been made in full; and</w:t>
      </w:r>
    </w:p>
    <w:p w14:paraId="00000029" w14:textId="39C2353F"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c. </w:t>
      </w:r>
      <w:del w:id="21" w:author="Robert Ruoti" w:date="2020-06-22T15:10:00Z">
        <w:r w:rsidDel="00183096">
          <w:rPr>
            <w:color w:val="444444"/>
            <w:sz w:val="20"/>
            <w:szCs w:val="20"/>
          </w:rPr>
          <w:delText xml:space="preserve">if payment is not received within </w:delText>
        </w:r>
      </w:del>
      <w:ins w:id="22" w:author="Liz Mellon" w:date="2020-06-03T18:06:00Z">
        <w:del w:id="23" w:author="Robert Ruoti" w:date="2020-06-22T15:10:00Z">
          <w:r w:rsidDel="00183096">
            <w:rPr>
              <w:color w:val="444444"/>
              <w:sz w:val="20"/>
              <w:szCs w:val="20"/>
            </w:rPr>
            <w:delText>sixty</w:delText>
          </w:r>
        </w:del>
      </w:ins>
      <w:del w:id="24" w:author="Robert Ruoti" w:date="2020-06-22T15:10:00Z">
        <w:r w:rsidDel="00183096">
          <w:rPr>
            <w:color w:val="444444"/>
            <w:sz w:val="20"/>
            <w:szCs w:val="20"/>
          </w:rPr>
          <w:delText>thirty</w:delText>
        </w:r>
        <w:r w:rsidDel="00183096">
          <w:rPr>
            <w:color w:val="444444"/>
            <w:sz w:val="20"/>
            <w:szCs w:val="20"/>
          </w:rPr>
          <w:delText xml:space="preserve"> (</w:delText>
        </w:r>
      </w:del>
      <w:ins w:id="25" w:author="Liz Mellon" w:date="2020-06-03T18:06:00Z">
        <w:del w:id="26" w:author="Robert Ruoti" w:date="2020-06-22T15:10:00Z">
          <w:r w:rsidDel="00183096">
            <w:rPr>
              <w:color w:val="444444"/>
              <w:sz w:val="20"/>
              <w:szCs w:val="20"/>
            </w:rPr>
            <w:delText>60</w:delText>
          </w:r>
        </w:del>
      </w:ins>
      <w:del w:id="27" w:author="Robert Ruoti" w:date="2020-06-22T15:10:00Z">
        <w:r w:rsidDel="00183096">
          <w:rPr>
            <w:color w:val="444444"/>
            <w:sz w:val="20"/>
            <w:szCs w:val="20"/>
          </w:rPr>
          <w:delText>30</w:delText>
        </w:r>
        <w:r w:rsidDel="00183096">
          <w:rPr>
            <w:color w:val="444444"/>
            <w:sz w:val="20"/>
            <w:szCs w:val="20"/>
          </w:rPr>
          <w:delText xml:space="preserve">) days after becoming due, </w:delText>
        </w:r>
      </w:del>
      <w:del w:id="28" w:author="Robert Ruoti" w:date="2020-06-22T15:11:00Z">
        <w:r w:rsidDel="00183096">
          <w:rPr>
            <w:color w:val="444444"/>
            <w:sz w:val="20"/>
            <w:szCs w:val="20"/>
          </w:rPr>
          <w:delText xml:space="preserve">AcctTwo reserves the right to </w:delText>
        </w:r>
      </w:del>
      <w:del w:id="29" w:author="Robert Ruoti" w:date="2020-06-22T15:09:00Z">
        <w:r w:rsidDel="00183096">
          <w:rPr>
            <w:color w:val="444444"/>
            <w:sz w:val="20"/>
            <w:szCs w:val="20"/>
          </w:rPr>
          <w:delText xml:space="preserve">remove </w:delText>
        </w:r>
      </w:del>
      <w:ins w:id="30" w:author="Robert Ruoti" w:date="2020-06-22T15:09:00Z">
        <w:r w:rsidR="00183096">
          <w:rPr>
            <w:color w:val="444444"/>
            <w:sz w:val="20"/>
            <w:szCs w:val="20"/>
          </w:rPr>
          <w:t xml:space="preserve">suspend access to </w:t>
        </w:r>
      </w:ins>
      <w:r>
        <w:rPr>
          <w:color w:val="444444"/>
          <w:sz w:val="20"/>
          <w:szCs w:val="20"/>
        </w:rPr>
        <w:t xml:space="preserve">any applications hosted for customer from </w:t>
      </w:r>
      <w:proofErr w:type="spellStart"/>
      <w:r>
        <w:rPr>
          <w:color w:val="444444"/>
          <w:sz w:val="20"/>
          <w:szCs w:val="20"/>
        </w:rPr>
        <w:t>AcctTwo</w:t>
      </w:r>
      <w:proofErr w:type="spellEnd"/>
      <w:r>
        <w:rPr>
          <w:color w:val="444444"/>
          <w:sz w:val="20"/>
          <w:szCs w:val="20"/>
        </w:rPr>
        <w:t xml:space="preserve"> hosting services</w:t>
      </w:r>
      <w:ins w:id="31" w:author="Robert Ruoti" w:date="2020-06-22T15:09:00Z">
        <w:r w:rsidR="00183096">
          <w:rPr>
            <w:color w:val="444444"/>
            <w:sz w:val="20"/>
            <w:szCs w:val="20"/>
          </w:rPr>
          <w:t xml:space="preserve"> until </w:t>
        </w:r>
      </w:ins>
      <w:ins w:id="32" w:author="Robert Ruoti" w:date="2020-06-22T15:11:00Z">
        <w:r w:rsidR="00396BE7">
          <w:rPr>
            <w:color w:val="444444"/>
            <w:sz w:val="20"/>
            <w:szCs w:val="20"/>
          </w:rPr>
          <w:t>pay</w:t>
        </w:r>
      </w:ins>
      <w:ins w:id="33" w:author="Robert Ruoti" w:date="2020-06-22T15:12:00Z">
        <w:r w:rsidR="00396BE7">
          <w:rPr>
            <w:color w:val="444444"/>
            <w:sz w:val="20"/>
            <w:szCs w:val="20"/>
          </w:rPr>
          <w:t>ment has been made in full</w:t>
        </w:r>
      </w:ins>
      <w:r>
        <w:rPr>
          <w:color w:val="444444"/>
          <w:sz w:val="20"/>
          <w:szCs w:val="20"/>
        </w:rPr>
        <w:t>.</w:t>
      </w:r>
    </w:p>
    <w:p w14:paraId="0000002A"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4.0 </w:t>
      </w:r>
      <w:r>
        <w:rPr>
          <w:b/>
          <w:color w:val="444444"/>
          <w:sz w:val="20"/>
          <w:szCs w:val="20"/>
          <w:u w:val="single"/>
        </w:rPr>
        <w:t>TAXES</w:t>
      </w:r>
    </w:p>
    <w:p w14:paraId="0000002B"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4.1 Customer shall be responsible for all sales, use and excise taxes, and any other similar taxes, duties and cha</w:t>
      </w:r>
      <w:r>
        <w:rPr>
          <w:color w:val="444444"/>
          <w:sz w:val="20"/>
          <w:szCs w:val="20"/>
        </w:rPr>
        <w:t xml:space="preserve">rges of any kind imposed by any federal, state or local governmental entity in connection with this Agreement, and will reimburse </w:t>
      </w:r>
      <w:proofErr w:type="spellStart"/>
      <w:r>
        <w:rPr>
          <w:color w:val="444444"/>
          <w:sz w:val="20"/>
          <w:szCs w:val="20"/>
        </w:rPr>
        <w:t>AcctTwo</w:t>
      </w:r>
      <w:proofErr w:type="spellEnd"/>
      <w:r>
        <w:rPr>
          <w:color w:val="444444"/>
          <w:sz w:val="20"/>
          <w:szCs w:val="20"/>
        </w:rPr>
        <w:t xml:space="preserve"> for any such amounts that </w:t>
      </w:r>
      <w:proofErr w:type="spellStart"/>
      <w:r>
        <w:rPr>
          <w:color w:val="444444"/>
          <w:sz w:val="20"/>
          <w:szCs w:val="20"/>
        </w:rPr>
        <w:t>AcctTwo</w:t>
      </w:r>
      <w:proofErr w:type="spellEnd"/>
      <w:r>
        <w:rPr>
          <w:color w:val="444444"/>
          <w:sz w:val="20"/>
          <w:szCs w:val="20"/>
        </w:rPr>
        <w:t xml:space="preserve"> may be required to collect or pay. </w:t>
      </w:r>
      <w:proofErr w:type="spellStart"/>
      <w:r>
        <w:rPr>
          <w:color w:val="444444"/>
          <w:sz w:val="20"/>
          <w:szCs w:val="20"/>
        </w:rPr>
        <w:t>AcctTwo</w:t>
      </w:r>
      <w:proofErr w:type="spellEnd"/>
      <w:r>
        <w:rPr>
          <w:color w:val="444444"/>
          <w:sz w:val="20"/>
          <w:szCs w:val="20"/>
        </w:rPr>
        <w:t xml:space="preserve"> will be responsible for all </w:t>
      </w:r>
      <w:proofErr w:type="spellStart"/>
      <w:r>
        <w:rPr>
          <w:color w:val="444444"/>
          <w:sz w:val="20"/>
          <w:szCs w:val="20"/>
        </w:rPr>
        <w:t>AcctTwo</w:t>
      </w:r>
      <w:proofErr w:type="spellEnd"/>
      <w:r>
        <w:rPr>
          <w:color w:val="444444"/>
          <w:sz w:val="20"/>
          <w:szCs w:val="20"/>
        </w:rPr>
        <w:t xml:space="preserve"> payro</w:t>
      </w:r>
      <w:r>
        <w:rPr>
          <w:color w:val="444444"/>
          <w:sz w:val="20"/>
          <w:szCs w:val="20"/>
        </w:rPr>
        <w:t xml:space="preserve">ll tax and other taxes resulting from the employment of its personnel and for </w:t>
      </w:r>
      <w:proofErr w:type="spellStart"/>
      <w:r>
        <w:rPr>
          <w:color w:val="444444"/>
          <w:sz w:val="20"/>
          <w:szCs w:val="20"/>
        </w:rPr>
        <w:t>AcctTwo’s</w:t>
      </w:r>
      <w:proofErr w:type="spellEnd"/>
      <w:r>
        <w:rPr>
          <w:color w:val="444444"/>
          <w:sz w:val="20"/>
          <w:szCs w:val="20"/>
        </w:rPr>
        <w:t xml:space="preserve"> income taxes.</w:t>
      </w:r>
    </w:p>
    <w:p w14:paraId="0000002C"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5.0 </w:t>
      </w:r>
      <w:r>
        <w:rPr>
          <w:b/>
          <w:color w:val="444444"/>
          <w:sz w:val="20"/>
          <w:szCs w:val="20"/>
          <w:u w:val="single"/>
        </w:rPr>
        <w:t>INTELLECTUAL PROPERTY</w:t>
      </w:r>
    </w:p>
    <w:p w14:paraId="0000002D"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5.1 Customer acknowledges that </w:t>
      </w:r>
      <w:proofErr w:type="spellStart"/>
      <w:r>
        <w:rPr>
          <w:color w:val="444444"/>
          <w:sz w:val="20"/>
          <w:szCs w:val="20"/>
        </w:rPr>
        <w:t>AcctTwo’s</w:t>
      </w:r>
      <w:proofErr w:type="spellEnd"/>
      <w:r>
        <w:rPr>
          <w:color w:val="444444"/>
          <w:sz w:val="20"/>
          <w:szCs w:val="20"/>
        </w:rPr>
        <w:t xml:space="preserve"> service model is to provide services with respect to and to develop customizations and </w:t>
      </w:r>
      <w:r>
        <w:rPr>
          <w:color w:val="444444"/>
          <w:sz w:val="20"/>
          <w:szCs w:val="20"/>
        </w:rPr>
        <w:t xml:space="preserve">improvements for certain software applications, and that </w:t>
      </w:r>
      <w:proofErr w:type="spellStart"/>
      <w:r>
        <w:rPr>
          <w:color w:val="444444"/>
          <w:sz w:val="20"/>
          <w:szCs w:val="20"/>
        </w:rPr>
        <w:t>AcctTwo</w:t>
      </w:r>
      <w:proofErr w:type="spellEnd"/>
      <w:r>
        <w:rPr>
          <w:color w:val="444444"/>
          <w:sz w:val="20"/>
          <w:szCs w:val="20"/>
        </w:rPr>
        <w:t xml:space="preserve"> must retain ownership of and control over such customizations and improvements. Accordingly, all intellectual property rights, including copyrights, patents, patent disclosures and inventions</w:t>
      </w:r>
      <w:r>
        <w:rPr>
          <w:color w:val="444444"/>
          <w:sz w:val="20"/>
          <w:szCs w:val="20"/>
        </w:rPr>
        <w:t xml:space="preserve"> (whether patentable or not), trademarks, service marks, trade secrets, know-how and other confidential information, trade dress, trade names, logos, corporate names and domain names, together with all of the goodwill associated therewith, derivative works</w:t>
      </w:r>
      <w:r>
        <w:rPr>
          <w:color w:val="444444"/>
          <w:sz w:val="20"/>
          <w:szCs w:val="20"/>
        </w:rPr>
        <w:t xml:space="preserve"> and all other rights (collectively, "</w:t>
      </w:r>
      <w:r>
        <w:rPr>
          <w:b/>
          <w:color w:val="444444"/>
          <w:sz w:val="20"/>
          <w:szCs w:val="20"/>
        </w:rPr>
        <w:t>Intellectual Property Rights</w:t>
      </w:r>
      <w:r>
        <w:rPr>
          <w:color w:val="444444"/>
          <w:sz w:val="20"/>
          <w:szCs w:val="20"/>
        </w:rPr>
        <w:t xml:space="preserve">") in and to all documents, work product, including source code, and other materials that are delivered to Customer under this Agreement or prepared by or on behalf of </w:t>
      </w:r>
      <w:proofErr w:type="spellStart"/>
      <w:r>
        <w:rPr>
          <w:color w:val="444444"/>
          <w:sz w:val="20"/>
          <w:szCs w:val="20"/>
        </w:rPr>
        <w:t>AcctTwo</w:t>
      </w:r>
      <w:proofErr w:type="spellEnd"/>
      <w:r>
        <w:rPr>
          <w:color w:val="444444"/>
          <w:sz w:val="20"/>
          <w:szCs w:val="20"/>
        </w:rPr>
        <w:t xml:space="preserve"> in the course </w:t>
      </w:r>
      <w:r>
        <w:rPr>
          <w:color w:val="444444"/>
          <w:sz w:val="20"/>
          <w:szCs w:val="20"/>
        </w:rPr>
        <w:t>of performing the Services, including any items identified as such in the SOW (collectively, the "</w:t>
      </w:r>
      <w:r>
        <w:rPr>
          <w:b/>
          <w:color w:val="444444"/>
          <w:sz w:val="20"/>
          <w:szCs w:val="20"/>
        </w:rPr>
        <w:t>Deliverables</w:t>
      </w:r>
      <w:r>
        <w:rPr>
          <w:color w:val="444444"/>
          <w:sz w:val="20"/>
          <w:szCs w:val="20"/>
        </w:rPr>
        <w:t xml:space="preserve">"), except for any Confidential Information of Customer, shall be exclusively owned by </w:t>
      </w:r>
      <w:proofErr w:type="spellStart"/>
      <w:r>
        <w:rPr>
          <w:color w:val="444444"/>
          <w:sz w:val="20"/>
          <w:szCs w:val="20"/>
        </w:rPr>
        <w:t>AcctTwo</w:t>
      </w:r>
      <w:proofErr w:type="spellEnd"/>
      <w:r>
        <w:rPr>
          <w:color w:val="444444"/>
          <w:sz w:val="20"/>
          <w:szCs w:val="20"/>
        </w:rPr>
        <w:t>. To the extent Customer acquires any rights in such</w:t>
      </w:r>
      <w:r>
        <w:rPr>
          <w:color w:val="444444"/>
          <w:sz w:val="20"/>
          <w:szCs w:val="20"/>
        </w:rPr>
        <w:t xml:space="preserve"> Deliverables, by operation of law or otherwise, Customer hereby assigns all rights, title, and interests in such Deliverables to </w:t>
      </w:r>
      <w:proofErr w:type="spellStart"/>
      <w:r>
        <w:rPr>
          <w:color w:val="444444"/>
          <w:sz w:val="20"/>
          <w:szCs w:val="20"/>
        </w:rPr>
        <w:t>AcctTwo</w:t>
      </w:r>
      <w:proofErr w:type="spellEnd"/>
      <w:r>
        <w:rPr>
          <w:color w:val="444444"/>
          <w:sz w:val="20"/>
          <w:szCs w:val="20"/>
        </w:rPr>
        <w:t xml:space="preserve">, without the need of additional consideration.  </w:t>
      </w:r>
      <w:proofErr w:type="spellStart"/>
      <w:r>
        <w:rPr>
          <w:color w:val="444444"/>
          <w:sz w:val="20"/>
          <w:szCs w:val="20"/>
        </w:rPr>
        <w:t>AcctTwo</w:t>
      </w:r>
      <w:proofErr w:type="spellEnd"/>
      <w:r>
        <w:rPr>
          <w:color w:val="444444"/>
          <w:sz w:val="20"/>
          <w:szCs w:val="20"/>
        </w:rPr>
        <w:t xml:space="preserve"> hereby grants to Customer a worldwide, perpetual, irrevocable,</w:t>
      </w:r>
      <w:r>
        <w:rPr>
          <w:color w:val="444444"/>
          <w:sz w:val="20"/>
          <w:szCs w:val="20"/>
        </w:rPr>
        <w:t xml:space="preserve"> non-exclusive, transferable, fully paid-up license, with the right to grant sublicenses, to use, execute, reproduce, display, perform, modify, enhance, distribute and create derivative works of all Deliverables provided by </w:t>
      </w:r>
      <w:proofErr w:type="spellStart"/>
      <w:r>
        <w:rPr>
          <w:color w:val="444444"/>
          <w:sz w:val="20"/>
          <w:szCs w:val="20"/>
        </w:rPr>
        <w:t>AcctTwo</w:t>
      </w:r>
      <w:proofErr w:type="spellEnd"/>
      <w:r>
        <w:rPr>
          <w:color w:val="444444"/>
          <w:sz w:val="20"/>
          <w:szCs w:val="20"/>
        </w:rPr>
        <w:t xml:space="preserve"> to Customer hereunder fo</w:t>
      </w:r>
      <w:r>
        <w:rPr>
          <w:color w:val="444444"/>
          <w:sz w:val="20"/>
          <w:szCs w:val="20"/>
        </w:rPr>
        <w:t xml:space="preserve">r Customer’s own internal commercial use and provided that such Deliverables are not separately commercially exploited for the benefit of any third party.  Notwithstanding the foregoing, </w:t>
      </w:r>
      <w:proofErr w:type="spellStart"/>
      <w:r>
        <w:rPr>
          <w:color w:val="444444"/>
          <w:sz w:val="20"/>
          <w:szCs w:val="20"/>
        </w:rPr>
        <w:t>AcctTwo</w:t>
      </w:r>
      <w:proofErr w:type="spellEnd"/>
      <w:r>
        <w:rPr>
          <w:color w:val="444444"/>
          <w:sz w:val="20"/>
          <w:szCs w:val="20"/>
        </w:rPr>
        <w:t xml:space="preserve"> may independently create derivative works of the Deliverables</w:t>
      </w:r>
      <w:r>
        <w:rPr>
          <w:color w:val="444444"/>
          <w:sz w:val="20"/>
          <w:szCs w:val="20"/>
        </w:rPr>
        <w:t xml:space="preserve"> without reference to any Customer derivative works and </w:t>
      </w:r>
      <w:proofErr w:type="spellStart"/>
      <w:r>
        <w:rPr>
          <w:color w:val="444444"/>
          <w:sz w:val="20"/>
          <w:szCs w:val="20"/>
        </w:rPr>
        <w:t>AcctTwo</w:t>
      </w:r>
      <w:proofErr w:type="spellEnd"/>
      <w:r>
        <w:rPr>
          <w:color w:val="444444"/>
          <w:sz w:val="20"/>
          <w:szCs w:val="20"/>
        </w:rPr>
        <w:t xml:space="preserve"> shall own all Intellectual Property Rights in and to the derivative works created by </w:t>
      </w:r>
      <w:proofErr w:type="spellStart"/>
      <w:r>
        <w:rPr>
          <w:color w:val="444444"/>
          <w:sz w:val="20"/>
          <w:szCs w:val="20"/>
        </w:rPr>
        <w:t>AcctTwo</w:t>
      </w:r>
      <w:proofErr w:type="spellEnd"/>
      <w:r>
        <w:rPr>
          <w:color w:val="444444"/>
          <w:sz w:val="20"/>
          <w:szCs w:val="20"/>
        </w:rPr>
        <w:t>.</w:t>
      </w:r>
    </w:p>
    <w:p w14:paraId="0000002E"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6.0 </w:t>
      </w:r>
      <w:r>
        <w:rPr>
          <w:b/>
          <w:color w:val="444444"/>
          <w:sz w:val="20"/>
          <w:szCs w:val="20"/>
          <w:u w:val="single"/>
        </w:rPr>
        <w:t>CONFIDENTIAL INFORMATION AND DATA SECURITY</w:t>
      </w:r>
    </w:p>
    <w:p w14:paraId="0000002F"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lastRenderedPageBreak/>
        <w:t>6.1 All non-public, confidential or proprietary inf</w:t>
      </w:r>
      <w:r>
        <w:rPr>
          <w:color w:val="444444"/>
          <w:sz w:val="20"/>
          <w:szCs w:val="20"/>
        </w:rPr>
        <w:t xml:space="preserve">ormation of a party, including, but not limited to, trade secrets, technology, information pertaining to business operations and strategies, and information pertaining to customers, pricing, and marketing (collectively, such party’s </w:t>
      </w:r>
      <w:r>
        <w:rPr>
          <w:b/>
          <w:color w:val="444444"/>
          <w:sz w:val="20"/>
          <w:szCs w:val="20"/>
        </w:rPr>
        <w:t>Confidential Informatio</w:t>
      </w:r>
      <w:r>
        <w:rPr>
          <w:b/>
          <w:color w:val="444444"/>
          <w:sz w:val="20"/>
          <w:szCs w:val="20"/>
        </w:rPr>
        <w:t>n</w:t>
      </w:r>
      <w:r>
        <w:rPr>
          <w:color w:val="444444"/>
          <w:sz w:val="20"/>
          <w:szCs w:val="20"/>
        </w:rPr>
        <w:t>), disclosed by such party to the other party, whether disclosed orally or disclosed or accessed in written, electronic or other form or media, and whether or not marked, designated or otherwise identified as confidential, in connection with the provision</w:t>
      </w:r>
      <w:r>
        <w:rPr>
          <w:color w:val="444444"/>
          <w:sz w:val="20"/>
          <w:szCs w:val="20"/>
        </w:rPr>
        <w:t xml:space="preserve"> of the Services and this Agreement is confidential, and shall not be disclosed or copied by the receiving party without the prior written consent of the disclosing party, except that the receiving party may disclose Confidential information to such employ</w:t>
      </w:r>
      <w:r>
        <w:rPr>
          <w:color w:val="444444"/>
          <w:sz w:val="20"/>
          <w:szCs w:val="20"/>
        </w:rPr>
        <w:t>ees, subcontractors, representatives and agents as is reasonably necessary for such party to perform such party’s obligations under this Agreement or any SOW. Confidential Information does not include information that is:</w:t>
      </w:r>
    </w:p>
    <w:p w14:paraId="00000030"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a. in the public </w:t>
      </w:r>
      <w:proofErr w:type="gramStart"/>
      <w:r>
        <w:rPr>
          <w:color w:val="444444"/>
          <w:sz w:val="20"/>
          <w:szCs w:val="20"/>
        </w:rPr>
        <w:t>domain;</w:t>
      </w:r>
      <w:proofErr w:type="gramEnd"/>
    </w:p>
    <w:p w14:paraId="00000031"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b. known </w:t>
      </w:r>
      <w:r>
        <w:rPr>
          <w:color w:val="444444"/>
          <w:sz w:val="20"/>
          <w:szCs w:val="20"/>
        </w:rPr>
        <w:t xml:space="preserve">to the receiving party at the time of </w:t>
      </w:r>
      <w:proofErr w:type="gramStart"/>
      <w:r>
        <w:rPr>
          <w:color w:val="444444"/>
          <w:sz w:val="20"/>
          <w:szCs w:val="20"/>
        </w:rPr>
        <w:t>disclosure;</w:t>
      </w:r>
      <w:proofErr w:type="gramEnd"/>
    </w:p>
    <w:p w14:paraId="00000032"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c. rightfully obtained by the receiving party on a non-confidential basis from a third party; or</w:t>
      </w:r>
    </w:p>
    <w:p w14:paraId="00000033"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d. is independently developed by the receiving party other than through a breach of the receiving party’s con</w:t>
      </w:r>
      <w:r>
        <w:rPr>
          <w:color w:val="444444"/>
          <w:sz w:val="20"/>
          <w:szCs w:val="20"/>
        </w:rPr>
        <w:t>fidentiality obligations.</w:t>
      </w:r>
    </w:p>
    <w:p w14:paraId="00000034"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6.2 Each party agrees to use the Confidential Information only for the purpose of performing its obligations under this Agreement and the SOWs or to make use of the Services and Deliverables.</w:t>
      </w:r>
    </w:p>
    <w:p w14:paraId="00000035" w14:textId="77777777" w:rsidR="00ED2949" w:rsidRDefault="00CC2035">
      <w:pPr>
        <w:pBdr>
          <w:left w:val="none" w:sz="0" w:space="30" w:color="auto"/>
        </w:pBdr>
        <w:shd w:val="clear" w:color="auto" w:fill="FFFFFF"/>
        <w:spacing w:after="200" w:line="240" w:lineRule="auto"/>
        <w:rPr>
          <w:ins w:id="34" w:author="Liz Mellon" w:date="2020-06-02T20:09:00Z"/>
          <w:color w:val="444444"/>
          <w:sz w:val="20"/>
          <w:szCs w:val="20"/>
        </w:rPr>
      </w:pPr>
      <w:r>
        <w:rPr>
          <w:color w:val="444444"/>
          <w:sz w:val="20"/>
          <w:szCs w:val="20"/>
        </w:rPr>
        <w:t>6.3 Each party agrees that (</w:t>
      </w:r>
      <w:proofErr w:type="spellStart"/>
      <w:r>
        <w:rPr>
          <w:color w:val="444444"/>
          <w:sz w:val="20"/>
          <w:szCs w:val="20"/>
        </w:rPr>
        <w:t>i</w:t>
      </w:r>
      <w:proofErr w:type="spellEnd"/>
      <w:r>
        <w:rPr>
          <w:color w:val="444444"/>
          <w:sz w:val="20"/>
          <w:szCs w:val="20"/>
        </w:rPr>
        <w:t>) the oth</w:t>
      </w:r>
      <w:r>
        <w:rPr>
          <w:color w:val="444444"/>
          <w:sz w:val="20"/>
          <w:szCs w:val="20"/>
        </w:rPr>
        <w:t>er party may be irreparably injured and entitled to seek equitable relief and (ii) equitable relief is not exclusive of other remedies to which the non-breaching party may be entitled at law.</w:t>
      </w:r>
    </w:p>
    <w:p w14:paraId="00000036" w14:textId="147AE24C" w:rsidR="00ED2949" w:rsidRDefault="00CC2035">
      <w:pPr>
        <w:pBdr>
          <w:left w:val="none" w:sz="0" w:space="30" w:color="auto"/>
        </w:pBdr>
        <w:shd w:val="clear" w:color="auto" w:fill="FFFFFF"/>
        <w:spacing w:after="200" w:line="240" w:lineRule="auto"/>
        <w:rPr>
          <w:color w:val="444444"/>
          <w:sz w:val="20"/>
          <w:szCs w:val="20"/>
        </w:rPr>
      </w:pPr>
      <w:ins w:id="35" w:author="Liz Mellon" w:date="2020-06-02T20:09:00Z">
        <w:r>
          <w:rPr>
            <w:color w:val="444444"/>
            <w:sz w:val="20"/>
            <w:szCs w:val="20"/>
          </w:rPr>
          <w:t xml:space="preserve">6.4 The receiving party will promptly notify </w:t>
        </w:r>
        <w:r>
          <w:rPr>
            <w:color w:val="444444"/>
            <w:sz w:val="20"/>
            <w:szCs w:val="20"/>
          </w:rPr>
          <w:t>the disclosing part</w:t>
        </w:r>
        <w:r>
          <w:rPr>
            <w:color w:val="444444"/>
            <w:sz w:val="20"/>
            <w:szCs w:val="20"/>
          </w:rPr>
          <w:t>y</w:t>
        </w:r>
      </w:ins>
      <w:ins w:id="36" w:author="Robert Ruoti" w:date="2020-06-22T15:22:00Z">
        <w:r w:rsidR="00967A4B">
          <w:rPr>
            <w:color w:val="444444"/>
            <w:sz w:val="20"/>
            <w:szCs w:val="20"/>
          </w:rPr>
          <w:t xml:space="preserve">, </w:t>
        </w:r>
        <w:r w:rsidR="00967A4B">
          <w:rPr>
            <w:color w:val="444444"/>
            <w:sz w:val="20"/>
            <w:szCs w:val="20"/>
          </w:rPr>
          <w:t>through the appropriate management channels</w:t>
        </w:r>
        <w:r w:rsidR="00967A4B">
          <w:rPr>
            <w:color w:val="444444"/>
            <w:sz w:val="20"/>
            <w:szCs w:val="20"/>
          </w:rPr>
          <w:t>,</w:t>
        </w:r>
      </w:ins>
      <w:ins w:id="37" w:author="Liz Mellon" w:date="2020-06-02T20:09:00Z">
        <w:r>
          <w:rPr>
            <w:color w:val="444444"/>
            <w:sz w:val="20"/>
            <w:szCs w:val="20"/>
          </w:rPr>
          <w:t xml:space="preserve"> of any unauthorized disclosure</w:t>
        </w:r>
      </w:ins>
      <w:ins w:id="38" w:author="Robert Ruoti" w:date="2020-06-22T15:14:00Z">
        <w:r w:rsidR="00396BE7">
          <w:rPr>
            <w:color w:val="444444"/>
            <w:sz w:val="20"/>
            <w:szCs w:val="20"/>
          </w:rPr>
          <w:t xml:space="preserve"> that it becomes aware of</w:t>
        </w:r>
      </w:ins>
      <w:ins w:id="39" w:author="Liz Mellon" w:date="2020-06-02T20:09:00Z">
        <w:r>
          <w:rPr>
            <w:color w:val="444444"/>
            <w:sz w:val="20"/>
            <w:szCs w:val="20"/>
          </w:rPr>
          <w:t>, in accordance with any applicable privacy laws and regulations.</w:t>
        </w:r>
      </w:ins>
    </w:p>
    <w:p w14:paraId="00000037" w14:textId="47F005AD"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6.</w:t>
      </w:r>
      <w:ins w:id="40" w:author="Liz Mellon" w:date="2020-06-03T18:09:00Z">
        <w:r>
          <w:rPr>
            <w:color w:val="444444"/>
            <w:sz w:val="20"/>
            <w:szCs w:val="20"/>
          </w:rPr>
          <w:t>5</w:t>
        </w:r>
      </w:ins>
      <w:del w:id="41" w:author="Robert Ruoti" w:date="2020-06-22T15:14:00Z">
        <w:r w:rsidDel="00396BE7">
          <w:rPr>
            <w:color w:val="444444"/>
            <w:sz w:val="20"/>
            <w:szCs w:val="20"/>
          </w:rPr>
          <w:delText>4</w:delText>
        </w:r>
      </w:del>
      <w:r>
        <w:rPr>
          <w:color w:val="444444"/>
          <w:sz w:val="20"/>
          <w:szCs w:val="20"/>
        </w:rPr>
        <w:t xml:space="preserve"> </w:t>
      </w:r>
      <w:proofErr w:type="spellStart"/>
      <w:r>
        <w:rPr>
          <w:color w:val="444444"/>
          <w:sz w:val="20"/>
          <w:szCs w:val="20"/>
        </w:rPr>
        <w:t>AcctTwo</w:t>
      </w:r>
      <w:proofErr w:type="spellEnd"/>
      <w:r>
        <w:rPr>
          <w:color w:val="444444"/>
          <w:sz w:val="20"/>
          <w:szCs w:val="20"/>
        </w:rPr>
        <w:t xml:space="preserve"> will maintain a commercially reasonable data security program, which will include reasonable technical, organizational and security measures designed to protect against the destruction, loss, unavailability, unauthorized access or alteration of Cu</w:t>
      </w:r>
      <w:r>
        <w:rPr>
          <w:color w:val="444444"/>
          <w:sz w:val="20"/>
          <w:szCs w:val="20"/>
        </w:rPr>
        <w:t xml:space="preserve">stomer data in the possession or under the control of </w:t>
      </w:r>
      <w:proofErr w:type="spellStart"/>
      <w:r>
        <w:rPr>
          <w:color w:val="444444"/>
          <w:sz w:val="20"/>
          <w:szCs w:val="20"/>
        </w:rPr>
        <w:t>AcctTwo</w:t>
      </w:r>
      <w:proofErr w:type="spellEnd"/>
      <w:r>
        <w:rPr>
          <w:color w:val="444444"/>
          <w:sz w:val="20"/>
          <w:szCs w:val="20"/>
        </w:rPr>
        <w:t xml:space="preserve">. </w:t>
      </w:r>
      <w:proofErr w:type="spellStart"/>
      <w:r>
        <w:rPr>
          <w:color w:val="444444"/>
          <w:sz w:val="20"/>
          <w:szCs w:val="20"/>
        </w:rPr>
        <w:t>AcctTwo</w:t>
      </w:r>
      <w:proofErr w:type="spellEnd"/>
      <w:r>
        <w:rPr>
          <w:color w:val="444444"/>
          <w:sz w:val="20"/>
          <w:szCs w:val="20"/>
        </w:rPr>
        <w:t xml:space="preserve"> will promptly inform Customer of any relevant Customer data breaches under this Agreement.</w:t>
      </w:r>
    </w:p>
    <w:p w14:paraId="00000038"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7.0 </w:t>
      </w:r>
      <w:r>
        <w:rPr>
          <w:b/>
          <w:color w:val="444444"/>
          <w:sz w:val="20"/>
          <w:szCs w:val="20"/>
          <w:u w:val="single"/>
        </w:rPr>
        <w:t>WARRANTIES</w:t>
      </w:r>
    </w:p>
    <w:p w14:paraId="00000039" w14:textId="77777777" w:rsidR="00ED2949" w:rsidRDefault="00CC2035">
      <w:pPr>
        <w:pBdr>
          <w:left w:val="none" w:sz="0" w:space="30" w:color="auto"/>
        </w:pBdr>
        <w:shd w:val="clear" w:color="auto" w:fill="FFFFFF"/>
        <w:spacing w:after="200" w:line="240" w:lineRule="auto"/>
        <w:rPr>
          <w:ins w:id="42" w:author="Liz Mellon" w:date="2020-06-02T22:12:00Z"/>
          <w:color w:val="444444"/>
          <w:sz w:val="20"/>
          <w:szCs w:val="20"/>
        </w:rPr>
      </w:pPr>
      <w:r>
        <w:rPr>
          <w:color w:val="444444"/>
          <w:sz w:val="20"/>
          <w:szCs w:val="20"/>
        </w:rPr>
        <w:t xml:space="preserve">7.1 </w:t>
      </w:r>
      <w:proofErr w:type="spellStart"/>
      <w:r>
        <w:rPr>
          <w:color w:val="444444"/>
          <w:sz w:val="20"/>
          <w:szCs w:val="20"/>
        </w:rPr>
        <w:t>AcctTwo</w:t>
      </w:r>
      <w:proofErr w:type="spellEnd"/>
      <w:r>
        <w:rPr>
          <w:color w:val="444444"/>
          <w:sz w:val="20"/>
          <w:szCs w:val="20"/>
        </w:rPr>
        <w:t xml:space="preserve"> represents and warrants that the Services and Deliverables provided</w:t>
      </w:r>
      <w:r>
        <w:rPr>
          <w:color w:val="444444"/>
          <w:sz w:val="20"/>
          <w:szCs w:val="20"/>
        </w:rPr>
        <w:t xml:space="preserve"> hereunder will be provided in a good and workmanlike manner and in accordance with generally accepted industry standards. </w:t>
      </w:r>
      <w:proofErr w:type="spellStart"/>
      <w:r>
        <w:rPr>
          <w:color w:val="444444"/>
          <w:sz w:val="20"/>
          <w:szCs w:val="20"/>
        </w:rPr>
        <w:t>AcctTwo</w:t>
      </w:r>
      <w:proofErr w:type="spellEnd"/>
      <w:r>
        <w:rPr>
          <w:color w:val="444444"/>
          <w:sz w:val="20"/>
          <w:szCs w:val="20"/>
        </w:rPr>
        <w:t xml:space="preserve"> shall not be liable for a breach of this warranty unless Customer provides written notice of the defective Services or Delive</w:t>
      </w:r>
      <w:r>
        <w:rPr>
          <w:color w:val="444444"/>
          <w:sz w:val="20"/>
          <w:szCs w:val="20"/>
        </w:rPr>
        <w:t xml:space="preserve">rable, reasonably described, to </w:t>
      </w:r>
      <w:proofErr w:type="spellStart"/>
      <w:r>
        <w:rPr>
          <w:color w:val="444444"/>
          <w:sz w:val="20"/>
          <w:szCs w:val="20"/>
        </w:rPr>
        <w:t>AcctTwo</w:t>
      </w:r>
      <w:proofErr w:type="spellEnd"/>
      <w:r>
        <w:rPr>
          <w:color w:val="444444"/>
          <w:sz w:val="20"/>
          <w:szCs w:val="20"/>
        </w:rPr>
        <w:t xml:space="preserve"> within sixty (60) days of the time when Customer tests and approves the Services or the Deliverables, and in any event, prior to go-live. In the event of a breach of this warranty, </w:t>
      </w:r>
      <w:proofErr w:type="spellStart"/>
      <w:r>
        <w:rPr>
          <w:color w:val="444444"/>
          <w:sz w:val="20"/>
          <w:szCs w:val="20"/>
        </w:rPr>
        <w:t>AcctTwo</w:t>
      </w:r>
      <w:proofErr w:type="spellEnd"/>
      <w:r>
        <w:rPr>
          <w:color w:val="444444"/>
          <w:sz w:val="20"/>
          <w:szCs w:val="20"/>
        </w:rPr>
        <w:t xml:space="preserve"> will re-perform the applica</w:t>
      </w:r>
      <w:r>
        <w:rPr>
          <w:color w:val="444444"/>
          <w:sz w:val="20"/>
          <w:szCs w:val="20"/>
        </w:rPr>
        <w:t xml:space="preserve">ble services, or if reperformance is not commercially reasonable in </w:t>
      </w:r>
      <w:proofErr w:type="spellStart"/>
      <w:r>
        <w:rPr>
          <w:color w:val="444444"/>
          <w:sz w:val="20"/>
          <w:szCs w:val="20"/>
        </w:rPr>
        <w:t>AcctTwo’s</w:t>
      </w:r>
      <w:proofErr w:type="spellEnd"/>
      <w:r>
        <w:rPr>
          <w:color w:val="444444"/>
          <w:sz w:val="20"/>
          <w:szCs w:val="20"/>
        </w:rPr>
        <w:t xml:space="preserve"> discretion, </w:t>
      </w:r>
      <w:proofErr w:type="spellStart"/>
      <w:r>
        <w:rPr>
          <w:color w:val="444444"/>
          <w:sz w:val="20"/>
          <w:szCs w:val="20"/>
        </w:rPr>
        <w:t>AcctTwo</w:t>
      </w:r>
      <w:proofErr w:type="spellEnd"/>
      <w:r>
        <w:rPr>
          <w:color w:val="444444"/>
          <w:sz w:val="20"/>
          <w:szCs w:val="20"/>
        </w:rPr>
        <w:t xml:space="preserve"> shall credit or refund to Customer the fees incurred to date related to such Services at the pro rata contract rate. The foregoing will be Customer's sole and</w:t>
      </w:r>
      <w:r>
        <w:rPr>
          <w:color w:val="444444"/>
          <w:sz w:val="20"/>
          <w:szCs w:val="20"/>
        </w:rPr>
        <w:t xml:space="preserve"> exclusive remedies, and </w:t>
      </w:r>
      <w:proofErr w:type="spellStart"/>
      <w:r>
        <w:rPr>
          <w:color w:val="444444"/>
          <w:sz w:val="20"/>
          <w:szCs w:val="20"/>
        </w:rPr>
        <w:t>AcctTwo’s</w:t>
      </w:r>
      <w:proofErr w:type="spellEnd"/>
      <w:r>
        <w:rPr>
          <w:color w:val="444444"/>
          <w:sz w:val="20"/>
          <w:szCs w:val="20"/>
        </w:rPr>
        <w:t xml:space="preserve"> sole and exclusive obligations, for a breach of the warranty set forth in this Section 7.1.</w:t>
      </w:r>
    </w:p>
    <w:p w14:paraId="0000003A" w14:textId="33CB954C" w:rsidR="00ED2949" w:rsidRDefault="00CC2035" w:rsidP="00ED2949">
      <w:pPr>
        <w:widowControl w:val="0"/>
        <w:spacing w:after="240" w:line="240" w:lineRule="auto"/>
        <w:jc w:val="both"/>
        <w:rPr>
          <w:color w:val="444444"/>
          <w:sz w:val="20"/>
          <w:szCs w:val="20"/>
        </w:rPr>
        <w:pPrChange w:id="43" w:author="Liz Mellon" w:date="2020-06-02T22:12:00Z">
          <w:pPr>
            <w:pBdr>
              <w:left w:val="none" w:sz="0" w:space="30" w:color="auto"/>
            </w:pBdr>
            <w:shd w:val="clear" w:color="auto" w:fill="FFFFFF"/>
            <w:spacing w:after="200" w:line="240" w:lineRule="auto"/>
          </w:pPr>
        </w:pPrChange>
      </w:pPr>
      <w:proofErr w:type="spellStart"/>
      <w:ins w:id="44" w:author="Liz Mellon" w:date="2020-06-02T22:12:00Z">
        <w:r>
          <w:rPr>
            <w:color w:val="444444"/>
            <w:sz w:val="20"/>
            <w:szCs w:val="20"/>
          </w:rPr>
          <w:t>AcctTwo</w:t>
        </w:r>
        <w:proofErr w:type="spellEnd"/>
        <w:r>
          <w:rPr>
            <w:color w:val="444444"/>
            <w:sz w:val="20"/>
            <w:szCs w:val="20"/>
          </w:rPr>
          <w:t xml:space="preserve"> </w:t>
        </w:r>
        <w:del w:id="45" w:author="Robert Ruoti" w:date="2020-06-22T15:24:00Z">
          <w:r w:rsidDel="00967A4B">
            <w:rPr>
              <w:color w:val="444444"/>
              <w:sz w:val="20"/>
              <w:szCs w:val="20"/>
            </w:rPr>
            <w:delText xml:space="preserve">represents and warrants </w:delText>
          </w:r>
        </w:del>
      </w:ins>
      <w:ins w:id="46" w:author="Robert Ruoti" w:date="2020-06-22T15:24:00Z">
        <w:r w:rsidR="00967A4B">
          <w:rPr>
            <w:color w:val="444444"/>
            <w:sz w:val="20"/>
            <w:szCs w:val="20"/>
          </w:rPr>
          <w:t xml:space="preserve">covenants </w:t>
        </w:r>
      </w:ins>
      <w:ins w:id="47" w:author="Liz Mellon" w:date="2020-06-02T22:12:00Z">
        <w:r>
          <w:rPr>
            <w:color w:val="444444"/>
            <w:sz w:val="20"/>
            <w:szCs w:val="20"/>
          </w:rPr>
          <w:t xml:space="preserve">that it will maintain data security and data privacy protections in accordance with </w:t>
        </w:r>
        <w:del w:id="48" w:author="Robert Ruoti" w:date="2020-06-22T15:24:00Z">
          <w:r w:rsidDel="00967A4B">
            <w:rPr>
              <w:color w:val="444444"/>
              <w:sz w:val="20"/>
              <w:szCs w:val="20"/>
            </w:rPr>
            <w:delText>industry best</w:delText>
          </w:r>
          <w:r w:rsidDel="00967A4B">
            <w:rPr>
              <w:color w:val="444444"/>
              <w:sz w:val="20"/>
              <w:szCs w:val="20"/>
            </w:rPr>
            <w:delText xml:space="preserve"> practices</w:delText>
          </w:r>
        </w:del>
      </w:ins>
      <w:ins w:id="49" w:author="Robert Ruoti" w:date="2020-06-22T15:24:00Z">
        <w:r w:rsidR="00967A4B">
          <w:rPr>
            <w:color w:val="444444"/>
            <w:sz w:val="20"/>
            <w:szCs w:val="20"/>
          </w:rPr>
          <w:t>generally accepted industry good practices</w:t>
        </w:r>
      </w:ins>
      <w:ins w:id="50" w:author="Liz Mellon" w:date="2020-06-02T22:12:00Z">
        <w:r>
          <w:rPr>
            <w:color w:val="444444"/>
            <w:sz w:val="20"/>
            <w:szCs w:val="20"/>
          </w:rPr>
          <w:t xml:space="preserve">.  </w:t>
        </w:r>
        <w:proofErr w:type="spellStart"/>
        <w:r>
          <w:rPr>
            <w:color w:val="444444"/>
            <w:sz w:val="20"/>
            <w:szCs w:val="20"/>
          </w:rPr>
          <w:t>AcctTwo</w:t>
        </w:r>
        <w:proofErr w:type="spellEnd"/>
        <w:r>
          <w:rPr>
            <w:color w:val="444444"/>
            <w:sz w:val="20"/>
            <w:szCs w:val="20"/>
          </w:rPr>
          <w:t xml:space="preserve"> </w:t>
        </w:r>
        <w:del w:id="51" w:author="Robert Ruoti" w:date="2020-06-22T15:24:00Z">
          <w:r w:rsidDel="00967A4B">
            <w:rPr>
              <w:color w:val="444444"/>
              <w:sz w:val="20"/>
              <w:szCs w:val="20"/>
            </w:rPr>
            <w:delText xml:space="preserve">represents and warrants </w:delText>
          </w:r>
        </w:del>
      </w:ins>
      <w:ins w:id="52" w:author="Robert Ruoti" w:date="2020-06-22T15:24:00Z">
        <w:r w:rsidR="00967A4B">
          <w:rPr>
            <w:color w:val="444444"/>
            <w:sz w:val="20"/>
            <w:szCs w:val="20"/>
          </w:rPr>
          <w:t xml:space="preserve">covenants </w:t>
        </w:r>
      </w:ins>
      <w:ins w:id="53" w:author="Liz Mellon" w:date="2020-06-02T22:12:00Z">
        <w:r>
          <w:rPr>
            <w:color w:val="444444"/>
            <w:sz w:val="20"/>
            <w:szCs w:val="20"/>
          </w:rPr>
          <w:t xml:space="preserve">that it will provide the Services and Deliverables in accordance with </w:t>
        </w:r>
        <w:del w:id="54" w:author="Robert Ruoti" w:date="2020-06-22T15:24:00Z">
          <w:r w:rsidDel="00967A4B">
            <w:rPr>
              <w:color w:val="444444"/>
              <w:sz w:val="20"/>
              <w:szCs w:val="20"/>
            </w:rPr>
            <w:delText xml:space="preserve">all applicable </w:delText>
          </w:r>
        </w:del>
        <w:r>
          <w:rPr>
            <w:color w:val="444444"/>
            <w:sz w:val="20"/>
            <w:szCs w:val="20"/>
          </w:rPr>
          <w:t>local, state, national and foreign laws and regulations</w:t>
        </w:r>
      </w:ins>
      <w:ins w:id="55" w:author="Robert Ruoti" w:date="2020-06-22T15:25:00Z">
        <w:r w:rsidR="00967A4B">
          <w:rPr>
            <w:color w:val="444444"/>
            <w:sz w:val="20"/>
            <w:szCs w:val="20"/>
          </w:rPr>
          <w:t xml:space="preserve"> applicable to </w:t>
        </w:r>
        <w:proofErr w:type="spellStart"/>
        <w:r w:rsidR="00967A4B">
          <w:rPr>
            <w:color w:val="444444"/>
            <w:sz w:val="20"/>
            <w:szCs w:val="20"/>
          </w:rPr>
          <w:t>AcctTwo</w:t>
        </w:r>
      </w:ins>
      <w:proofErr w:type="spellEnd"/>
      <w:ins w:id="56" w:author="Liz Mellon" w:date="2020-06-02T22:12:00Z">
        <w:r>
          <w:rPr>
            <w:color w:val="444444"/>
            <w:sz w:val="20"/>
            <w:szCs w:val="20"/>
          </w:rPr>
          <w:t>.</w:t>
        </w:r>
      </w:ins>
    </w:p>
    <w:p w14:paraId="0000003B" w14:textId="77777777" w:rsidR="00ED2949" w:rsidRDefault="00CC2035">
      <w:pPr>
        <w:pBdr>
          <w:left w:val="none" w:sz="0" w:space="30" w:color="auto"/>
        </w:pBdr>
        <w:shd w:val="clear" w:color="auto" w:fill="FFFFFF"/>
        <w:spacing w:after="200" w:line="240" w:lineRule="auto"/>
        <w:rPr>
          <w:b/>
          <w:color w:val="444444"/>
          <w:sz w:val="20"/>
          <w:szCs w:val="20"/>
        </w:rPr>
      </w:pPr>
      <w:r>
        <w:rPr>
          <w:color w:val="444444"/>
          <w:sz w:val="20"/>
          <w:szCs w:val="20"/>
        </w:rPr>
        <w:t xml:space="preserve">7.2 </w:t>
      </w:r>
      <w:r>
        <w:rPr>
          <w:b/>
          <w:color w:val="444444"/>
          <w:sz w:val="20"/>
          <w:szCs w:val="20"/>
        </w:rPr>
        <w:t xml:space="preserve">EXCEPT AS SPECIFICALLY PROVIDED FOR IN SECTION 7.1, THERE ARE NO </w:t>
      </w:r>
      <w:r>
        <w:rPr>
          <w:b/>
          <w:color w:val="444444"/>
          <w:sz w:val="20"/>
          <w:szCs w:val="20"/>
        </w:rPr>
        <w:t xml:space="preserve">WARRANTIES WITH RESPECT TO THE SERVICES OR THE USE OR OPERATION OF DELIVERABLES, EXPRESS </w:t>
      </w:r>
      <w:r>
        <w:rPr>
          <w:b/>
          <w:color w:val="444444"/>
          <w:sz w:val="20"/>
          <w:szCs w:val="20"/>
        </w:rPr>
        <w:lastRenderedPageBreak/>
        <w:t>OR IMPLIED, INCLUDING, BUT NOT LIMITED TO, ANY IMPLIED WARRANTIES OF MERCHANTABILITY, FITNESS FOR A PARTICULAR PURPOSE, TITLE OR NONINFRINGEMENT.</w:t>
      </w:r>
    </w:p>
    <w:p w14:paraId="0000003C" w14:textId="77777777" w:rsidR="00ED2949" w:rsidRDefault="00CC2035">
      <w:pPr>
        <w:pBdr>
          <w:left w:val="none" w:sz="0" w:space="30" w:color="auto"/>
        </w:pBdr>
        <w:shd w:val="clear" w:color="auto" w:fill="FFFFFF"/>
        <w:spacing w:after="200" w:line="240" w:lineRule="auto"/>
        <w:rPr>
          <w:b/>
          <w:color w:val="444444"/>
          <w:sz w:val="20"/>
          <w:szCs w:val="20"/>
        </w:rPr>
      </w:pPr>
      <w:r>
        <w:rPr>
          <w:color w:val="444444"/>
          <w:sz w:val="20"/>
          <w:szCs w:val="20"/>
        </w:rPr>
        <w:t xml:space="preserve">7.3 </w:t>
      </w:r>
      <w:r>
        <w:rPr>
          <w:b/>
          <w:color w:val="444444"/>
          <w:sz w:val="20"/>
          <w:szCs w:val="20"/>
        </w:rPr>
        <w:t>CUSTOMER ACKNOWLE</w:t>
      </w:r>
      <w:r>
        <w:rPr>
          <w:b/>
          <w:color w:val="444444"/>
          <w:sz w:val="20"/>
          <w:szCs w:val="20"/>
        </w:rPr>
        <w:t>DGES THAT THE OCCURRENCE OF BUGS AND MINOR DEFECTS IN SOFTWARE AND SOFTWARE CUSTOMIZATIONS ARE TO BE EXPECTED IN CONNECTION WITH SERVICES PERFORMED IN ACCORDANCE WITH INDUSTRY STANDARDS, AND THAT SECTION 7.1 SHALL NOT BE INTERPRETED TO MEAN THAT ALL SERVIC</w:t>
      </w:r>
      <w:r>
        <w:rPr>
          <w:b/>
          <w:color w:val="444444"/>
          <w:sz w:val="20"/>
          <w:szCs w:val="20"/>
        </w:rPr>
        <w:t>ES PERFORMED BY ACCTTWO HEREUNDER WILL BE ERROR-FREE.</w:t>
      </w:r>
    </w:p>
    <w:p w14:paraId="0000003D"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8.0 </w:t>
      </w:r>
      <w:r>
        <w:rPr>
          <w:b/>
          <w:color w:val="444444"/>
          <w:sz w:val="20"/>
          <w:szCs w:val="20"/>
          <w:u w:val="single"/>
        </w:rPr>
        <w:t>AUTHORITY</w:t>
      </w:r>
    </w:p>
    <w:p w14:paraId="0000003E"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8.1 Each party represents and warrants to the other party that:</w:t>
      </w:r>
    </w:p>
    <w:p w14:paraId="0000003F"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a. it is duly organized, validly existing, and in good standing as a corporation or other entity as represented herein under the laws of its jurisdiction of incorporation or </w:t>
      </w:r>
      <w:proofErr w:type="gramStart"/>
      <w:r>
        <w:rPr>
          <w:color w:val="444444"/>
          <w:sz w:val="20"/>
          <w:szCs w:val="20"/>
        </w:rPr>
        <w:t>organization;</w:t>
      </w:r>
      <w:proofErr w:type="gramEnd"/>
    </w:p>
    <w:p w14:paraId="00000040"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b. it has the full right, power, and authority to enter into this Ag</w:t>
      </w:r>
      <w:r>
        <w:rPr>
          <w:color w:val="444444"/>
          <w:sz w:val="20"/>
          <w:szCs w:val="20"/>
        </w:rPr>
        <w:t xml:space="preserve">reement and to perform its obligations </w:t>
      </w:r>
      <w:proofErr w:type="gramStart"/>
      <w:r>
        <w:rPr>
          <w:color w:val="444444"/>
          <w:sz w:val="20"/>
          <w:szCs w:val="20"/>
        </w:rPr>
        <w:t>hereunder;</w:t>
      </w:r>
      <w:proofErr w:type="gramEnd"/>
    </w:p>
    <w:p w14:paraId="00000041"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c. the execution of this Agreement by its representative whose signature is set forth at the end hereof has been duly authorized by all necessary action of such party; and</w:t>
      </w:r>
    </w:p>
    <w:p w14:paraId="00000042"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d. when executed and delivered by </w:t>
      </w:r>
      <w:r>
        <w:rPr>
          <w:color w:val="444444"/>
          <w:sz w:val="20"/>
          <w:szCs w:val="20"/>
        </w:rPr>
        <w:t>such party, this Agreement shall constitute the legal, valid, and binding obligation of such party, enforceable against such party in accordance with its terms.</w:t>
      </w:r>
    </w:p>
    <w:p w14:paraId="00000043"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9.0 </w:t>
      </w:r>
      <w:r>
        <w:rPr>
          <w:b/>
          <w:color w:val="444444"/>
          <w:sz w:val="20"/>
          <w:szCs w:val="20"/>
          <w:u w:val="single"/>
        </w:rPr>
        <w:t>LIMITATION OF LIABILITY</w:t>
      </w:r>
    </w:p>
    <w:p w14:paraId="00000044"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9.1 NOTWITHSTANDING ANYTHING TO THE CONTRARY IN THIS AGREEMENT OR A</w:t>
      </w:r>
      <w:r>
        <w:rPr>
          <w:color w:val="444444"/>
          <w:sz w:val="20"/>
          <w:szCs w:val="20"/>
        </w:rPr>
        <w:t>NY SOW, IN NO EVENT SHALL EITHER PARTY BE LIABLE TO EACH OTHER OR TO ANY THIRD PARTY FOR ANY LOSS OF USE, REVENUE OR PROFIT, OR LOSS OF DATA OR DIMINUTION IN VALUE, OR FOR ANY CONSEQUENTIAL, INCIDENTAL, INDIRECT, EXEMPLARY, SPECIAL OR PUNITIVE DAMAGES WHET</w:t>
      </w:r>
      <w:r>
        <w:rPr>
          <w:color w:val="444444"/>
          <w:sz w:val="20"/>
          <w:szCs w:val="20"/>
        </w:rPr>
        <w:t>HER ARISING OUT OF BREACH OF CONTRACT, TORT OR OTHERWISE, REGARDLESS OF WHETHER SUCH DAMAGES WERE FORESEEABLE AND WHETHER OR NOT EITHER PARTY HAS BEEN ADVISED OF THE POSSIBILITY OF SUCH DAMAGES, AND NOTWITHSTANDING THE FAILURE OF ANY AGREED OR OTHER REMEDY</w:t>
      </w:r>
      <w:r>
        <w:rPr>
          <w:color w:val="444444"/>
          <w:sz w:val="20"/>
          <w:szCs w:val="20"/>
        </w:rPr>
        <w:t xml:space="preserve"> OF ITS ESSENTIAL PURPOSE.</w:t>
      </w:r>
    </w:p>
    <w:p w14:paraId="00000045"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9.2 EXCEPT AS SET FORTH IN SECTION 9.3 BELOW, IN NO EVENT SHALL EITHER PARTY’S AGGREGATE LIABILITY ARISING OUT OF OR RELATED TO THIS AGREEMENT, WHETHER ARISING OUT OF OR RELATED TO BREACH OF CONTRACT, TORT OR OTHERWISE, EXCEED TH</w:t>
      </w:r>
      <w:r>
        <w:rPr>
          <w:color w:val="444444"/>
          <w:sz w:val="20"/>
          <w:szCs w:val="20"/>
        </w:rPr>
        <w:t>E AGGREGATE AMOUNTS PAID OR PAYABLE TO ACCTTWO PURSUANT TO THE APPLICABLE SOWs IN THE SIX (6) MONTH PERIOD PRECEDING THE EVENT GIVING RISE TO THE CLAIM.</w:t>
      </w:r>
    </w:p>
    <w:p w14:paraId="00000046"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9.3 THE LIMITATIONS ON LIABILITY STATED IN SECTION 9.2 ABOVE SHALL NOT APPLY TO THE FOLLOWING:</w:t>
      </w:r>
    </w:p>
    <w:p w14:paraId="00000047"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a. LIABI</w:t>
      </w:r>
      <w:r>
        <w:rPr>
          <w:color w:val="444444"/>
          <w:sz w:val="20"/>
          <w:szCs w:val="20"/>
        </w:rPr>
        <w:t xml:space="preserve">LITY FOR PERSONAL INJURY; OR DAMAGE TO REAL OR TANGIBLE PERSONAL PROPERTY ARISING FROM A PARTY’S GROSS NEGLIGENCE OR WILLFUL </w:t>
      </w:r>
      <w:proofErr w:type="gramStart"/>
      <w:r>
        <w:rPr>
          <w:color w:val="444444"/>
          <w:sz w:val="20"/>
          <w:szCs w:val="20"/>
        </w:rPr>
        <w:t>MISCONDUCT;</w:t>
      </w:r>
      <w:proofErr w:type="gramEnd"/>
    </w:p>
    <w:p w14:paraId="00000048"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b. LIABILITY FOR A PARTY’S BREACH OF ARTICLE 5 (INTELLECTUAL PROPERTY</w:t>
      </w:r>
      <w:proofErr w:type="gramStart"/>
      <w:r>
        <w:rPr>
          <w:color w:val="444444"/>
          <w:sz w:val="20"/>
          <w:szCs w:val="20"/>
        </w:rPr>
        <w:t>);</w:t>
      </w:r>
      <w:proofErr w:type="gramEnd"/>
    </w:p>
    <w:p w14:paraId="00000049"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c. LIABILITY ARISING FROM A PARTY’S INDEMNIFICATION OBLIGATIONS UNDER THE </w:t>
      </w:r>
      <w:proofErr w:type="gramStart"/>
      <w:r>
        <w:rPr>
          <w:color w:val="444444"/>
          <w:sz w:val="20"/>
          <w:szCs w:val="20"/>
        </w:rPr>
        <w:t>AGREEMENT;</w:t>
      </w:r>
      <w:proofErr w:type="gramEnd"/>
    </w:p>
    <w:p w14:paraId="0000004A"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d. LIABILITY ARISING FROM FRAUD; AND</w:t>
      </w:r>
    </w:p>
    <w:p w14:paraId="0000004B"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e. PAYMENTS PROPERLY OWING FROM ONE PARTY TO THE OTHER PARTY UNDER THE AGREEMENT.</w:t>
      </w:r>
    </w:p>
    <w:p w14:paraId="0000004C"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lastRenderedPageBreak/>
        <w:t>9.4 EACH PARTY ACKNOWLEDGES THAT THE OTHER PARTY HAS</w:t>
      </w:r>
      <w:r>
        <w:rPr>
          <w:color w:val="444444"/>
          <w:sz w:val="20"/>
          <w:szCs w:val="20"/>
        </w:rPr>
        <w:t xml:space="preserve"> ENTERED INTO THIS AGREEMENT IN RELIANCE UPON THE LIMITATIONS OF LIABILITY AND THE DISCLAIMERS OF WARRANTIES AND DAMAGES SET FORTH IN THIS AGREEMENT. IF ANY REMEDY HEREUNDER IS DETERMINED TO HAVE FAILED OF ITS ESSENTIAL PURPOSE, ALL LIMITATIONS OF LIABILIT</w:t>
      </w:r>
      <w:r>
        <w:rPr>
          <w:color w:val="444444"/>
          <w:sz w:val="20"/>
          <w:szCs w:val="20"/>
        </w:rPr>
        <w:t>Y, DISCLAIMERS AND EXCLUSIONS OF WARRANTY AND DAMAGES SET FORTH HEREIN WILL REMAIN IN EFFECT.</w:t>
      </w:r>
    </w:p>
    <w:p w14:paraId="0000004D"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10.0 </w:t>
      </w:r>
      <w:r>
        <w:rPr>
          <w:b/>
          <w:color w:val="444444"/>
          <w:sz w:val="20"/>
          <w:szCs w:val="20"/>
          <w:u w:val="single"/>
        </w:rPr>
        <w:t>INDEMNITY</w:t>
      </w:r>
    </w:p>
    <w:p w14:paraId="0000004E"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10.1 </w:t>
      </w:r>
      <w:r>
        <w:rPr>
          <w:b/>
          <w:color w:val="444444"/>
          <w:sz w:val="20"/>
          <w:szCs w:val="20"/>
        </w:rPr>
        <w:t>General Mutual Indemnity.</w:t>
      </w:r>
      <w:r>
        <w:rPr>
          <w:color w:val="444444"/>
          <w:sz w:val="20"/>
          <w:szCs w:val="20"/>
        </w:rPr>
        <w:t xml:space="preserve"> The parties shall each hold the other harmless, defend and indemnify the other against all liabilities, losses, cost</w:t>
      </w:r>
      <w:r>
        <w:rPr>
          <w:color w:val="444444"/>
          <w:sz w:val="20"/>
          <w:szCs w:val="20"/>
        </w:rPr>
        <w:t>s, damages and expenses arising out of the gross negligent or willful misconduct actions of the indemnifying party or a fraudulent misrepresentation of such party.</w:t>
      </w:r>
    </w:p>
    <w:p w14:paraId="0000004F" w14:textId="48B3F571" w:rsidR="00ED2949" w:rsidRDefault="00CC2035">
      <w:pPr>
        <w:pBdr>
          <w:left w:val="none" w:sz="0" w:space="30" w:color="auto"/>
        </w:pBdr>
        <w:shd w:val="clear" w:color="auto" w:fill="FFFFFF"/>
        <w:spacing w:after="200" w:line="240" w:lineRule="auto"/>
        <w:rPr>
          <w:b/>
          <w:color w:val="444444"/>
          <w:sz w:val="20"/>
          <w:szCs w:val="20"/>
        </w:rPr>
      </w:pPr>
      <w:r>
        <w:rPr>
          <w:color w:val="444444"/>
          <w:sz w:val="20"/>
          <w:szCs w:val="20"/>
        </w:rPr>
        <w:t xml:space="preserve">10.2 </w:t>
      </w:r>
      <w:del w:id="57" w:author="Liz Mellon" w:date="2020-06-02T22:27:00Z">
        <w:r>
          <w:rPr>
            <w:b/>
            <w:color w:val="444444"/>
            <w:sz w:val="20"/>
            <w:szCs w:val="20"/>
          </w:rPr>
          <w:delText>Infringement</w:delText>
        </w:r>
      </w:del>
      <w:del w:id="58" w:author="Robert Ruoti" w:date="2020-06-22T15:27:00Z">
        <w:r w:rsidDel="00967A4B">
          <w:rPr>
            <w:b/>
            <w:color w:val="444444"/>
            <w:sz w:val="20"/>
            <w:szCs w:val="20"/>
          </w:rPr>
          <w:delText xml:space="preserve"> </w:delText>
        </w:r>
        <w:r w:rsidDel="00967A4B">
          <w:rPr>
            <w:b/>
            <w:color w:val="444444"/>
            <w:sz w:val="20"/>
            <w:szCs w:val="20"/>
          </w:rPr>
          <w:delText>Indemnification</w:delText>
        </w:r>
      </w:del>
      <w:ins w:id="59" w:author="Robert Ruoti" w:date="2020-06-22T15:27:00Z">
        <w:r w:rsidR="00967A4B">
          <w:rPr>
            <w:b/>
            <w:color w:val="444444"/>
            <w:sz w:val="20"/>
            <w:szCs w:val="20"/>
          </w:rPr>
          <w:t xml:space="preserve"> </w:t>
        </w:r>
        <w:proofErr w:type="spellStart"/>
        <w:r w:rsidR="00967A4B">
          <w:rPr>
            <w:b/>
            <w:color w:val="444444"/>
            <w:sz w:val="20"/>
            <w:szCs w:val="20"/>
          </w:rPr>
          <w:t>Infrigement</w:t>
        </w:r>
      </w:ins>
      <w:proofErr w:type="spellEnd"/>
      <w:r>
        <w:rPr>
          <w:b/>
          <w:color w:val="444444"/>
          <w:sz w:val="20"/>
          <w:szCs w:val="20"/>
        </w:rPr>
        <w:t>.</w:t>
      </w:r>
    </w:p>
    <w:p w14:paraId="00000050" w14:textId="4C3D5E28"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a. </w:t>
      </w:r>
      <w:r>
        <w:rPr>
          <w:b/>
          <w:color w:val="444444"/>
          <w:sz w:val="20"/>
          <w:szCs w:val="20"/>
        </w:rPr>
        <w:t xml:space="preserve">By </w:t>
      </w:r>
      <w:proofErr w:type="spellStart"/>
      <w:r>
        <w:rPr>
          <w:b/>
          <w:color w:val="444444"/>
          <w:sz w:val="20"/>
          <w:szCs w:val="20"/>
        </w:rPr>
        <w:t>AcctTwo</w:t>
      </w:r>
      <w:proofErr w:type="spellEnd"/>
      <w:r>
        <w:rPr>
          <w:b/>
          <w:color w:val="444444"/>
          <w:sz w:val="20"/>
          <w:szCs w:val="20"/>
        </w:rPr>
        <w:t>.</w:t>
      </w:r>
      <w:r>
        <w:rPr>
          <w:color w:val="444444"/>
          <w:sz w:val="20"/>
          <w:szCs w:val="20"/>
        </w:rPr>
        <w:t xml:space="preserve"> </w:t>
      </w:r>
      <w:proofErr w:type="spellStart"/>
      <w:r>
        <w:rPr>
          <w:color w:val="444444"/>
          <w:sz w:val="20"/>
          <w:szCs w:val="20"/>
        </w:rPr>
        <w:t>AcctTwo</w:t>
      </w:r>
      <w:proofErr w:type="spellEnd"/>
      <w:r>
        <w:rPr>
          <w:color w:val="444444"/>
          <w:sz w:val="20"/>
          <w:szCs w:val="20"/>
        </w:rPr>
        <w:t xml:space="preserve"> will defend at its expense any thi</w:t>
      </w:r>
      <w:r>
        <w:rPr>
          <w:color w:val="444444"/>
          <w:sz w:val="20"/>
          <w:szCs w:val="20"/>
        </w:rPr>
        <w:t xml:space="preserve">rd party claim, suit or proceeding (each, a “Claim”) brought against Customer in the United States to the extent such Claim is based upon </w:t>
      </w:r>
      <w:ins w:id="60" w:author="Liz Mellon" w:date="2020-06-02T20:11:00Z">
        <w:r>
          <w:rPr>
            <w:color w:val="444444"/>
            <w:sz w:val="20"/>
            <w:szCs w:val="20"/>
          </w:rPr>
          <w:t>(</w:t>
        </w:r>
        <w:proofErr w:type="spellStart"/>
        <w:r>
          <w:rPr>
            <w:color w:val="444444"/>
            <w:sz w:val="20"/>
            <w:szCs w:val="20"/>
          </w:rPr>
          <w:t>i</w:t>
        </w:r>
        <w:proofErr w:type="spellEnd"/>
        <w:r>
          <w:rPr>
            <w:color w:val="444444"/>
            <w:sz w:val="20"/>
            <w:szCs w:val="20"/>
          </w:rPr>
          <w:t xml:space="preserve">) </w:t>
        </w:r>
      </w:ins>
      <w:r>
        <w:rPr>
          <w:color w:val="444444"/>
          <w:sz w:val="20"/>
          <w:szCs w:val="20"/>
        </w:rPr>
        <w:t xml:space="preserve">a claim that the </w:t>
      </w:r>
      <w:proofErr w:type="spellStart"/>
      <w:r>
        <w:rPr>
          <w:color w:val="444444"/>
          <w:sz w:val="20"/>
          <w:szCs w:val="20"/>
        </w:rPr>
        <w:t>AcctTwo</w:t>
      </w:r>
      <w:proofErr w:type="spellEnd"/>
      <w:r>
        <w:rPr>
          <w:color w:val="444444"/>
          <w:sz w:val="20"/>
          <w:szCs w:val="20"/>
        </w:rPr>
        <w:t xml:space="preserve"> Intellectual Property Rights, or portion thereof, or the use or possession thereof infrin</w:t>
      </w:r>
      <w:r>
        <w:rPr>
          <w:color w:val="444444"/>
          <w:sz w:val="20"/>
          <w:szCs w:val="20"/>
        </w:rPr>
        <w:t>ges or violates such third party’s United States copyrights, patents or trade secret rights</w:t>
      </w:r>
      <w:ins w:id="61" w:author="Liz Mellon" w:date="2020-06-02T20:12:00Z">
        <w:r>
          <w:rPr>
            <w:color w:val="444444"/>
            <w:sz w:val="20"/>
            <w:szCs w:val="20"/>
          </w:rPr>
          <w:t>;</w:t>
        </w:r>
        <w:del w:id="62" w:author="Robert Ruoti" w:date="2020-06-22T15:27:00Z">
          <w:r w:rsidDel="00967A4B">
            <w:rPr>
              <w:color w:val="444444"/>
              <w:sz w:val="20"/>
              <w:szCs w:val="20"/>
            </w:rPr>
            <w:delText xml:space="preserve"> or (ii) AcctTwo’s breach of this Agreement</w:delText>
          </w:r>
        </w:del>
      </w:ins>
      <w:r>
        <w:rPr>
          <w:color w:val="444444"/>
          <w:sz w:val="20"/>
          <w:szCs w:val="20"/>
        </w:rPr>
        <w:t xml:space="preserve">. Subject to Sections 10.4(a) and 10.5 below, </w:t>
      </w:r>
      <w:proofErr w:type="spellStart"/>
      <w:r>
        <w:rPr>
          <w:color w:val="444444"/>
          <w:sz w:val="20"/>
          <w:szCs w:val="20"/>
        </w:rPr>
        <w:t>AcctTwo</w:t>
      </w:r>
      <w:proofErr w:type="spellEnd"/>
      <w:r>
        <w:rPr>
          <w:color w:val="444444"/>
          <w:sz w:val="20"/>
          <w:szCs w:val="20"/>
        </w:rPr>
        <w:t xml:space="preserve"> will pay all costs and damages paid in connection with any settleme</w:t>
      </w:r>
      <w:r>
        <w:rPr>
          <w:color w:val="444444"/>
          <w:sz w:val="20"/>
          <w:szCs w:val="20"/>
        </w:rPr>
        <w:t xml:space="preserve">nt agreement approved in writing by </w:t>
      </w:r>
      <w:proofErr w:type="spellStart"/>
      <w:r>
        <w:rPr>
          <w:color w:val="444444"/>
          <w:sz w:val="20"/>
          <w:szCs w:val="20"/>
        </w:rPr>
        <w:t>AcctTwo</w:t>
      </w:r>
      <w:proofErr w:type="spellEnd"/>
      <w:r>
        <w:rPr>
          <w:color w:val="444444"/>
          <w:sz w:val="20"/>
          <w:szCs w:val="20"/>
        </w:rPr>
        <w:t xml:space="preserve"> or finally awarded against Customer by a court of competent jurisdiction as a result of any such Claim.</w:t>
      </w:r>
    </w:p>
    <w:p w14:paraId="00000051"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b. </w:t>
      </w:r>
      <w:r>
        <w:rPr>
          <w:b/>
          <w:color w:val="444444"/>
          <w:sz w:val="20"/>
          <w:szCs w:val="20"/>
        </w:rPr>
        <w:t>By Customer.</w:t>
      </w:r>
      <w:r>
        <w:rPr>
          <w:color w:val="444444"/>
          <w:sz w:val="20"/>
          <w:szCs w:val="20"/>
        </w:rPr>
        <w:t xml:space="preserve"> Customer will defend at its expense any Claim brought against </w:t>
      </w:r>
      <w:proofErr w:type="spellStart"/>
      <w:r>
        <w:rPr>
          <w:color w:val="444444"/>
          <w:sz w:val="20"/>
          <w:szCs w:val="20"/>
        </w:rPr>
        <w:t>AcctTwo</w:t>
      </w:r>
      <w:proofErr w:type="spellEnd"/>
      <w:r>
        <w:rPr>
          <w:color w:val="444444"/>
          <w:sz w:val="20"/>
          <w:szCs w:val="20"/>
        </w:rPr>
        <w:t xml:space="preserve"> by any third party in </w:t>
      </w:r>
      <w:r>
        <w:rPr>
          <w:color w:val="444444"/>
          <w:sz w:val="20"/>
          <w:szCs w:val="20"/>
        </w:rPr>
        <w:t>the United States to the extent such Claim is based upon a claim that the Customer Intellectual Property Rights, or portion thereof, or the use or possession thereof infringes or violates such third party’s United States copyrights, patents or trade secret</w:t>
      </w:r>
      <w:r>
        <w:rPr>
          <w:color w:val="444444"/>
          <w:sz w:val="20"/>
          <w:szCs w:val="20"/>
        </w:rPr>
        <w:t xml:space="preserve"> rights. Subject to Sections 10.4(b) and 10.5 below, Customer will pay all costs and damages paid in connection with any settlement agreement approved in writing by Customer or finally awarded against </w:t>
      </w:r>
      <w:proofErr w:type="spellStart"/>
      <w:r>
        <w:rPr>
          <w:color w:val="444444"/>
          <w:sz w:val="20"/>
          <w:szCs w:val="20"/>
        </w:rPr>
        <w:t>AcctTwo</w:t>
      </w:r>
      <w:proofErr w:type="spellEnd"/>
      <w:r>
        <w:rPr>
          <w:color w:val="444444"/>
          <w:sz w:val="20"/>
          <w:szCs w:val="20"/>
        </w:rPr>
        <w:t xml:space="preserve"> by a court of competent jurisdiction as a resul</w:t>
      </w:r>
      <w:r>
        <w:rPr>
          <w:color w:val="444444"/>
          <w:sz w:val="20"/>
          <w:szCs w:val="20"/>
        </w:rPr>
        <w:t>t of any such Claim.</w:t>
      </w:r>
    </w:p>
    <w:p w14:paraId="00000052"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10.3 </w:t>
      </w:r>
      <w:proofErr w:type="spellStart"/>
      <w:r>
        <w:rPr>
          <w:b/>
          <w:color w:val="444444"/>
          <w:sz w:val="20"/>
          <w:szCs w:val="20"/>
        </w:rPr>
        <w:t>AcctTwo</w:t>
      </w:r>
      <w:proofErr w:type="spellEnd"/>
      <w:r>
        <w:rPr>
          <w:b/>
          <w:color w:val="444444"/>
          <w:sz w:val="20"/>
          <w:szCs w:val="20"/>
        </w:rPr>
        <w:t xml:space="preserve"> Remedial Actions.</w:t>
      </w:r>
      <w:r>
        <w:rPr>
          <w:color w:val="444444"/>
          <w:sz w:val="20"/>
          <w:szCs w:val="20"/>
        </w:rPr>
        <w:t xml:space="preserve"> In the event that, as a result of a third party Claim for which </w:t>
      </w:r>
      <w:proofErr w:type="spellStart"/>
      <w:r>
        <w:rPr>
          <w:color w:val="444444"/>
          <w:sz w:val="20"/>
          <w:szCs w:val="20"/>
        </w:rPr>
        <w:t>AcctTwo</w:t>
      </w:r>
      <w:proofErr w:type="spellEnd"/>
      <w:r>
        <w:rPr>
          <w:color w:val="444444"/>
          <w:sz w:val="20"/>
          <w:szCs w:val="20"/>
        </w:rPr>
        <w:t xml:space="preserve"> is obligated to defend Customer in accordance with Section 10.2(a) above, or in the opinion of </w:t>
      </w:r>
      <w:proofErr w:type="spellStart"/>
      <w:r>
        <w:rPr>
          <w:color w:val="444444"/>
          <w:sz w:val="20"/>
          <w:szCs w:val="20"/>
        </w:rPr>
        <w:t>AcctTwo</w:t>
      </w:r>
      <w:proofErr w:type="spellEnd"/>
      <w:r>
        <w:rPr>
          <w:color w:val="444444"/>
          <w:sz w:val="20"/>
          <w:szCs w:val="20"/>
        </w:rPr>
        <w:t xml:space="preserve"> it appears likely that such a</w:t>
      </w:r>
      <w:r>
        <w:rPr>
          <w:color w:val="444444"/>
          <w:sz w:val="20"/>
          <w:szCs w:val="20"/>
        </w:rPr>
        <w:t xml:space="preserve"> Claim could be initiated, </w:t>
      </w:r>
      <w:proofErr w:type="spellStart"/>
      <w:r>
        <w:rPr>
          <w:color w:val="444444"/>
          <w:sz w:val="20"/>
          <w:szCs w:val="20"/>
        </w:rPr>
        <w:t>AcctTwo</w:t>
      </w:r>
      <w:proofErr w:type="spellEnd"/>
      <w:r>
        <w:rPr>
          <w:color w:val="444444"/>
          <w:sz w:val="20"/>
          <w:szCs w:val="20"/>
        </w:rPr>
        <w:t xml:space="preserve"> will, at its option, (</w:t>
      </w:r>
      <w:proofErr w:type="spellStart"/>
      <w:r>
        <w:rPr>
          <w:color w:val="444444"/>
          <w:sz w:val="20"/>
          <w:szCs w:val="20"/>
        </w:rPr>
        <w:t>i</w:t>
      </w:r>
      <w:proofErr w:type="spellEnd"/>
      <w:r>
        <w:rPr>
          <w:color w:val="444444"/>
          <w:sz w:val="20"/>
          <w:szCs w:val="20"/>
        </w:rPr>
        <w:t xml:space="preserve">) secure the right of Customer to continue using such </w:t>
      </w:r>
      <w:proofErr w:type="spellStart"/>
      <w:r>
        <w:rPr>
          <w:color w:val="444444"/>
          <w:sz w:val="20"/>
          <w:szCs w:val="20"/>
        </w:rPr>
        <w:t>AcctTwo</w:t>
      </w:r>
      <w:proofErr w:type="spellEnd"/>
      <w:r>
        <w:rPr>
          <w:color w:val="444444"/>
          <w:sz w:val="20"/>
          <w:szCs w:val="20"/>
        </w:rPr>
        <w:t xml:space="preserve"> Intellectual Property Rights, or portion thereof, (ii) replace or modify such </w:t>
      </w:r>
      <w:proofErr w:type="spellStart"/>
      <w:r>
        <w:rPr>
          <w:color w:val="444444"/>
          <w:sz w:val="20"/>
          <w:szCs w:val="20"/>
        </w:rPr>
        <w:t>AcctTwo</w:t>
      </w:r>
      <w:proofErr w:type="spellEnd"/>
      <w:r>
        <w:rPr>
          <w:color w:val="444444"/>
          <w:sz w:val="20"/>
          <w:szCs w:val="20"/>
        </w:rPr>
        <w:t xml:space="preserve"> Intellectual Property Rights, or portion thereof, </w:t>
      </w:r>
      <w:r>
        <w:rPr>
          <w:color w:val="444444"/>
          <w:sz w:val="20"/>
          <w:szCs w:val="20"/>
        </w:rPr>
        <w:t>to make it non-infringing, without substantially altering its capabilities and functioning, or, if (</w:t>
      </w:r>
      <w:proofErr w:type="spellStart"/>
      <w:r>
        <w:rPr>
          <w:color w:val="444444"/>
          <w:sz w:val="20"/>
          <w:szCs w:val="20"/>
        </w:rPr>
        <w:t>i</w:t>
      </w:r>
      <w:proofErr w:type="spellEnd"/>
      <w:r>
        <w:rPr>
          <w:color w:val="444444"/>
          <w:sz w:val="20"/>
          <w:szCs w:val="20"/>
        </w:rPr>
        <w:t xml:space="preserve">) or (ii) are not available on commercially reasonable terms, then (iii) terminate Customer’s access to and use of the subject </w:t>
      </w:r>
      <w:proofErr w:type="spellStart"/>
      <w:r>
        <w:rPr>
          <w:color w:val="444444"/>
          <w:sz w:val="20"/>
          <w:szCs w:val="20"/>
        </w:rPr>
        <w:t>AcctTwo</w:t>
      </w:r>
      <w:proofErr w:type="spellEnd"/>
      <w:r>
        <w:rPr>
          <w:color w:val="444444"/>
          <w:sz w:val="20"/>
          <w:szCs w:val="20"/>
        </w:rPr>
        <w:t xml:space="preserve"> Intellectual Propert</w:t>
      </w:r>
      <w:r>
        <w:rPr>
          <w:color w:val="444444"/>
          <w:sz w:val="20"/>
          <w:szCs w:val="20"/>
        </w:rPr>
        <w:t xml:space="preserve">y Rights and refund to Customer any unused, prepaid fees for such </w:t>
      </w:r>
      <w:proofErr w:type="spellStart"/>
      <w:r>
        <w:rPr>
          <w:color w:val="444444"/>
          <w:sz w:val="20"/>
          <w:szCs w:val="20"/>
        </w:rPr>
        <w:t>AcctTwo</w:t>
      </w:r>
      <w:proofErr w:type="spellEnd"/>
      <w:r>
        <w:rPr>
          <w:color w:val="444444"/>
          <w:sz w:val="20"/>
          <w:szCs w:val="20"/>
        </w:rPr>
        <w:t xml:space="preserve"> Intellectual Property Rights.</w:t>
      </w:r>
    </w:p>
    <w:p w14:paraId="00000053" w14:textId="77777777" w:rsidR="00ED2949" w:rsidRDefault="00CC2035">
      <w:pPr>
        <w:pBdr>
          <w:left w:val="none" w:sz="0" w:space="30" w:color="auto"/>
        </w:pBdr>
        <w:shd w:val="clear" w:color="auto" w:fill="FFFFFF"/>
        <w:spacing w:after="200" w:line="240" w:lineRule="auto"/>
        <w:rPr>
          <w:b/>
          <w:color w:val="444444"/>
          <w:sz w:val="20"/>
          <w:szCs w:val="20"/>
        </w:rPr>
      </w:pPr>
      <w:r>
        <w:rPr>
          <w:color w:val="444444"/>
          <w:sz w:val="20"/>
          <w:szCs w:val="20"/>
        </w:rPr>
        <w:t xml:space="preserve">10.4 </w:t>
      </w:r>
      <w:r>
        <w:rPr>
          <w:b/>
          <w:color w:val="444444"/>
          <w:sz w:val="20"/>
          <w:szCs w:val="20"/>
        </w:rPr>
        <w:t>Indemnification Conditions.</w:t>
      </w:r>
    </w:p>
    <w:p w14:paraId="00000054"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a. The indemnification, defense and other obligations of </w:t>
      </w:r>
      <w:proofErr w:type="spellStart"/>
      <w:r>
        <w:rPr>
          <w:color w:val="444444"/>
          <w:sz w:val="20"/>
          <w:szCs w:val="20"/>
        </w:rPr>
        <w:t>AcctTwo</w:t>
      </w:r>
      <w:proofErr w:type="spellEnd"/>
      <w:r>
        <w:rPr>
          <w:color w:val="444444"/>
          <w:sz w:val="20"/>
          <w:szCs w:val="20"/>
        </w:rPr>
        <w:t xml:space="preserve"> pursuant to Section 10.2(a) will not apply if (</w:t>
      </w:r>
      <w:proofErr w:type="spellStart"/>
      <w:r>
        <w:rPr>
          <w:color w:val="444444"/>
          <w:sz w:val="20"/>
          <w:szCs w:val="20"/>
        </w:rPr>
        <w:t>i</w:t>
      </w:r>
      <w:proofErr w:type="spellEnd"/>
      <w:r>
        <w:rPr>
          <w:color w:val="444444"/>
          <w:sz w:val="20"/>
          <w:szCs w:val="20"/>
        </w:rPr>
        <w:t xml:space="preserve">) Customer modifies the </w:t>
      </w:r>
      <w:proofErr w:type="spellStart"/>
      <w:r>
        <w:rPr>
          <w:color w:val="444444"/>
          <w:sz w:val="20"/>
          <w:szCs w:val="20"/>
        </w:rPr>
        <w:t>AcctTwo</w:t>
      </w:r>
      <w:proofErr w:type="spellEnd"/>
      <w:r>
        <w:rPr>
          <w:color w:val="444444"/>
          <w:sz w:val="20"/>
          <w:szCs w:val="20"/>
        </w:rPr>
        <w:t xml:space="preserve"> Intellectual Property Rights or any portion thereof and such modification causes the infringement, (ii) Custome</w:t>
      </w:r>
      <w:r>
        <w:rPr>
          <w:color w:val="444444"/>
          <w:sz w:val="20"/>
          <w:szCs w:val="20"/>
        </w:rPr>
        <w:t xml:space="preserve">r uses the </w:t>
      </w:r>
      <w:proofErr w:type="spellStart"/>
      <w:r>
        <w:rPr>
          <w:color w:val="444444"/>
          <w:sz w:val="20"/>
          <w:szCs w:val="20"/>
        </w:rPr>
        <w:t>AcctTwo</w:t>
      </w:r>
      <w:proofErr w:type="spellEnd"/>
      <w:r>
        <w:rPr>
          <w:color w:val="444444"/>
          <w:sz w:val="20"/>
          <w:szCs w:val="20"/>
        </w:rPr>
        <w:t xml:space="preserve"> Intellectual Property Rights or portion thereof in a manner not permitted or contemplated hereunder or otherwise in violation of this Agreement, and such use causes such infringement, (iii) the United States copyright is owned, controlle</w:t>
      </w:r>
      <w:r>
        <w:rPr>
          <w:color w:val="444444"/>
          <w:sz w:val="20"/>
          <w:szCs w:val="20"/>
        </w:rPr>
        <w:t xml:space="preserve">d or licensable by Customer or any affiliate thereof, (iv) infringement results from the combination of the </w:t>
      </w:r>
      <w:proofErr w:type="spellStart"/>
      <w:r>
        <w:rPr>
          <w:color w:val="444444"/>
          <w:sz w:val="20"/>
          <w:szCs w:val="20"/>
        </w:rPr>
        <w:t>AcctTwo</w:t>
      </w:r>
      <w:proofErr w:type="spellEnd"/>
      <w:r>
        <w:rPr>
          <w:color w:val="444444"/>
          <w:sz w:val="20"/>
          <w:szCs w:val="20"/>
        </w:rPr>
        <w:t xml:space="preserve"> Intellectual Property Rights or portion thereof with any other hardware, data or software, (v) Customer’s failure to use corrections or modi</w:t>
      </w:r>
      <w:r>
        <w:rPr>
          <w:color w:val="444444"/>
          <w:sz w:val="20"/>
          <w:szCs w:val="20"/>
        </w:rPr>
        <w:t xml:space="preserve">fications to the </w:t>
      </w:r>
      <w:proofErr w:type="spellStart"/>
      <w:r>
        <w:rPr>
          <w:color w:val="444444"/>
          <w:sz w:val="20"/>
          <w:szCs w:val="20"/>
        </w:rPr>
        <w:t>AcctTwo</w:t>
      </w:r>
      <w:proofErr w:type="spellEnd"/>
      <w:r>
        <w:rPr>
          <w:color w:val="444444"/>
          <w:sz w:val="20"/>
          <w:szCs w:val="20"/>
        </w:rPr>
        <w:t xml:space="preserve"> Intellectual Property Rights made available by </w:t>
      </w:r>
      <w:proofErr w:type="spellStart"/>
      <w:r>
        <w:rPr>
          <w:color w:val="444444"/>
          <w:sz w:val="20"/>
          <w:szCs w:val="20"/>
        </w:rPr>
        <w:t>AcctTwo</w:t>
      </w:r>
      <w:proofErr w:type="spellEnd"/>
      <w:r>
        <w:rPr>
          <w:color w:val="444444"/>
          <w:sz w:val="20"/>
          <w:szCs w:val="20"/>
        </w:rPr>
        <w:t xml:space="preserve">, if such corrections or modifications would have prevented the infringement, (vi) Customer’s use of the </w:t>
      </w:r>
      <w:proofErr w:type="spellStart"/>
      <w:r>
        <w:rPr>
          <w:color w:val="444444"/>
          <w:sz w:val="20"/>
          <w:szCs w:val="20"/>
        </w:rPr>
        <w:t>AcctTwo</w:t>
      </w:r>
      <w:proofErr w:type="spellEnd"/>
      <w:r>
        <w:rPr>
          <w:color w:val="444444"/>
          <w:sz w:val="20"/>
          <w:szCs w:val="20"/>
        </w:rPr>
        <w:t xml:space="preserve"> Intellectual Property Rights in combination with any product not</w:t>
      </w:r>
      <w:r>
        <w:rPr>
          <w:color w:val="444444"/>
          <w:sz w:val="20"/>
          <w:szCs w:val="20"/>
        </w:rPr>
        <w:t xml:space="preserve"> owned or developed by </w:t>
      </w:r>
      <w:proofErr w:type="spellStart"/>
      <w:r>
        <w:rPr>
          <w:color w:val="444444"/>
          <w:sz w:val="20"/>
          <w:szCs w:val="20"/>
        </w:rPr>
        <w:t>AcctTwo</w:t>
      </w:r>
      <w:proofErr w:type="spellEnd"/>
      <w:r>
        <w:rPr>
          <w:color w:val="444444"/>
          <w:sz w:val="20"/>
          <w:szCs w:val="20"/>
        </w:rPr>
        <w:t xml:space="preserve">, unless such use was authorized by </w:t>
      </w:r>
      <w:proofErr w:type="spellStart"/>
      <w:r>
        <w:rPr>
          <w:color w:val="444444"/>
          <w:sz w:val="20"/>
          <w:szCs w:val="20"/>
        </w:rPr>
        <w:t>AcctTwo</w:t>
      </w:r>
      <w:proofErr w:type="spellEnd"/>
      <w:r>
        <w:rPr>
          <w:color w:val="444444"/>
          <w:sz w:val="20"/>
          <w:szCs w:val="20"/>
        </w:rPr>
        <w:t xml:space="preserve"> in the </w:t>
      </w:r>
      <w:proofErr w:type="spellStart"/>
      <w:r>
        <w:rPr>
          <w:color w:val="444444"/>
          <w:sz w:val="20"/>
          <w:szCs w:val="20"/>
        </w:rPr>
        <w:t>AcctTwo</w:t>
      </w:r>
      <w:proofErr w:type="spellEnd"/>
      <w:r>
        <w:rPr>
          <w:color w:val="444444"/>
          <w:sz w:val="20"/>
          <w:szCs w:val="20"/>
        </w:rPr>
        <w:t xml:space="preserve"> documentation, or (vii) any aspects of the </w:t>
      </w:r>
      <w:proofErr w:type="spellStart"/>
      <w:r>
        <w:rPr>
          <w:color w:val="444444"/>
          <w:sz w:val="20"/>
          <w:szCs w:val="20"/>
        </w:rPr>
        <w:t>AcctTwo</w:t>
      </w:r>
      <w:proofErr w:type="spellEnd"/>
      <w:r>
        <w:rPr>
          <w:color w:val="444444"/>
          <w:sz w:val="20"/>
          <w:szCs w:val="20"/>
        </w:rPr>
        <w:t xml:space="preserve"> Intellectual Property Rights developed based on information, materials, instructions or specifications provided by o</w:t>
      </w:r>
      <w:r>
        <w:rPr>
          <w:color w:val="444444"/>
          <w:sz w:val="20"/>
          <w:szCs w:val="20"/>
        </w:rPr>
        <w:t>r on behalf of Customer, Customer affiliates or any Customer third party or agent.</w:t>
      </w:r>
    </w:p>
    <w:p w14:paraId="00000055"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lastRenderedPageBreak/>
        <w:t>b. The indemnification, defense and other obligations of Customer pursuant to Section 10.2(b) will not apply if (</w:t>
      </w:r>
      <w:proofErr w:type="spellStart"/>
      <w:r>
        <w:rPr>
          <w:color w:val="444444"/>
          <w:sz w:val="20"/>
          <w:szCs w:val="20"/>
        </w:rPr>
        <w:t>i</w:t>
      </w:r>
      <w:proofErr w:type="spellEnd"/>
      <w:r>
        <w:rPr>
          <w:color w:val="444444"/>
          <w:sz w:val="20"/>
          <w:szCs w:val="20"/>
        </w:rPr>
        <w:t xml:space="preserve">) </w:t>
      </w:r>
      <w:proofErr w:type="spellStart"/>
      <w:r>
        <w:rPr>
          <w:color w:val="444444"/>
          <w:sz w:val="20"/>
          <w:szCs w:val="20"/>
        </w:rPr>
        <w:t>AcctTwo</w:t>
      </w:r>
      <w:proofErr w:type="spellEnd"/>
      <w:r>
        <w:rPr>
          <w:color w:val="444444"/>
          <w:sz w:val="20"/>
          <w:szCs w:val="20"/>
        </w:rPr>
        <w:t xml:space="preserve"> modifies the Customer Intellectual Property Right</w:t>
      </w:r>
      <w:r>
        <w:rPr>
          <w:color w:val="444444"/>
          <w:sz w:val="20"/>
          <w:szCs w:val="20"/>
        </w:rPr>
        <w:t xml:space="preserve">s outside of the provision of the Services set forth in an SOW or not in compliance with Customer’s instructions and such modification causes the infringement, (ii) </w:t>
      </w:r>
      <w:proofErr w:type="spellStart"/>
      <w:r>
        <w:rPr>
          <w:color w:val="444444"/>
          <w:sz w:val="20"/>
          <w:szCs w:val="20"/>
        </w:rPr>
        <w:t>AcctTwo</w:t>
      </w:r>
      <w:proofErr w:type="spellEnd"/>
      <w:r>
        <w:rPr>
          <w:color w:val="444444"/>
          <w:sz w:val="20"/>
          <w:szCs w:val="20"/>
        </w:rPr>
        <w:t xml:space="preserve"> uses the Customer Intellectual Property Rights or portion thereof in a manner not p</w:t>
      </w:r>
      <w:r>
        <w:rPr>
          <w:color w:val="444444"/>
          <w:sz w:val="20"/>
          <w:szCs w:val="20"/>
        </w:rPr>
        <w:t xml:space="preserve">ermitted or contemplated hereunder or otherwise in violation of this Agreement, and such use causes such infringement, (iii) the United States copyright is owned, controlled or licensable by </w:t>
      </w:r>
      <w:proofErr w:type="spellStart"/>
      <w:r>
        <w:rPr>
          <w:color w:val="444444"/>
          <w:sz w:val="20"/>
          <w:szCs w:val="20"/>
        </w:rPr>
        <w:t>AcctTwo</w:t>
      </w:r>
      <w:proofErr w:type="spellEnd"/>
      <w:r>
        <w:rPr>
          <w:color w:val="444444"/>
          <w:sz w:val="20"/>
          <w:szCs w:val="20"/>
        </w:rPr>
        <w:t xml:space="preserve"> or any affiliate thereof, or (iv) </w:t>
      </w:r>
      <w:proofErr w:type="spellStart"/>
      <w:r>
        <w:rPr>
          <w:color w:val="444444"/>
          <w:sz w:val="20"/>
          <w:szCs w:val="20"/>
        </w:rPr>
        <w:t>AcctTwo’s</w:t>
      </w:r>
      <w:proofErr w:type="spellEnd"/>
      <w:r>
        <w:rPr>
          <w:color w:val="444444"/>
          <w:sz w:val="20"/>
          <w:szCs w:val="20"/>
        </w:rPr>
        <w:t xml:space="preserve"> failure to us</w:t>
      </w:r>
      <w:r>
        <w:rPr>
          <w:color w:val="444444"/>
          <w:sz w:val="20"/>
          <w:szCs w:val="20"/>
        </w:rPr>
        <w:t>e corrections or modifications to the Customer Intellectual Property Rights made available by Customer, if such corrections or modifications would have prevented the infringement.</w:t>
      </w:r>
    </w:p>
    <w:p w14:paraId="00000056"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10.5 </w:t>
      </w:r>
      <w:r>
        <w:rPr>
          <w:b/>
          <w:color w:val="444444"/>
          <w:sz w:val="20"/>
          <w:szCs w:val="20"/>
        </w:rPr>
        <w:t>Indemnification Procedures.</w:t>
      </w:r>
      <w:r>
        <w:rPr>
          <w:color w:val="444444"/>
          <w:sz w:val="20"/>
          <w:szCs w:val="20"/>
        </w:rPr>
        <w:t xml:space="preserve"> If a party entitled to indemnification here</w:t>
      </w:r>
      <w:r>
        <w:rPr>
          <w:color w:val="444444"/>
          <w:sz w:val="20"/>
          <w:szCs w:val="20"/>
        </w:rPr>
        <w:t>under (an “</w:t>
      </w:r>
      <w:r>
        <w:rPr>
          <w:b/>
          <w:color w:val="444444"/>
          <w:sz w:val="20"/>
          <w:szCs w:val="20"/>
        </w:rPr>
        <w:t>Indemnitee</w:t>
      </w:r>
      <w:r>
        <w:rPr>
          <w:color w:val="444444"/>
          <w:sz w:val="20"/>
          <w:szCs w:val="20"/>
        </w:rPr>
        <w:t>”) seeks indemnification, it shall promptly notify the party from whom indemnification is sought pursuant hereto (the “</w:t>
      </w:r>
      <w:r>
        <w:rPr>
          <w:b/>
          <w:color w:val="444444"/>
          <w:sz w:val="20"/>
          <w:szCs w:val="20"/>
        </w:rPr>
        <w:t>Indemnitor</w:t>
      </w:r>
      <w:r>
        <w:rPr>
          <w:color w:val="444444"/>
          <w:sz w:val="20"/>
          <w:szCs w:val="20"/>
        </w:rPr>
        <w:t>”) of any matter for which such indemnification shall be sought, and if such matter is a third party proceeding, the Indemnitor will have the right, at its expense, to assume the defense thereof using counsel of its own choosing (and so long as such defens</w:t>
      </w:r>
      <w:r>
        <w:rPr>
          <w:color w:val="444444"/>
          <w:sz w:val="20"/>
          <w:szCs w:val="20"/>
        </w:rPr>
        <w:t>e is being assumed by the Indemnitor in accordance herewith, any separate legal fees incurred by the Indemnitee to hire separate counsel shall be borne by the Indemnitee). The Indemnitee shall have the right to participate, at its own expense, with respect</w:t>
      </w:r>
      <w:r>
        <w:rPr>
          <w:color w:val="444444"/>
          <w:sz w:val="20"/>
          <w:szCs w:val="20"/>
        </w:rPr>
        <w:t xml:space="preserve"> to any such third party proceeding. In connection with any such third party proceeding, the parties hereto shall cooperate with each other and provide each other with access to relevant books and records in their possession. No settlement of a Claim that </w:t>
      </w:r>
      <w:r>
        <w:rPr>
          <w:color w:val="444444"/>
          <w:sz w:val="20"/>
          <w:szCs w:val="20"/>
        </w:rPr>
        <w:t>involves a remedy other than the payment of money by the Indemnitor will be entered into without the consent of the Indemnitee.</w:t>
      </w:r>
    </w:p>
    <w:p w14:paraId="00000057"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11.0 </w:t>
      </w:r>
      <w:r>
        <w:rPr>
          <w:b/>
          <w:color w:val="444444"/>
          <w:sz w:val="20"/>
          <w:szCs w:val="20"/>
          <w:u w:val="single"/>
        </w:rPr>
        <w:t>TERMINATION</w:t>
      </w:r>
    </w:p>
    <w:p w14:paraId="00000058"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11.1 The initial term of this Agreement will begin on the Effective Date and extend automatically for successiv</w:t>
      </w:r>
      <w:r>
        <w:rPr>
          <w:color w:val="444444"/>
          <w:sz w:val="20"/>
          <w:szCs w:val="20"/>
        </w:rPr>
        <w:t>e additional consecutive one (1) year periods</w:t>
      </w:r>
      <w:ins w:id="63" w:author="Liz Mellon" w:date="2020-06-02T22:06:00Z">
        <w:r>
          <w:rPr>
            <w:color w:val="444444"/>
            <w:sz w:val="20"/>
            <w:szCs w:val="20"/>
          </w:rPr>
          <w:t>, unless either party notifies the other in writing thirty (30) days prior to the expiration of the current term</w:t>
        </w:r>
      </w:ins>
      <w:r>
        <w:rPr>
          <w:color w:val="444444"/>
          <w:sz w:val="20"/>
          <w:szCs w:val="20"/>
        </w:rPr>
        <w:t>.</w:t>
      </w:r>
    </w:p>
    <w:p w14:paraId="00000059"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11.2 Either party may terminate this Agreement for convenience upon sixty (60) days prior written</w:t>
      </w:r>
      <w:r>
        <w:rPr>
          <w:color w:val="444444"/>
          <w:sz w:val="20"/>
          <w:szCs w:val="20"/>
        </w:rPr>
        <w:t xml:space="preserve"> notice to the other party.</w:t>
      </w:r>
    </w:p>
    <w:p w14:paraId="0000005A"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11.3 In the event either party fails to cure a material breach of this Agreement or an SOW within thirty (30) days after receiving written notice thereof, then the non-breaching party may terminate this Agreement or the applicab</w:t>
      </w:r>
      <w:r>
        <w:rPr>
          <w:color w:val="444444"/>
          <w:sz w:val="20"/>
          <w:szCs w:val="20"/>
        </w:rPr>
        <w:t xml:space="preserve">le SOW upon written notice. For the avoidance of doubt, the parties agree that an uncured material breach of </w:t>
      </w:r>
      <w:proofErr w:type="gramStart"/>
      <w:r>
        <w:rPr>
          <w:color w:val="444444"/>
          <w:sz w:val="20"/>
          <w:szCs w:val="20"/>
        </w:rPr>
        <w:t>an</w:t>
      </w:r>
      <w:proofErr w:type="gramEnd"/>
      <w:r>
        <w:rPr>
          <w:color w:val="444444"/>
          <w:sz w:val="20"/>
          <w:szCs w:val="20"/>
        </w:rPr>
        <w:t xml:space="preserve"> SOW may result in the termination of only that SOW and all other SOWs shall continue under their terms. If the Agreement is terminated pursuant </w:t>
      </w:r>
      <w:r>
        <w:rPr>
          <w:color w:val="444444"/>
          <w:sz w:val="20"/>
          <w:szCs w:val="20"/>
        </w:rPr>
        <w:t xml:space="preserve">to this Article 11, then all SOWS shall be terminated as of the same date. Upon any termination of the Agreement or </w:t>
      </w:r>
      <w:proofErr w:type="gramStart"/>
      <w:r>
        <w:rPr>
          <w:color w:val="444444"/>
          <w:sz w:val="20"/>
          <w:szCs w:val="20"/>
        </w:rPr>
        <w:t>an</w:t>
      </w:r>
      <w:proofErr w:type="gramEnd"/>
      <w:r>
        <w:rPr>
          <w:color w:val="444444"/>
          <w:sz w:val="20"/>
          <w:szCs w:val="20"/>
        </w:rPr>
        <w:t xml:space="preserve"> SOW, Customer shall remain obligated to make payment in full for Services performed under any SOW prior to termination.</w:t>
      </w:r>
    </w:p>
    <w:p w14:paraId="0000005B"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12.0 </w:t>
      </w:r>
      <w:r>
        <w:rPr>
          <w:b/>
          <w:color w:val="444444"/>
          <w:sz w:val="20"/>
          <w:szCs w:val="20"/>
          <w:u w:val="single"/>
        </w:rPr>
        <w:t>NON-SOLICITA</w:t>
      </w:r>
      <w:r>
        <w:rPr>
          <w:b/>
          <w:color w:val="444444"/>
          <w:sz w:val="20"/>
          <w:szCs w:val="20"/>
          <w:u w:val="single"/>
        </w:rPr>
        <w:t>TION</w:t>
      </w:r>
    </w:p>
    <w:p w14:paraId="0000005C" w14:textId="5FA2093F"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12.1 During the term of this Agreement, and for 12 months after any termination of this agreement, </w:t>
      </w:r>
      <w:ins w:id="64" w:author="Liz Mellon" w:date="2020-06-02T22:07:00Z">
        <w:r>
          <w:rPr>
            <w:color w:val="444444"/>
            <w:sz w:val="20"/>
            <w:szCs w:val="20"/>
          </w:rPr>
          <w:t>either party</w:t>
        </w:r>
      </w:ins>
      <w:del w:id="65" w:author="Liz Mellon" w:date="2020-06-02T22:07:00Z">
        <w:r>
          <w:rPr>
            <w:color w:val="444444"/>
            <w:sz w:val="20"/>
            <w:szCs w:val="20"/>
          </w:rPr>
          <w:delText>Customer</w:delText>
        </w:r>
      </w:del>
      <w:r>
        <w:rPr>
          <w:color w:val="444444"/>
          <w:sz w:val="20"/>
          <w:szCs w:val="20"/>
        </w:rPr>
        <w:t xml:space="preserve"> will not directly or indirectly induce or attempt to induce any employee to leave </w:t>
      </w:r>
      <w:ins w:id="66" w:author="Liz Mellon" w:date="2020-06-02T22:07:00Z">
        <w:r>
          <w:rPr>
            <w:color w:val="444444"/>
            <w:sz w:val="20"/>
            <w:szCs w:val="20"/>
          </w:rPr>
          <w:t>the other party</w:t>
        </w:r>
      </w:ins>
      <w:del w:id="67" w:author="Liz Mellon" w:date="2020-06-02T22:07:00Z">
        <w:r>
          <w:rPr>
            <w:color w:val="444444"/>
            <w:sz w:val="20"/>
            <w:szCs w:val="20"/>
          </w:rPr>
          <w:delText>AcctTwo</w:delText>
        </w:r>
      </w:del>
      <w:r>
        <w:rPr>
          <w:color w:val="444444"/>
          <w:sz w:val="20"/>
          <w:szCs w:val="20"/>
        </w:rPr>
        <w:t xml:space="preserve">. </w:t>
      </w:r>
      <w:r>
        <w:rPr>
          <w:color w:val="444444"/>
          <w:sz w:val="20"/>
          <w:szCs w:val="20"/>
        </w:rPr>
        <w:t xml:space="preserve">If, for any reason, </w:t>
      </w:r>
      <w:del w:id="68" w:author="Robert Ruoti" w:date="2020-06-22T15:29:00Z">
        <w:r w:rsidDel="00967A4B">
          <w:rPr>
            <w:color w:val="444444"/>
            <w:sz w:val="20"/>
            <w:szCs w:val="20"/>
          </w:rPr>
          <w:delText>Custo</w:delText>
        </w:r>
        <w:r w:rsidDel="00967A4B">
          <w:rPr>
            <w:color w:val="444444"/>
            <w:sz w:val="20"/>
            <w:szCs w:val="20"/>
          </w:rPr>
          <w:delText xml:space="preserve">mer </w:delText>
        </w:r>
      </w:del>
      <w:ins w:id="69" w:author="Robert Ruoti" w:date="2020-06-22T15:29:00Z">
        <w:r w:rsidR="00967A4B">
          <w:rPr>
            <w:color w:val="444444"/>
            <w:sz w:val="20"/>
            <w:szCs w:val="20"/>
          </w:rPr>
          <w:t xml:space="preserve">either party </w:t>
        </w:r>
      </w:ins>
      <w:r>
        <w:rPr>
          <w:color w:val="444444"/>
          <w:sz w:val="20"/>
          <w:szCs w:val="20"/>
        </w:rPr>
        <w:t xml:space="preserve">hires, on a full or part-time basis, any </w:t>
      </w:r>
      <w:del w:id="70" w:author="Robert Ruoti" w:date="2020-06-22T15:30:00Z">
        <w:r w:rsidDel="00967A4B">
          <w:rPr>
            <w:color w:val="444444"/>
            <w:sz w:val="20"/>
            <w:szCs w:val="20"/>
          </w:rPr>
          <w:delText xml:space="preserve">AcctTwo </w:delText>
        </w:r>
      </w:del>
      <w:r>
        <w:rPr>
          <w:color w:val="444444"/>
          <w:sz w:val="20"/>
          <w:szCs w:val="20"/>
        </w:rPr>
        <w:t xml:space="preserve">employee </w:t>
      </w:r>
      <w:ins w:id="71" w:author="Robert Ruoti" w:date="2020-06-22T15:30:00Z">
        <w:r w:rsidR="00967A4B">
          <w:rPr>
            <w:color w:val="444444"/>
            <w:sz w:val="20"/>
            <w:szCs w:val="20"/>
          </w:rPr>
          <w:t xml:space="preserve">of the other party </w:t>
        </w:r>
      </w:ins>
      <w:r>
        <w:rPr>
          <w:color w:val="444444"/>
          <w:sz w:val="20"/>
          <w:szCs w:val="20"/>
        </w:rPr>
        <w:t xml:space="preserve">during the term of, or during the 12 months after termination of this agreement, </w:t>
      </w:r>
      <w:del w:id="72" w:author="Robert Ruoti" w:date="2020-06-22T15:30:00Z">
        <w:r w:rsidDel="00967A4B">
          <w:rPr>
            <w:color w:val="444444"/>
            <w:sz w:val="20"/>
            <w:szCs w:val="20"/>
          </w:rPr>
          <w:delText xml:space="preserve">Customer agrees to pay AcctTwo </w:delText>
        </w:r>
      </w:del>
      <w:ins w:id="73" w:author="Robert Ruoti" w:date="2020-06-22T15:30:00Z">
        <w:r w:rsidR="00967A4B">
          <w:rPr>
            <w:color w:val="444444"/>
            <w:sz w:val="20"/>
            <w:szCs w:val="20"/>
          </w:rPr>
          <w:t xml:space="preserve">the hiring party agrees to pay the other party </w:t>
        </w:r>
      </w:ins>
      <w:r>
        <w:rPr>
          <w:color w:val="444444"/>
          <w:sz w:val="20"/>
          <w:szCs w:val="20"/>
        </w:rPr>
        <w:t xml:space="preserve">an amount equal to that employee’s compensation received from </w:t>
      </w:r>
      <w:del w:id="74" w:author="Robert Ruoti" w:date="2020-06-22T15:30:00Z">
        <w:r w:rsidDel="00967A4B">
          <w:rPr>
            <w:color w:val="444444"/>
            <w:sz w:val="20"/>
            <w:szCs w:val="20"/>
          </w:rPr>
          <w:delText xml:space="preserve">AcctTwo </w:delText>
        </w:r>
      </w:del>
      <w:ins w:id="75" w:author="Robert Ruoti" w:date="2020-06-22T15:30:00Z">
        <w:r w:rsidR="00967A4B">
          <w:rPr>
            <w:color w:val="444444"/>
            <w:sz w:val="20"/>
            <w:szCs w:val="20"/>
          </w:rPr>
          <w:t xml:space="preserve">employer </w:t>
        </w:r>
      </w:ins>
      <w:r>
        <w:rPr>
          <w:color w:val="444444"/>
          <w:sz w:val="20"/>
          <w:szCs w:val="20"/>
        </w:rPr>
        <w:t>in the twelv</w:t>
      </w:r>
      <w:r>
        <w:rPr>
          <w:color w:val="444444"/>
          <w:sz w:val="20"/>
          <w:szCs w:val="20"/>
        </w:rPr>
        <w:t xml:space="preserve">e months prior to departure, or if that employee worked for </w:t>
      </w:r>
      <w:del w:id="76" w:author="Robert Ruoti" w:date="2020-06-22T15:30:00Z">
        <w:r w:rsidDel="00967A4B">
          <w:rPr>
            <w:color w:val="444444"/>
            <w:sz w:val="20"/>
            <w:szCs w:val="20"/>
          </w:rPr>
          <w:delText xml:space="preserve">AcctTwo </w:delText>
        </w:r>
      </w:del>
      <w:ins w:id="77" w:author="Robert Ruoti" w:date="2020-06-22T15:30:00Z">
        <w:r w:rsidR="00967A4B">
          <w:rPr>
            <w:color w:val="444444"/>
            <w:sz w:val="20"/>
            <w:szCs w:val="20"/>
          </w:rPr>
          <w:t xml:space="preserve">employer </w:t>
        </w:r>
      </w:ins>
      <w:r>
        <w:rPr>
          <w:color w:val="444444"/>
          <w:sz w:val="20"/>
          <w:szCs w:val="20"/>
        </w:rPr>
        <w:t xml:space="preserve">for a period of less than twelve months, an amount equal to that employee’s compensation on an annualized basis based upon the compensation actually received. </w:t>
      </w:r>
      <w:del w:id="78" w:author="Robert Ruoti" w:date="2020-06-22T15:31:00Z">
        <w:r w:rsidDel="00967A4B">
          <w:rPr>
            <w:color w:val="444444"/>
            <w:sz w:val="20"/>
            <w:szCs w:val="20"/>
          </w:rPr>
          <w:delText xml:space="preserve">Customer </w:delText>
        </w:r>
      </w:del>
      <w:ins w:id="79" w:author="Robert Ruoti" w:date="2020-06-22T15:31:00Z">
        <w:r w:rsidR="00967A4B">
          <w:rPr>
            <w:color w:val="444444"/>
            <w:sz w:val="20"/>
            <w:szCs w:val="20"/>
          </w:rPr>
          <w:t xml:space="preserve">Parties </w:t>
        </w:r>
      </w:ins>
      <w:r>
        <w:rPr>
          <w:color w:val="444444"/>
          <w:sz w:val="20"/>
          <w:szCs w:val="20"/>
        </w:rPr>
        <w:t>agree</w:t>
      </w:r>
      <w:del w:id="80" w:author="Robert Ruoti" w:date="2020-06-22T15:31:00Z">
        <w:r w:rsidDel="00967A4B">
          <w:rPr>
            <w:color w:val="444444"/>
            <w:sz w:val="20"/>
            <w:szCs w:val="20"/>
          </w:rPr>
          <w:delText>s</w:delText>
        </w:r>
      </w:del>
      <w:r>
        <w:rPr>
          <w:color w:val="444444"/>
          <w:sz w:val="20"/>
          <w:szCs w:val="20"/>
        </w:rPr>
        <w:t xml:space="preserve"> the exact dam</w:t>
      </w:r>
      <w:r>
        <w:rPr>
          <w:color w:val="444444"/>
          <w:sz w:val="20"/>
          <w:szCs w:val="20"/>
        </w:rPr>
        <w:t xml:space="preserve">ages to </w:t>
      </w:r>
      <w:del w:id="81" w:author="Robert Ruoti" w:date="2020-06-22T15:31:00Z">
        <w:r w:rsidDel="00967A4B">
          <w:rPr>
            <w:color w:val="444444"/>
            <w:sz w:val="20"/>
            <w:szCs w:val="20"/>
          </w:rPr>
          <w:delText xml:space="preserve">AcctTwo </w:delText>
        </w:r>
      </w:del>
      <w:ins w:id="82" w:author="Robert Ruoti" w:date="2020-06-22T15:31:00Z">
        <w:r w:rsidR="00967A4B">
          <w:rPr>
            <w:color w:val="444444"/>
            <w:sz w:val="20"/>
            <w:szCs w:val="20"/>
          </w:rPr>
          <w:t xml:space="preserve">the other party </w:t>
        </w:r>
      </w:ins>
      <w:r>
        <w:rPr>
          <w:color w:val="444444"/>
          <w:sz w:val="20"/>
          <w:szCs w:val="20"/>
        </w:rPr>
        <w:t>resulting from a violation of this provision would be difficult to ascertain with reasonable certainty, and that this amount is a reasonable proxy for such damages and is not a penalty. In addition to obtaining liquidated damages for any br</w:t>
      </w:r>
      <w:r>
        <w:rPr>
          <w:color w:val="444444"/>
          <w:sz w:val="20"/>
          <w:szCs w:val="20"/>
        </w:rPr>
        <w:t xml:space="preserve">each, </w:t>
      </w:r>
      <w:del w:id="83" w:author="Robert Ruoti" w:date="2020-06-22T15:31:00Z">
        <w:r w:rsidDel="00967A4B">
          <w:rPr>
            <w:color w:val="444444"/>
            <w:sz w:val="20"/>
            <w:szCs w:val="20"/>
          </w:rPr>
          <w:delText xml:space="preserve">AcctTwo </w:delText>
        </w:r>
      </w:del>
      <w:ins w:id="84" w:author="Robert Ruoti" w:date="2020-06-22T15:31:00Z">
        <w:r w:rsidR="00967A4B">
          <w:rPr>
            <w:color w:val="444444"/>
            <w:sz w:val="20"/>
            <w:szCs w:val="20"/>
          </w:rPr>
          <w:t xml:space="preserve">either party </w:t>
        </w:r>
      </w:ins>
      <w:r>
        <w:rPr>
          <w:color w:val="444444"/>
          <w:sz w:val="20"/>
          <w:szCs w:val="20"/>
        </w:rPr>
        <w:t>may also seek injunctive relief to prevent any future breach of this provision.</w:t>
      </w:r>
    </w:p>
    <w:p w14:paraId="4B2CF0B8" w14:textId="31900C80" w:rsidR="00967A4B" w:rsidRPr="00967A4B" w:rsidRDefault="00967A4B">
      <w:pPr>
        <w:pBdr>
          <w:left w:val="none" w:sz="0" w:space="30" w:color="auto"/>
        </w:pBdr>
        <w:shd w:val="clear" w:color="auto" w:fill="FFFFFF"/>
        <w:spacing w:after="200" w:line="240" w:lineRule="auto"/>
        <w:rPr>
          <w:ins w:id="85" w:author="Robert Ruoti" w:date="2020-06-22T15:29:00Z"/>
          <w:i/>
          <w:iCs/>
          <w:color w:val="444444"/>
          <w:sz w:val="20"/>
          <w:szCs w:val="20"/>
          <w:rPrChange w:id="86" w:author="Robert Ruoti" w:date="2020-06-22T15:31:00Z">
            <w:rPr>
              <w:ins w:id="87" w:author="Robert Ruoti" w:date="2020-06-22T15:29:00Z"/>
              <w:color w:val="444444"/>
              <w:sz w:val="20"/>
              <w:szCs w:val="20"/>
            </w:rPr>
          </w:rPrChange>
        </w:rPr>
      </w:pPr>
      <w:ins w:id="88" w:author="Robert Ruoti" w:date="2020-06-22T15:29:00Z">
        <w:r w:rsidRPr="00967A4B">
          <w:rPr>
            <w:i/>
            <w:iCs/>
            <w:color w:val="444444"/>
            <w:sz w:val="20"/>
            <w:szCs w:val="20"/>
            <w:rPrChange w:id="89" w:author="Robert Ruoti" w:date="2020-06-22T15:31:00Z">
              <w:rPr>
                <w:color w:val="444444"/>
                <w:sz w:val="20"/>
                <w:szCs w:val="20"/>
              </w:rPr>
            </w:rPrChange>
          </w:rPr>
          <w:t>- we accept mutual non-</w:t>
        </w:r>
        <w:proofErr w:type="gramStart"/>
        <w:r w:rsidRPr="00967A4B">
          <w:rPr>
            <w:i/>
            <w:iCs/>
            <w:color w:val="444444"/>
            <w:sz w:val="20"/>
            <w:szCs w:val="20"/>
            <w:rPrChange w:id="90" w:author="Robert Ruoti" w:date="2020-06-22T15:31:00Z">
              <w:rPr>
                <w:color w:val="444444"/>
                <w:sz w:val="20"/>
                <w:szCs w:val="20"/>
              </w:rPr>
            </w:rPrChange>
          </w:rPr>
          <w:t>solicitation</w:t>
        </w:r>
      </w:ins>
      <w:ins w:id="91" w:author="Robert Ruoti" w:date="2020-06-22T15:31:00Z">
        <w:r>
          <w:rPr>
            <w:i/>
            <w:iCs/>
            <w:color w:val="444444"/>
            <w:sz w:val="20"/>
            <w:szCs w:val="20"/>
          </w:rPr>
          <w:t>,</w:t>
        </w:r>
        <w:proofErr w:type="gramEnd"/>
        <w:r>
          <w:rPr>
            <w:i/>
            <w:iCs/>
            <w:color w:val="444444"/>
            <w:sz w:val="20"/>
            <w:szCs w:val="20"/>
          </w:rPr>
          <w:t xml:space="preserve"> however we are </w:t>
        </w:r>
      </w:ins>
      <w:ins w:id="92" w:author="Robert Ruoti" w:date="2020-06-22T15:29:00Z">
        <w:r w:rsidRPr="00967A4B">
          <w:rPr>
            <w:i/>
            <w:iCs/>
            <w:color w:val="444444"/>
            <w:sz w:val="20"/>
            <w:szCs w:val="20"/>
            <w:rPrChange w:id="93" w:author="Robert Ruoti" w:date="2020-06-22T15:31:00Z">
              <w:rPr>
                <w:color w:val="444444"/>
                <w:sz w:val="20"/>
                <w:szCs w:val="20"/>
              </w:rPr>
            </w:rPrChange>
          </w:rPr>
          <w:t>rejecting remedy</w:t>
        </w:r>
      </w:ins>
      <w:ins w:id="94" w:author="Robert Ruoti" w:date="2020-06-22T15:31:00Z">
        <w:r>
          <w:rPr>
            <w:i/>
            <w:iCs/>
            <w:color w:val="444444"/>
            <w:sz w:val="20"/>
            <w:szCs w:val="20"/>
          </w:rPr>
          <w:t xml:space="preserve"> deletion</w:t>
        </w:r>
      </w:ins>
      <w:ins w:id="95" w:author="Robert Ruoti" w:date="2020-06-22T15:29:00Z">
        <w:r w:rsidRPr="00967A4B">
          <w:rPr>
            <w:i/>
            <w:iCs/>
            <w:color w:val="444444"/>
            <w:sz w:val="20"/>
            <w:szCs w:val="20"/>
            <w:rPrChange w:id="96" w:author="Robert Ruoti" w:date="2020-06-22T15:31:00Z">
              <w:rPr>
                <w:color w:val="444444"/>
                <w:sz w:val="20"/>
                <w:szCs w:val="20"/>
              </w:rPr>
            </w:rPrChange>
          </w:rPr>
          <w:t>.</w:t>
        </w:r>
      </w:ins>
    </w:p>
    <w:p w14:paraId="0000005D" w14:textId="77777777" w:rsidR="00ED2949" w:rsidRDefault="00CC2035" w:rsidP="00ED2949">
      <w:pPr>
        <w:pBdr>
          <w:left w:val="none" w:sz="0" w:space="30" w:color="auto"/>
        </w:pBdr>
        <w:shd w:val="clear" w:color="auto" w:fill="FFFFFF"/>
        <w:spacing w:after="200" w:line="240" w:lineRule="auto"/>
        <w:rPr>
          <w:b/>
          <w:color w:val="444444"/>
          <w:sz w:val="20"/>
          <w:szCs w:val="20"/>
          <w:u w:val="single"/>
        </w:rPr>
        <w:pPrChange w:id="97" w:author="Liz Mellon" w:date="2020-06-02T22:07:00Z">
          <w:pPr>
            <w:shd w:val="clear" w:color="auto" w:fill="FFFFFF"/>
            <w:spacing w:after="200" w:line="240" w:lineRule="auto"/>
          </w:pPr>
        </w:pPrChange>
      </w:pPr>
      <w:r>
        <w:rPr>
          <w:color w:val="444444"/>
          <w:sz w:val="20"/>
          <w:szCs w:val="20"/>
        </w:rPr>
        <w:lastRenderedPageBreak/>
        <w:t xml:space="preserve">13.0 </w:t>
      </w:r>
      <w:r>
        <w:rPr>
          <w:b/>
          <w:color w:val="444444"/>
          <w:sz w:val="20"/>
          <w:szCs w:val="20"/>
          <w:u w:val="single"/>
        </w:rPr>
        <w:t>INSURANCE</w:t>
      </w:r>
    </w:p>
    <w:p w14:paraId="0000005E"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13.1 During the term of this Agreement and for a period of 12 months thereafter, </w:t>
      </w:r>
      <w:proofErr w:type="spellStart"/>
      <w:r>
        <w:rPr>
          <w:color w:val="444444"/>
          <w:sz w:val="20"/>
          <w:szCs w:val="20"/>
        </w:rPr>
        <w:t>AcctTwo</w:t>
      </w:r>
      <w:proofErr w:type="spellEnd"/>
      <w:r>
        <w:rPr>
          <w:color w:val="444444"/>
          <w:sz w:val="20"/>
          <w:szCs w:val="20"/>
        </w:rPr>
        <w:t xml:space="preserve"> shall, at its own expense, maintain and carry insurance in</w:t>
      </w:r>
      <w:r>
        <w:rPr>
          <w:color w:val="444444"/>
          <w:sz w:val="20"/>
          <w:szCs w:val="20"/>
        </w:rPr>
        <w:t xml:space="preserve"> full force and effect which includes, but is not limited to:</w:t>
      </w:r>
    </w:p>
    <w:p w14:paraId="0000005F" w14:textId="77777777" w:rsidR="00ED2949" w:rsidRDefault="00CC2035">
      <w:pPr>
        <w:numPr>
          <w:ilvl w:val="1"/>
          <w:numId w:val="1"/>
        </w:numPr>
        <w:spacing w:after="200" w:line="240" w:lineRule="auto"/>
        <w:rPr>
          <w:sz w:val="20"/>
          <w:szCs w:val="20"/>
        </w:rPr>
      </w:pPr>
      <w:r>
        <w:rPr>
          <w:color w:val="444444"/>
          <w:sz w:val="20"/>
          <w:szCs w:val="20"/>
        </w:rPr>
        <w:t>Workers’ Compensation/Employers Liability Insurance, including occupational illness or disease coverage, or other similar social insurance in accordance with the statutory laws of the exercising</w:t>
      </w:r>
      <w:r>
        <w:rPr>
          <w:color w:val="444444"/>
          <w:sz w:val="20"/>
          <w:szCs w:val="20"/>
        </w:rPr>
        <w:t xml:space="preserve"> jurisdiction where services are being rendered, with a minimum limit of $1,000,000 per occurrence.</w:t>
      </w:r>
    </w:p>
    <w:p w14:paraId="00000060" w14:textId="77777777" w:rsidR="00ED2949" w:rsidRDefault="00CC2035">
      <w:pPr>
        <w:numPr>
          <w:ilvl w:val="1"/>
          <w:numId w:val="1"/>
        </w:numPr>
        <w:spacing w:after="200" w:line="240" w:lineRule="auto"/>
        <w:rPr>
          <w:sz w:val="20"/>
          <w:szCs w:val="20"/>
        </w:rPr>
      </w:pPr>
      <w:r>
        <w:rPr>
          <w:color w:val="444444"/>
          <w:sz w:val="20"/>
          <w:szCs w:val="20"/>
        </w:rPr>
        <w:t>Commercial General Liability Insurance with a minimum combined single limit of $1,000,000 per occurrence/$2,000,000 aggregate.</w:t>
      </w:r>
    </w:p>
    <w:p w14:paraId="00000061" w14:textId="77777777" w:rsidR="00ED2949" w:rsidRDefault="00CC2035">
      <w:pPr>
        <w:numPr>
          <w:ilvl w:val="1"/>
          <w:numId w:val="1"/>
        </w:numPr>
        <w:spacing w:after="200" w:line="240" w:lineRule="auto"/>
        <w:rPr>
          <w:sz w:val="20"/>
          <w:szCs w:val="20"/>
        </w:rPr>
      </w:pPr>
      <w:r>
        <w:rPr>
          <w:color w:val="444444"/>
          <w:sz w:val="20"/>
          <w:szCs w:val="20"/>
        </w:rPr>
        <w:t>Errors and Omissions/ Profess</w:t>
      </w:r>
      <w:r>
        <w:rPr>
          <w:color w:val="444444"/>
          <w:sz w:val="20"/>
          <w:szCs w:val="20"/>
        </w:rPr>
        <w:t>ional Liability Insurance covering the liability for financial loss due to error, omission, negligence in an amount of at least $1,000,000.</w:t>
      </w:r>
    </w:p>
    <w:p w14:paraId="00000062" w14:textId="77777777" w:rsidR="00ED2949" w:rsidRDefault="00CC2035">
      <w:pPr>
        <w:numPr>
          <w:ilvl w:val="1"/>
          <w:numId w:val="1"/>
        </w:numPr>
        <w:spacing w:after="200" w:line="240" w:lineRule="auto"/>
        <w:rPr>
          <w:sz w:val="20"/>
          <w:szCs w:val="20"/>
        </w:rPr>
      </w:pPr>
      <w:r>
        <w:rPr>
          <w:color w:val="444444"/>
          <w:sz w:val="20"/>
          <w:szCs w:val="20"/>
        </w:rPr>
        <w:t>Excess/Umbrella Liability Insurance with a minimum limit of at least $5,000,000.</w:t>
      </w:r>
    </w:p>
    <w:p w14:paraId="00000063"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13.2 During the term of this Agreement and for a period of 12 months thereafter, any Customers which require </w:t>
      </w:r>
      <w:proofErr w:type="spellStart"/>
      <w:r>
        <w:rPr>
          <w:color w:val="444444"/>
          <w:sz w:val="20"/>
          <w:szCs w:val="20"/>
        </w:rPr>
        <w:t>AcctTwo</w:t>
      </w:r>
      <w:proofErr w:type="spellEnd"/>
      <w:r>
        <w:rPr>
          <w:color w:val="444444"/>
          <w:sz w:val="20"/>
          <w:szCs w:val="20"/>
        </w:rPr>
        <w:t xml:space="preserve"> employees to be on-site to perform any of the services shall, at its own expense, maintain and carry insurance in full force and effect whi</w:t>
      </w:r>
      <w:r>
        <w:rPr>
          <w:color w:val="444444"/>
          <w:sz w:val="20"/>
          <w:szCs w:val="20"/>
        </w:rPr>
        <w:t>ch includes, but is not limited to:</w:t>
      </w:r>
    </w:p>
    <w:p w14:paraId="00000064" w14:textId="77777777" w:rsidR="00ED2949" w:rsidRDefault="00CC2035">
      <w:pPr>
        <w:numPr>
          <w:ilvl w:val="1"/>
          <w:numId w:val="2"/>
        </w:numPr>
        <w:spacing w:after="200" w:line="240" w:lineRule="auto"/>
        <w:rPr>
          <w:sz w:val="20"/>
          <w:szCs w:val="20"/>
        </w:rPr>
      </w:pPr>
      <w:r>
        <w:rPr>
          <w:color w:val="444444"/>
          <w:sz w:val="20"/>
          <w:szCs w:val="20"/>
        </w:rPr>
        <w:t>Workers’ Compensation/Employers Liability Insurance, including occupational illness or disease coverage, or other similar social insurance in accordance with the statutory laws of the exercising jurisdiction where servic</w:t>
      </w:r>
      <w:r>
        <w:rPr>
          <w:color w:val="444444"/>
          <w:sz w:val="20"/>
          <w:szCs w:val="20"/>
        </w:rPr>
        <w:t>es are being rendered, with a minimum limit of $1,000,000 per occurrence.</w:t>
      </w:r>
    </w:p>
    <w:p w14:paraId="00000065" w14:textId="77777777" w:rsidR="00ED2949" w:rsidRDefault="00CC2035">
      <w:pPr>
        <w:numPr>
          <w:ilvl w:val="1"/>
          <w:numId w:val="2"/>
        </w:numPr>
        <w:spacing w:after="200" w:line="240" w:lineRule="auto"/>
        <w:rPr>
          <w:sz w:val="20"/>
          <w:szCs w:val="20"/>
        </w:rPr>
      </w:pPr>
      <w:r>
        <w:rPr>
          <w:color w:val="444444"/>
          <w:sz w:val="20"/>
          <w:szCs w:val="20"/>
        </w:rPr>
        <w:t>Commercial General Liability Insurance with a minimum combined single limit of $1,000,000 per occurrence/$2,000,000 aggregate.</w:t>
      </w:r>
    </w:p>
    <w:p w14:paraId="2E10EE4B" w14:textId="68924FBA" w:rsidR="00CC2035" w:rsidRDefault="00CC2035" w:rsidP="00CC2035">
      <w:pPr>
        <w:numPr>
          <w:ilvl w:val="1"/>
          <w:numId w:val="2"/>
        </w:numPr>
        <w:spacing w:after="200" w:line="240" w:lineRule="auto"/>
        <w:rPr>
          <w:ins w:id="98" w:author="Robert Ruoti" w:date="2020-06-22T15:32:00Z"/>
          <w:sz w:val="20"/>
          <w:szCs w:val="20"/>
        </w:rPr>
      </w:pPr>
      <w:r>
        <w:rPr>
          <w:color w:val="444444"/>
          <w:sz w:val="20"/>
          <w:szCs w:val="20"/>
        </w:rPr>
        <w:t>Excess/Umbrella Liability Insurance with a minimum limi</w:t>
      </w:r>
      <w:r>
        <w:rPr>
          <w:color w:val="444444"/>
          <w:sz w:val="20"/>
          <w:szCs w:val="20"/>
        </w:rPr>
        <w:t>t of at least $2,000,000.</w:t>
      </w:r>
    </w:p>
    <w:p w14:paraId="5009806A" w14:textId="29DB8B87" w:rsidR="00CC2035" w:rsidRPr="00CC2035" w:rsidRDefault="00CC2035" w:rsidP="00CC2035">
      <w:pPr>
        <w:numPr>
          <w:ilvl w:val="0"/>
          <w:numId w:val="2"/>
        </w:numPr>
        <w:spacing w:after="200" w:line="240" w:lineRule="auto"/>
        <w:rPr>
          <w:sz w:val="20"/>
          <w:szCs w:val="20"/>
        </w:rPr>
        <w:pPrChange w:id="99" w:author="Robert Ruoti" w:date="2020-06-22T15:32:00Z">
          <w:pPr>
            <w:numPr>
              <w:ilvl w:val="1"/>
              <w:numId w:val="2"/>
            </w:numPr>
            <w:spacing w:after="200" w:line="240" w:lineRule="auto"/>
            <w:ind w:left="1440" w:hanging="360"/>
          </w:pPr>
        </w:pPrChange>
      </w:pPr>
      <w:ins w:id="100" w:author="Robert Ruoti" w:date="2020-06-22T15:32:00Z">
        <w:r>
          <w:rPr>
            <w:sz w:val="20"/>
            <w:szCs w:val="20"/>
          </w:rPr>
          <w:t>Rejected deletion of 13.2</w:t>
        </w:r>
      </w:ins>
    </w:p>
    <w:p w14:paraId="00000067"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14.0 </w:t>
      </w:r>
      <w:r>
        <w:rPr>
          <w:b/>
          <w:color w:val="444444"/>
          <w:sz w:val="20"/>
          <w:szCs w:val="20"/>
          <w:u w:val="single"/>
        </w:rPr>
        <w:t>WAIVER</w:t>
      </w:r>
    </w:p>
    <w:p w14:paraId="00000068"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14.1 No waiver by either party of any of the provisions of this Agreement is effective unless explicitly set forth in writing and signed by that party. No failure to exercise, or delay in exercising, any rights, remedy, </w:t>
      </w:r>
      <w:proofErr w:type="gramStart"/>
      <w:r>
        <w:rPr>
          <w:color w:val="444444"/>
          <w:sz w:val="20"/>
          <w:szCs w:val="20"/>
        </w:rPr>
        <w:t>power</w:t>
      </w:r>
      <w:proofErr w:type="gramEnd"/>
      <w:r>
        <w:rPr>
          <w:color w:val="444444"/>
          <w:sz w:val="20"/>
          <w:szCs w:val="20"/>
        </w:rPr>
        <w:t xml:space="preserve"> or privilege arising from this</w:t>
      </w:r>
      <w:r>
        <w:rPr>
          <w:color w:val="444444"/>
          <w:sz w:val="20"/>
          <w:szCs w:val="20"/>
        </w:rPr>
        <w:t xml:space="preserve"> Agreement operates or may be construed as a waiver thereof. No single or partial exercise of any right, remedy, </w:t>
      </w:r>
      <w:proofErr w:type="gramStart"/>
      <w:r>
        <w:rPr>
          <w:color w:val="444444"/>
          <w:sz w:val="20"/>
          <w:szCs w:val="20"/>
        </w:rPr>
        <w:t>power</w:t>
      </w:r>
      <w:proofErr w:type="gramEnd"/>
      <w:r>
        <w:rPr>
          <w:color w:val="444444"/>
          <w:sz w:val="20"/>
          <w:szCs w:val="20"/>
        </w:rPr>
        <w:t xml:space="preserve"> or privilege hereunder precludes any other or further exercise thereof or the exercise of any other right, remedy, power or privilege.</w:t>
      </w:r>
    </w:p>
    <w:p w14:paraId="00000069" w14:textId="77777777" w:rsidR="00ED2949" w:rsidRDefault="00CC2035">
      <w:pPr>
        <w:shd w:val="clear" w:color="auto" w:fill="FFFFFF"/>
        <w:spacing w:after="200" w:line="240" w:lineRule="auto"/>
        <w:rPr>
          <w:b/>
          <w:color w:val="444444"/>
          <w:sz w:val="20"/>
          <w:szCs w:val="20"/>
          <w:u w:val="single"/>
        </w:rPr>
      </w:pPr>
      <w:r>
        <w:rPr>
          <w:color w:val="444444"/>
          <w:sz w:val="20"/>
          <w:szCs w:val="20"/>
        </w:rPr>
        <w:t>15</w:t>
      </w:r>
      <w:r>
        <w:rPr>
          <w:color w:val="444444"/>
          <w:sz w:val="20"/>
          <w:szCs w:val="20"/>
        </w:rPr>
        <w:t xml:space="preserve">.0 </w:t>
      </w:r>
      <w:r>
        <w:rPr>
          <w:b/>
          <w:color w:val="444444"/>
          <w:sz w:val="20"/>
          <w:szCs w:val="20"/>
          <w:u w:val="single"/>
        </w:rPr>
        <w:t>FORCE MAJEURE</w:t>
      </w:r>
    </w:p>
    <w:p w14:paraId="0000006A"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15.1 </w:t>
      </w:r>
      <w:proofErr w:type="spellStart"/>
      <w:r>
        <w:rPr>
          <w:color w:val="444444"/>
          <w:sz w:val="20"/>
          <w:szCs w:val="20"/>
        </w:rPr>
        <w:t>AcctTwo</w:t>
      </w:r>
      <w:proofErr w:type="spellEnd"/>
      <w:r>
        <w:rPr>
          <w:color w:val="444444"/>
          <w:sz w:val="20"/>
          <w:szCs w:val="20"/>
        </w:rPr>
        <w:t xml:space="preserve"> shall not be liable or responsible to Customer, nor be deemed to have defaulted or breached this Agreement, for any failure or delay in fulfilling or performing any term of this Agreement when and to the extent such failure or</w:t>
      </w:r>
      <w:r>
        <w:rPr>
          <w:color w:val="444444"/>
          <w:sz w:val="20"/>
          <w:szCs w:val="20"/>
        </w:rPr>
        <w:t xml:space="preserve"> delay is caused by or results from acts or circumstances beyond the reasonable control of </w:t>
      </w:r>
      <w:proofErr w:type="spellStart"/>
      <w:r>
        <w:rPr>
          <w:color w:val="444444"/>
          <w:sz w:val="20"/>
          <w:szCs w:val="20"/>
        </w:rPr>
        <w:t>AcctTwo</w:t>
      </w:r>
      <w:proofErr w:type="spellEnd"/>
      <w:r>
        <w:rPr>
          <w:color w:val="444444"/>
          <w:sz w:val="20"/>
          <w:szCs w:val="20"/>
        </w:rPr>
        <w:t xml:space="preserve"> including, without limitation, acts of God, flood, fire, earthquake, explosion, governmental actions, war, invasion or hostilities (whether war is declared o</w:t>
      </w:r>
      <w:r>
        <w:rPr>
          <w:color w:val="444444"/>
          <w:sz w:val="20"/>
          <w:szCs w:val="20"/>
        </w:rPr>
        <w:t>r not), terrorist threats or acts, riot, or other civil unrest, national emergency, revolution, insurrection, epidemic, lock-outs, strikes or other labor disputes (whether or not relating to either party's workforce), or restraints or delays affecting carr</w:t>
      </w:r>
      <w:r>
        <w:rPr>
          <w:color w:val="444444"/>
          <w:sz w:val="20"/>
          <w:szCs w:val="20"/>
        </w:rPr>
        <w:t>iers or inability or delay in obtaining supplies of adequate or suitable materials, materials or telecommunication breakdown or power outage.</w:t>
      </w:r>
    </w:p>
    <w:p w14:paraId="0000006B"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16.0 </w:t>
      </w:r>
      <w:r>
        <w:rPr>
          <w:b/>
          <w:color w:val="444444"/>
          <w:sz w:val="20"/>
          <w:szCs w:val="20"/>
          <w:u w:val="single"/>
        </w:rPr>
        <w:t>ASSIGNMENT</w:t>
      </w:r>
    </w:p>
    <w:p w14:paraId="0000006C"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lastRenderedPageBreak/>
        <w:t>16.1 Customer shall not assign any of its rights or delegate any of its obligations under this Agr</w:t>
      </w:r>
      <w:r>
        <w:rPr>
          <w:color w:val="444444"/>
          <w:sz w:val="20"/>
          <w:szCs w:val="20"/>
        </w:rPr>
        <w:t xml:space="preserve">eement without the prior written consent of </w:t>
      </w:r>
      <w:proofErr w:type="spellStart"/>
      <w:r>
        <w:rPr>
          <w:color w:val="444444"/>
          <w:sz w:val="20"/>
          <w:szCs w:val="20"/>
        </w:rPr>
        <w:t>AcctTwo</w:t>
      </w:r>
      <w:proofErr w:type="spellEnd"/>
      <w:r>
        <w:rPr>
          <w:color w:val="444444"/>
          <w:sz w:val="20"/>
          <w:szCs w:val="20"/>
        </w:rPr>
        <w:t>, other than assignments to a third-party purchaser of substantially all of Customer’s assets or assignments by operation of law (such as a merger to which Customer is a party). Any purported assignment or</w:t>
      </w:r>
      <w:r>
        <w:rPr>
          <w:color w:val="444444"/>
          <w:sz w:val="20"/>
          <w:szCs w:val="20"/>
        </w:rPr>
        <w:t xml:space="preserve"> delegation in violation of this Section is null and void. No assignment or delegation relieves Customer of any of its obligations under this Agreement.</w:t>
      </w:r>
    </w:p>
    <w:p w14:paraId="0000006D"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16.2 This Agreement is for the sole benefit of the parties hereto and their respective successors and p</w:t>
      </w:r>
      <w:r>
        <w:rPr>
          <w:color w:val="444444"/>
          <w:sz w:val="20"/>
          <w:szCs w:val="20"/>
        </w:rPr>
        <w:t>ermitted assigns and nothing herein, express or implied, is intended to or shall confer upon any other person or entity any legal or equitable right, benefit or remedy of any nature whatsoever under or by reason of this Agreement.</w:t>
      </w:r>
    </w:p>
    <w:p w14:paraId="0000006E"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17.0 </w:t>
      </w:r>
      <w:r>
        <w:rPr>
          <w:b/>
          <w:color w:val="444444"/>
          <w:sz w:val="20"/>
          <w:szCs w:val="20"/>
          <w:u w:val="single"/>
        </w:rPr>
        <w:t>RELATIONSHIP</w:t>
      </w:r>
    </w:p>
    <w:p w14:paraId="0000006F"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17.1 Th</w:t>
      </w:r>
      <w:r>
        <w:rPr>
          <w:color w:val="444444"/>
          <w:sz w:val="20"/>
          <w:szCs w:val="20"/>
        </w:rPr>
        <w:t>e relationship between the parties is that of independent contractors. Nothing contained in this Agreement shall be construed as creating any agency, partnership, joint venture or other form of joint enterprise, employment or fiduciary relationship between</w:t>
      </w:r>
      <w:r>
        <w:rPr>
          <w:color w:val="444444"/>
          <w:sz w:val="20"/>
          <w:szCs w:val="20"/>
        </w:rPr>
        <w:t xml:space="preserve"> the parties, and neither party shall have authority to contract for or bind the other party in any manner whatsoever. </w:t>
      </w:r>
      <w:proofErr w:type="spellStart"/>
      <w:r>
        <w:rPr>
          <w:color w:val="444444"/>
          <w:sz w:val="20"/>
          <w:szCs w:val="20"/>
        </w:rPr>
        <w:t>AcctTwo</w:t>
      </w:r>
      <w:proofErr w:type="spellEnd"/>
      <w:r>
        <w:rPr>
          <w:color w:val="444444"/>
          <w:sz w:val="20"/>
          <w:szCs w:val="20"/>
        </w:rPr>
        <w:t xml:space="preserve"> shall be solely responsible for determining the method, details and means of performing the Services.</w:t>
      </w:r>
    </w:p>
    <w:p w14:paraId="00000070"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18.0 </w:t>
      </w:r>
      <w:r>
        <w:rPr>
          <w:b/>
          <w:color w:val="444444"/>
          <w:sz w:val="20"/>
          <w:szCs w:val="20"/>
          <w:u w:val="single"/>
        </w:rPr>
        <w:t>GOVERNING LAW/ARBITRAT</w:t>
      </w:r>
      <w:r>
        <w:rPr>
          <w:b/>
          <w:color w:val="444444"/>
          <w:sz w:val="20"/>
          <w:szCs w:val="20"/>
          <w:u w:val="single"/>
        </w:rPr>
        <w:t>ION</w:t>
      </w:r>
    </w:p>
    <w:p w14:paraId="00000071" w14:textId="1418F61B"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18.1 All matters arising out of or relating to this Agreement are governed by and construed in accordance with the laws of the State of </w:t>
      </w:r>
      <w:ins w:id="101" w:author="Liz Mellon" w:date="2020-06-02T22:09:00Z">
        <w:del w:id="102" w:author="Robert Ruoti" w:date="2020-06-22T15:33:00Z">
          <w:r w:rsidDel="00CC2035">
            <w:rPr>
              <w:color w:val="444444"/>
              <w:sz w:val="20"/>
              <w:szCs w:val="20"/>
            </w:rPr>
            <w:delText>New York</w:delText>
          </w:r>
        </w:del>
      </w:ins>
      <w:del w:id="103" w:author="Robert Ruoti" w:date="2020-06-22T15:33:00Z">
        <w:r w:rsidDel="00CC2035">
          <w:rPr>
            <w:color w:val="444444"/>
            <w:sz w:val="20"/>
            <w:szCs w:val="20"/>
          </w:rPr>
          <w:delText>Texas</w:delText>
        </w:r>
        <w:r w:rsidDel="00CC2035">
          <w:rPr>
            <w:color w:val="444444"/>
            <w:sz w:val="20"/>
            <w:szCs w:val="20"/>
          </w:rPr>
          <w:delText xml:space="preserve"> </w:delText>
        </w:r>
      </w:del>
      <w:ins w:id="104" w:author="Robert Ruoti" w:date="2020-06-22T15:33:00Z">
        <w:r>
          <w:rPr>
            <w:color w:val="444444"/>
            <w:sz w:val="20"/>
            <w:szCs w:val="20"/>
          </w:rPr>
          <w:t xml:space="preserve">Delaware </w:t>
        </w:r>
      </w:ins>
      <w:r>
        <w:rPr>
          <w:color w:val="444444"/>
          <w:sz w:val="20"/>
          <w:szCs w:val="20"/>
        </w:rPr>
        <w:t>without giving effect to any choice or conflict of law provision or rule.</w:t>
      </w:r>
    </w:p>
    <w:p w14:paraId="00000072"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18.2 Subject to compliance w</w:t>
      </w:r>
      <w:r>
        <w:rPr>
          <w:color w:val="444444"/>
          <w:sz w:val="20"/>
          <w:szCs w:val="20"/>
        </w:rPr>
        <w:t xml:space="preserve">ith Section 18.3 below, any legal suit, action or proceeding arising out of or relating to this Agreement shall be instituted in the federal courts of the United States of America or the courts of the State of Texas, as applicable, in each case located in </w:t>
      </w:r>
      <w:r>
        <w:rPr>
          <w:color w:val="444444"/>
          <w:sz w:val="20"/>
          <w:szCs w:val="20"/>
        </w:rPr>
        <w:t>the City of Houston and County of Harris, and each party irrevocably submits to the exclusive jurisdiction of such courts in any such suit, action or proceeding.</w:t>
      </w:r>
    </w:p>
    <w:p w14:paraId="00000073"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18.3 In the event of a dispute or controversy arising under or in connection with this Agreement, the parties shall first promptly try in good faith to settle such dispute or controversy by informal executive escalation before resorting to arbitration. If </w:t>
      </w:r>
      <w:r>
        <w:rPr>
          <w:color w:val="444444"/>
          <w:sz w:val="20"/>
          <w:szCs w:val="20"/>
        </w:rPr>
        <w:t>such dispute or controversy remains unresolved, in whole or in part, for a period of thirty (30) days after it arises, except for actions to protect proprietary or intellectual property rights and to enforce arbitration decisions hereunder, the parties sha</w:t>
      </w:r>
      <w:r>
        <w:rPr>
          <w:color w:val="444444"/>
          <w:sz w:val="20"/>
          <w:szCs w:val="20"/>
        </w:rPr>
        <w:t>ll settle any remaining dispute or controversy exclusively by arbitration in accordance with the rules of the American Arbitration Association (“AAA”) then in effect. All arbitrators will possess such experience in, and knowledge of, the subject area of th</w:t>
      </w:r>
      <w:r>
        <w:rPr>
          <w:color w:val="444444"/>
          <w:sz w:val="20"/>
          <w:szCs w:val="20"/>
        </w:rPr>
        <w:t xml:space="preserve">e dispute or controversy </w:t>
      </w:r>
      <w:proofErr w:type="gramStart"/>
      <w:r>
        <w:rPr>
          <w:color w:val="444444"/>
          <w:sz w:val="20"/>
          <w:szCs w:val="20"/>
        </w:rPr>
        <w:t>so as to</w:t>
      </w:r>
      <w:proofErr w:type="gramEnd"/>
      <w:r>
        <w:rPr>
          <w:color w:val="444444"/>
          <w:sz w:val="20"/>
          <w:szCs w:val="20"/>
        </w:rPr>
        <w:t xml:space="preserve"> qualify as an “expert” with respect to such subject matter. The arbitration will be conducted by three (3) arbitrators, one of whom will be appointed by </w:t>
      </w:r>
      <w:proofErr w:type="spellStart"/>
      <w:r>
        <w:rPr>
          <w:color w:val="444444"/>
          <w:sz w:val="20"/>
          <w:szCs w:val="20"/>
        </w:rPr>
        <w:t>AcctTwo</w:t>
      </w:r>
      <w:proofErr w:type="spellEnd"/>
      <w:r>
        <w:rPr>
          <w:color w:val="444444"/>
          <w:sz w:val="20"/>
          <w:szCs w:val="20"/>
        </w:rPr>
        <w:t>, one by Customer, and the third by the first two arbitrators.</w:t>
      </w:r>
      <w:r>
        <w:rPr>
          <w:color w:val="444444"/>
          <w:sz w:val="20"/>
          <w:szCs w:val="20"/>
        </w:rPr>
        <w:t xml:space="preserve"> If the first two (2) arbitrators cannot agree on the appointment of a third arbitrator, the third arbitrator will be appointed by AAA. The arbitration will take place in </w:t>
      </w:r>
      <w:del w:id="105" w:author="Liz Mellon" w:date="2020-06-02T22:09:00Z">
        <w:r>
          <w:rPr>
            <w:color w:val="444444"/>
            <w:sz w:val="20"/>
            <w:szCs w:val="20"/>
          </w:rPr>
          <w:delText xml:space="preserve">Houston, Texas or </w:delText>
        </w:r>
      </w:del>
      <w:r>
        <w:rPr>
          <w:color w:val="444444"/>
          <w:sz w:val="20"/>
          <w:szCs w:val="20"/>
        </w:rPr>
        <w:t>any</w:t>
      </w:r>
      <w:del w:id="106" w:author="Liz Mellon" w:date="2020-06-02T22:09:00Z">
        <w:r>
          <w:rPr>
            <w:color w:val="444444"/>
            <w:sz w:val="20"/>
            <w:szCs w:val="20"/>
          </w:rPr>
          <w:delText xml:space="preserve"> other</w:delText>
        </w:r>
      </w:del>
      <w:r>
        <w:rPr>
          <w:color w:val="444444"/>
          <w:sz w:val="20"/>
          <w:szCs w:val="20"/>
        </w:rPr>
        <w:t xml:space="preserve"> location mutually agreed by the parties. The findings of </w:t>
      </w:r>
      <w:r>
        <w:rPr>
          <w:color w:val="444444"/>
          <w:sz w:val="20"/>
          <w:szCs w:val="20"/>
        </w:rPr>
        <w:t>the arbitration will be final and binding on the parties and the prevailing party will be entitled to receive its reasonable attorneys’ fees and all costs relating to the arbitration. Any award rendered by arbitration will be final and binding on the parti</w:t>
      </w:r>
      <w:r>
        <w:rPr>
          <w:color w:val="444444"/>
          <w:sz w:val="20"/>
          <w:szCs w:val="20"/>
        </w:rPr>
        <w:t>es and judgment thereon may be entered in any court of competent jurisdiction.</w:t>
      </w:r>
    </w:p>
    <w:p w14:paraId="00000074"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19.0 </w:t>
      </w:r>
      <w:r>
        <w:rPr>
          <w:b/>
          <w:color w:val="444444"/>
          <w:sz w:val="20"/>
          <w:szCs w:val="20"/>
          <w:u w:val="single"/>
        </w:rPr>
        <w:t>NOTICES</w:t>
      </w:r>
    </w:p>
    <w:p w14:paraId="00000075"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19.1 All notices, requests, consents, claims, demands, waivers and other communications hereunder (each, a "</w:t>
      </w:r>
      <w:r>
        <w:rPr>
          <w:b/>
          <w:color w:val="444444"/>
          <w:sz w:val="20"/>
          <w:szCs w:val="20"/>
        </w:rPr>
        <w:t>Notice</w:t>
      </w:r>
      <w:r>
        <w:rPr>
          <w:color w:val="444444"/>
          <w:sz w:val="20"/>
          <w:szCs w:val="20"/>
        </w:rPr>
        <w:t xml:space="preserve">") shall be in writing and addressed to </w:t>
      </w:r>
      <w:proofErr w:type="spellStart"/>
      <w:r>
        <w:rPr>
          <w:color w:val="444444"/>
          <w:sz w:val="20"/>
          <w:szCs w:val="20"/>
        </w:rPr>
        <w:t>AcctTwo</w:t>
      </w:r>
      <w:proofErr w:type="spellEnd"/>
      <w:r>
        <w:rPr>
          <w:color w:val="444444"/>
          <w:sz w:val="20"/>
          <w:szCs w:val="20"/>
        </w:rPr>
        <w:t xml:space="preserve"> at</w:t>
      </w:r>
      <w:r>
        <w:rPr>
          <w:color w:val="444444"/>
          <w:sz w:val="20"/>
          <w:szCs w:val="20"/>
        </w:rPr>
        <w:t xml:space="preserve"> the address set forth in Section 19.2 below and to Customer at the address set forth in each applicable SOW or to such other address that may be designated by the receiving party in writing. All Notices shall be delivered by personal delivery, nationally </w:t>
      </w:r>
      <w:r>
        <w:rPr>
          <w:color w:val="444444"/>
          <w:sz w:val="20"/>
          <w:szCs w:val="20"/>
        </w:rPr>
        <w:t xml:space="preserve">recognized overnight courier (with all fees pre-paid), or certified or registered mail (in each case, return receipt requested, postage prepaid). Except as otherwise provided in this Agreement, a </w:t>
      </w:r>
      <w:r>
        <w:rPr>
          <w:color w:val="444444"/>
          <w:sz w:val="20"/>
          <w:szCs w:val="20"/>
        </w:rPr>
        <w:lastRenderedPageBreak/>
        <w:t>Notice is effective only (a) upon receipt of the receiving p</w:t>
      </w:r>
      <w:r>
        <w:rPr>
          <w:color w:val="444444"/>
          <w:sz w:val="20"/>
          <w:szCs w:val="20"/>
        </w:rPr>
        <w:t>arty, and (b) if the party giving the Notice has complied with the requirements of this Section.</w:t>
      </w:r>
    </w:p>
    <w:p w14:paraId="00000076" w14:textId="77777777" w:rsidR="00ED2949" w:rsidRDefault="00CC2035">
      <w:pPr>
        <w:pBdr>
          <w:left w:val="none" w:sz="0" w:space="30" w:color="auto"/>
        </w:pBdr>
        <w:shd w:val="clear" w:color="auto" w:fill="FFFFFF"/>
        <w:spacing w:line="240" w:lineRule="auto"/>
        <w:rPr>
          <w:color w:val="444444"/>
          <w:sz w:val="20"/>
          <w:szCs w:val="20"/>
        </w:rPr>
      </w:pPr>
      <w:r>
        <w:rPr>
          <w:color w:val="444444"/>
          <w:sz w:val="20"/>
          <w:szCs w:val="20"/>
        </w:rPr>
        <w:t xml:space="preserve">19.2 Notice to </w:t>
      </w:r>
      <w:proofErr w:type="spellStart"/>
      <w:r>
        <w:rPr>
          <w:color w:val="444444"/>
          <w:sz w:val="20"/>
          <w:szCs w:val="20"/>
        </w:rPr>
        <w:t>AcctTwo</w:t>
      </w:r>
      <w:proofErr w:type="spellEnd"/>
      <w:r>
        <w:rPr>
          <w:color w:val="444444"/>
          <w:sz w:val="20"/>
          <w:szCs w:val="20"/>
        </w:rPr>
        <w:t xml:space="preserve"> shall be given at:</w:t>
      </w:r>
    </w:p>
    <w:p w14:paraId="00000077" w14:textId="77777777" w:rsidR="00ED2949" w:rsidRDefault="00CC2035">
      <w:pPr>
        <w:pBdr>
          <w:left w:val="none" w:sz="0" w:space="30" w:color="auto"/>
        </w:pBdr>
        <w:shd w:val="clear" w:color="auto" w:fill="FFFFFF"/>
        <w:spacing w:line="240" w:lineRule="auto"/>
        <w:rPr>
          <w:i/>
          <w:color w:val="444444"/>
          <w:sz w:val="20"/>
          <w:szCs w:val="20"/>
        </w:rPr>
      </w:pPr>
      <w:proofErr w:type="spellStart"/>
      <w:r>
        <w:rPr>
          <w:i/>
          <w:color w:val="444444"/>
          <w:sz w:val="20"/>
          <w:szCs w:val="20"/>
        </w:rPr>
        <w:t>AcctTwo</w:t>
      </w:r>
      <w:proofErr w:type="spellEnd"/>
      <w:r>
        <w:rPr>
          <w:i/>
          <w:color w:val="444444"/>
          <w:sz w:val="20"/>
          <w:szCs w:val="20"/>
        </w:rPr>
        <w:t xml:space="preserve"> Shared Services, LLC</w:t>
      </w:r>
    </w:p>
    <w:p w14:paraId="00000078" w14:textId="77777777" w:rsidR="00ED2949" w:rsidRDefault="00CC2035">
      <w:pPr>
        <w:pBdr>
          <w:left w:val="none" w:sz="0" w:space="30" w:color="auto"/>
        </w:pBdr>
        <w:shd w:val="clear" w:color="auto" w:fill="FFFFFF"/>
        <w:spacing w:line="240" w:lineRule="auto"/>
        <w:rPr>
          <w:i/>
          <w:color w:val="444444"/>
          <w:sz w:val="20"/>
          <w:szCs w:val="20"/>
        </w:rPr>
      </w:pPr>
      <w:r>
        <w:rPr>
          <w:i/>
          <w:color w:val="444444"/>
          <w:sz w:val="20"/>
          <w:szCs w:val="20"/>
        </w:rPr>
        <w:t>1111 North Loop West Suite 250</w:t>
      </w:r>
    </w:p>
    <w:p w14:paraId="00000079" w14:textId="77777777" w:rsidR="00ED2949" w:rsidRDefault="00CC2035">
      <w:pPr>
        <w:pBdr>
          <w:left w:val="none" w:sz="0" w:space="30" w:color="auto"/>
        </w:pBdr>
        <w:shd w:val="clear" w:color="auto" w:fill="FFFFFF"/>
        <w:spacing w:line="240" w:lineRule="auto"/>
        <w:rPr>
          <w:i/>
          <w:color w:val="444444"/>
          <w:sz w:val="20"/>
          <w:szCs w:val="20"/>
        </w:rPr>
      </w:pPr>
      <w:r>
        <w:rPr>
          <w:i/>
          <w:color w:val="444444"/>
          <w:sz w:val="20"/>
          <w:szCs w:val="20"/>
        </w:rPr>
        <w:t>Houston, TX 77008</w:t>
      </w:r>
    </w:p>
    <w:p w14:paraId="0000007A" w14:textId="77777777" w:rsidR="00ED2949" w:rsidRDefault="00CC2035">
      <w:pPr>
        <w:pBdr>
          <w:left w:val="none" w:sz="0" w:space="30" w:color="auto"/>
        </w:pBdr>
        <w:shd w:val="clear" w:color="auto" w:fill="FFFFFF"/>
        <w:spacing w:after="200" w:line="240" w:lineRule="auto"/>
        <w:rPr>
          <w:i/>
          <w:color w:val="444444"/>
          <w:sz w:val="20"/>
          <w:szCs w:val="20"/>
        </w:rPr>
      </w:pPr>
      <w:r>
        <w:rPr>
          <w:i/>
          <w:color w:val="444444"/>
          <w:sz w:val="20"/>
          <w:szCs w:val="20"/>
        </w:rPr>
        <w:t>Attention: Ken West</w:t>
      </w:r>
    </w:p>
    <w:p w14:paraId="0000007B"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20.0 </w:t>
      </w:r>
      <w:r>
        <w:rPr>
          <w:b/>
          <w:color w:val="444444"/>
          <w:sz w:val="20"/>
          <w:szCs w:val="20"/>
          <w:u w:val="single"/>
        </w:rPr>
        <w:t>ENTIRE AGREEME</w:t>
      </w:r>
      <w:r>
        <w:rPr>
          <w:b/>
          <w:color w:val="444444"/>
          <w:sz w:val="20"/>
          <w:szCs w:val="20"/>
          <w:u w:val="single"/>
        </w:rPr>
        <w:t>NT</w:t>
      </w:r>
    </w:p>
    <w:p w14:paraId="0000007C"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20.1 Together the SOW(s), the order schedule, and this Agreement comprise the entire agreement between the parties with respect to the Services in such SOW, and supersede all prior or contemporaneous understandings, agreements, negotiations, representat</w:t>
      </w:r>
      <w:r>
        <w:rPr>
          <w:color w:val="444444"/>
          <w:sz w:val="20"/>
          <w:szCs w:val="20"/>
        </w:rPr>
        <w:t>ions and warranties, and communications, both written and oral. In the event of any conflict between this Agreement and a SOW, this Agreement shall govern, unless the SOW expressly states that any conflicting terms and conditions of the SOW shall control.</w:t>
      </w:r>
    </w:p>
    <w:p w14:paraId="0000007D"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20.2 This Agreement prevails over any of Customer's general terms and conditions regardless whether or when Customer has submitted its request for proposal, order, or such terms. Provision of services to Customer does not constitute acceptance of any of Cu</w:t>
      </w:r>
      <w:r>
        <w:rPr>
          <w:color w:val="444444"/>
          <w:sz w:val="20"/>
          <w:szCs w:val="20"/>
        </w:rPr>
        <w:t>stomer's terms and conditions and does not serve to modify or amend these Terms.</w:t>
      </w:r>
    </w:p>
    <w:p w14:paraId="0000007E"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21.0 </w:t>
      </w:r>
      <w:r>
        <w:rPr>
          <w:b/>
          <w:color w:val="444444"/>
          <w:sz w:val="20"/>
          <w:szCs w:val="20"/>
          <w:u w:val="single"/>
        </w:rPr>
        <w:t>MODIFICATIONS</w:t>
      </w:r>
    </w:p>
    <w:p w14:paraId="0000007F"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21.1 This Agreement and any SOW may only be amended or modified in writing which specifically states that it amends this Agreement and is signed by an authorized representative of each party. Each person signing on behalf of a party represents, </w:t>
      </w:r>
      <w:proofErr w:type="gramStart"/>
      <w:r>
        <w:rPr>
          <w:color w:val="444444"/>
          <w:sz w:val="20"/>
          <w:szCs w:val="20"/>
        </w:rPr>
        <w:t>warrants</w:t>
      </w:r>
      <w:proofErr w:type="gramEnd"/>
      <w:r>
        <w:rPr>
          <w:color w:val="444444"/>
          <w:sz w:val="20"/>
          <w:szCs w:val="20"/>
        </w:rPr>
        <w:t xml:space="preserve"> an</w:t>
      </w:r>
      <w:r>
        <w:rPr>
          <w:color w:val="444444"/>
          <w:sz w:val="20"/>
          <w:szCs w:val="20"/>
        </w:rPr>
        <w:t>d guarantees that he/she has been duly authorized and has full authority to execute this Amendment on behalf of such party.</w:t>
      </w:r>
    </w:p>
    <w:p w14:paraId="00000080"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21.2 If either party wishes to change the scope or performance of the Services, it shall submit details of the requested change to t</w:t>
      </w:r>
      <w:r>
        <w:rPr>
          <w:color w:val="444444"/>
          <w:sz w:val="20"/>
          <w:szCs w:val="20"/>
        </w:rPr>
        <w:t xml:space="preserve">he other party in writing. </w:t>
      </w:r>
      <w:proofErr w:type="spellStart"/>
      <w:r>
        <w:rPr>
          <w:color w:val="444444"/>
          <w:sz w:val="20"/>
          <w:szCs w:val="20"/>
        </w:rPr>
        <w:t>AcctTwo</w:t>
      </w:r>
      <w:proofErr w:type="spellEnd"/>
      <w:r>
        <w:rPr>
          <w:color w:val="444444"/>
          <w:sz w:val="20"/>
          <w:szCs w:val="20"/>
        </w:rPr>
        <w:t xml:space="preserve"> shall, within a reasonable time after such request, provide a written estimate to Customer of:</w:t>
      </w:r>
    </w:p>
    <w:p w14:paraId="00000081"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a. the likely time required to implement the </w:t>
      </w:r>
      <w:proofErr w:type="gramStart"/>
      <w:r>
        <w:rPr>
          <w:color w:val="444444"/>
          <w:sz w:val="20"/>
          <w:szCs w:val="20"/>
        </w:rPr>
        <w:t>change;</w:t>
      </w:r>
      <w:proofErr w:type="gramEnd"/>
    </w:p>
    <w:p w14:paraId="00000082"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b. any necessary variations to the fees and other charges for the Service</w:t>
      </w:r>
      <w:r>
        <w:rPr>
          <w:color w:val="444444"/>
          <w:sz w:val="20"/>
          <w:szCs w:val="20"/>
        </w:rPr>
        <w:t xml:space="preserve">s arising from the </w:t>
      </w:r>
      <w:proofErr w:type="gramStart"/>
      <w:r>
        <w:rPr>
          <w:color w:val="444444"/>
          <w:sz w:val="20"/>
          <w:szCs w:val="20"/>
        </w:rPr>
        <w:t>change;</w:t>
      </w:r>
      <w:proofErr w:type="gramEnd"/>
    </w:p>
    <w:p w14:paraId="00000083"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c. the likely effect of the change on the Services; and</w:t>
      </w:r>
    </w:p>
    <w:p w14:paraId="00000084"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d. any other impact the change might have on the performance of this Agreement.</w:t>
      </w:r>
    </w:p>
    <w:p w14:paraId="00000085"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21.3 Promptly after receipt of the written estimate, the parties shall negotiate and agree in</w:t>
      </w:r>
      <w:r>
        <w:rPr>
          <w:color w:val="444444"/>
          <w:sz w:val="20"/>
          <w:szCs w:val="20"/>
        </w:rPr>
        <w:t xml:space="preserve"> writing on the terms of such change (a "</w:t>
      </w:r>
      <w:r>
        <w:rPr>
          <w:b/>
          <w:color w:val="444444"/>
          <w:sz w:val="20"/>
          <w:szCs w:val="20"/>
        </w:rPr>
        <w:t>Change Order</w:t>
      </w:r>
      <w:r>
        <w:rPr>
          <w:color w:val="444444"/>
          <w:sz w:val="20"/>
          <w:szCs w:val="20"/>
        </w:rPr>
        <w:t>"). Neither party shall be bound by any Change Order unless mutually agreed upon in writing.</w:t>
      </w:r>
    </w:p>
    <w:p w14:paraId="00000086"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22.0 </w:t>
      </w:r>
      <w:r>
        <w:rPr>
          <w:b/>
          <w:color w:val="444444"/>
          <w:sz w:val="20"/>
          <w:szCs w:val="20"/>
          <w:u w:val="single"/>
        </w:rPr>
        <w:t>HEADINGS</w:t>
      </w:r>
    </w:p>
    <w:p w14:paraId="00000087"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22.1 The paragraph headings set forth in this Agreement are for the convenience of the Parties, </w:t>
      </w:r>
      <w:r>
        <w:rPr>
          <w:color w:val="444444"/>
          <w:sz w:val="20"/>
          <w:szCs w:val="20"/>
        </w:rPr>
        <w:t>and in no way define, limit, or describe the scope or intent of this Agreement and are to be given no legal effect.</w:t>
      </w:r>
    </w:p>
    <w:p w14:paraId="00000088"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23.0 </w:t>
      </w:r>
      <w:r>
        <w:rPr>
          <w:b/>
          <w:color w:val="444444"/>
          <w:sz w:val="20"/>
          <w:szCs w:val="20"/>
          <w:u w:val="single"/>
        </w:rPr>
        <w:t>SEVERABILITY</w:t>
      </w:r>
    </w:p>
    <w:p w14:paraId="00000089"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23.1 If any term or provision of this Agreement is invalid, illegal or unenforceable in any jurisdiction, such invalidity, illegality or unenforceability shall not affect any other term or provision of this Agreement or invalidate or render unenforceable s</w:t>
      </w:r>
      <w:r>
        <w:rPr>
          <w:color w:val="444444"/>
          <w:sz w:val="20"/>
          <w:szCs w:val="20"/>
        </w:rPr>
        <w:t>uch term or provision in any other jurisdiction.</w:t>
      </w:r>
    </w:p>
    <w:p w14:paraId="0000008A"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24.0 </w:t>
      </w:r>
      <w:r>
        <w:rPr>
          <w:b/>
          <w:color w:val="444444"/>
          <w:sz w:val="20"/>
          <w:szCs w:val="20"/>
          <w:u w:val="single"/>
        </w:rPr>
        <w:t>SURVIVAL</w:t>
      </w:r>
    </w:p>
    <w:p w14:paraId="0000008B"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lastRenderedPageBreak/>
        <w:t>24.1 Provisions of this Agreement or any SOW which by their nature should apply beyond their terms, will remain in force after any termination or expiration of this Agreement including, but not</w:t>
      </w:r>
      <w:r>
        <w:rPr>
          <w:color w:val="444444"/>
          <w:sz w:val="20"/>
          <w:szCs w:val="20"/>
        </w:rPr>
        <w:t xml:space="preserve"> limited to, the following provisions: Intellectual Property, Confidentiality, Indemnity, Limitation of Liability, Governing Law, Non-Solicitation, and Customer’s obligation to pay for Services performed prior to termination.</w:t>
      </w:r>
    </w:p>
    <w:p w14:paraId="0000008C"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25.0 </w:t>
      </w:r>
      <w:r>
        <w:rPr>
          <w:b/>
          <w:color w:val="444444"/>
          <w:sz w:val="20"/>
          <w:szCs w:val="20"/>
          <w:u w:val="single"/>
        </w:rPr>
        <w:t>COUNTERPARTS</w:t>
      </w:r>
    </w:p>
    <w:p w14:paraId="0000008D"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25.1 This Ag</w:t>
      </w:r>
      <w:r>
        <w:rPr>
          <w:color w:val="444444"/>
          <w:sz w:val="20"/>
          <w:szCs w:val="20"/>
        </w:rPr>
        <w:t>reement may be executed in counterparts, each of which shall be deemed an original, but all of which together shall be deemed to be one and the same agreement. A signed copy of this Agreement delivered by facsimile, e-mail, or other means of electronic tra</w:t>
      </w:r>
      <w:r>
        <w:rPr>
          <w:color w:val="444444"/>
          <w:sz w:val="20"/>
          <w:szCs w:val="20"/>
        </w:rPr>
        <w:t>nsmission (to which a signed PDF copy is attached) shall be deemed to have the same legal effect as delivery of an original signed copy of this Agreement.</w:t>
      </w:r>
    </w:p>
    <w:p w14:paraId="0000008E" w14:textId="77777777" w:rsidR="00ED2949" w:rsidRDefault="00ED2949">
      <w:pPr>
        <w:pBdr>
          <w:left w:val="none" w:sz="0" w:space="30" w:color="auto"/>
        </w:pBdr>
        <w:shd w:val="clear" w:color="auto" w:fill="FFFFFF"/>
        <w:spacing w:after="200" w:line="240" w:lineRule="auto"/>
        <w:rPr>
          <w:color w:val="444444"/>
          <w:sz w:val="20"/>
          <w:szCs w:val="20"/>
        </w:rPr>
      </w:pPr>
    </w:p>
    <w:p w14:paraId="0000008F" w14:textId="77777777" w:rsidR="00ED2949" w:rsidRDefault="00CC2035">
      <w:pPr>
        <w:pStyle w:val="Heading3"/>
        <w:keepNext w:val="0"/>
        <w:keepLines w:val="0"/>
        <w:shd w:val="clear" w:color="auto" w:fill="FFFFFF"/>
        <w:spacing w:before="0" w:after="200" w:line="240" w:lineRule="auto"/>
        <w:rPr>
          <w:b/>
          <w:color w:val="000000"/>
          <w:sz w:val="20"/>
          <w:szCs w:val="20"/>
        </w:rPr>
      </w:pPr>
      <w:bookmarkStart w:id="107" w:name="_sddcznilgdb2" w:colFirst="0" w:colLast="0"/>
      <w:bookmarkEnd w:id="107"/>
      <w:r>
        <w:br w:type="page"/>
      </w:r>
    </w:p>
    <w:p w14:paraId="00000090" w14:textId="77777777" w:rsidR="00ED2949" w:rsidRDefault="00CC2035">
      <w:pPr>
        <w:pStyle w:val="Heading3"/>
        <w:keepNext w:val="0"/>
        <w:keepLines w:val="0"/>
        <w:shd w:val="clear" w:color="auto" w:fill="FFFFFF"/>
        <w:spacing w:before="0" w:after="200" w:line="240" w:lineRule="auto"/>
        <w:rPr>
          <w:b/>
          <w:color w:val="000000"/>
          <w:sz w:val="20"/>
          <w:szCs w:val="20"/>
        </w:rPr>
      </w:pPr>
      <w:bookmarkStart w:id="108" w:name="_afgm788dynr0" w:colFirst="0" w:colLast="0"/>
      <w:bookmarkEnd w:id="108"/>
      <w:commentRangeStart w:id="109"/>
      <w:r>
        <w:rPr>
          <w:b/>
          <w:color w:val="000000"/>
          <w:sz w:val="20"/>
          <w:szCs w:val="20"/>
        </w:rPr>
        <w:lastRenderedPageBreak/>
        <w:t>Addendum A: Software Development Services</w:t>
      </w:r>
      <w:commentRangeEnd w:id="109"/>
      <w:r>
        <w:commentReference w:id="109"/>
      </w:r>
    </w:p>
    <w:p w14:paraId="00000091" w14:textId="77777777" w:rsidR="00ED2949" w:rsidRDefault="00CC2035">
      <w:pPr>
        <w:shd w:val="clear" w:color="auto" w:fill="FFFFFF"/>
        <w:spacing w:after="200" w:line="240" w:lineRule="auto"/>
        <w:rPr>
          <w:color w:val="444444"/>
          <w:sz w:val="20"/>
          <w:szCs w:val="20"/>
        </w:rPr>
      </w:pPr>
      <w:r>
        <w:rPr>
          <w:color w:val="444444"/>
          <w:sz w:val="20"/>
          <w:szCs w:val="20"/>
        </w:rPr>
        <w:t xml:space="preserve">The following additional terms and conditions apply when Services include software development performed by </w:t>
      </w:r>
      <w:proofErr w:type="spellStart"/>
      <w:r>
        <w:rPr>
          <w:color w:val="444444"/>
          <w:sz w:val="20"/>
          <w:szCs w:val="20"/>
        </w:rPr>
        <w:t>AcctTwo</w:t>
      </w:r>
      <w:proofErr w:type="spellEnd"/>
      <w:r>
        <w:rPr>
          <w:color w:val="444444"/>
          <w:sz w:val="20"/>
          <w:szCs w:val="20"/>
        </w:rPr>
        <w:t>.</w:t>
      </w:r>
    </w:p>
    <w:p w14:paraId="00000092" w14:textId="77777777" w:rsidR="00ED2949" w:rsidRDefault="00CC2035">
      <w:pPr>
        <w:shd w:val="clear" w:color="auto" w:fill="FFFFFF"/>
        <w:spacing w:after="200" w:line="240" w:lineRule="auto"/>
        <w:rPr>
          <w:b/>
          <w:color w:val="444444"/>
          <w:sz w:val="20"/>
          <w:szCs w:val="20"/>
          <w:u w:val="single"/>
        </w:rPr>
      </w:pPr>
      <w:r>
        <w:rPr>
          <w:color w:val="444444"/>
          <w:sz w:val="20"/>
          <w:szCs w:val="20"/>
        </w:rPr>
        <w:t xml:space="preserve">1.0 </w:t>
      </w:r>
      <w:r>
        <w:rPr>
          <w:b/>
          <w:color w:val="444444"/>
          <w:sz w:val="20"/>
          <w:szCs w:val="20"/>
          <w:u w:val="single"/>
        </w:rPr>
        <w:t>TECHNICAL SERVICES</w:t>
      </w:r>
    </w:p>
    <w:p w14:paraId="00000093"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1.1 </w:t>
      </w:r>
      <w:proofErr w:type="spellStart"/>
      <w:r>
        <w:rPr>
          <w:color w:val="444444"/>
          <w:sz w:val="20"/>
          <w:szCs w:val="20"/>
        </w:rPr>
        <w:t>AcctTwo</w:t>
      </w:r>
      <w:proofErr w:type="spellEnd"/>
      <w:r>
        <w:rPr>
          <w:color w:val="444444"/>
          <w:sz w:val="20"/>
          <w:szCs w:val="20"/>
        </w:rPr>
        <w:t xml:space="preserve"> shall provide the software development services to Customer as described in the SOW (the "Development Se</w:t>
      </w:r>
      <w:r>
        <w:rPr>
          <w:color w:val="444444"/>
          <w:sz w:val="20"/>
          <w:szCs w:val="20"/>
        </w:rPr>
        <w:t xml:space="preserve">rvices") in accordance with this Agreement, either directly by its employees or through such subcontractors (at </w:t>
      </w:r>
      <w:proofErr w:type="spellStart"/>
      <w:r>
        <w:rPr>
          <w:color w:val="444444"/>
          <w:sz w:val="20"/>
          <w:szCs w:val="20"/>
        </w:rPr>
        <w:t>AcctTwo’s</w:t>
      </w:r>
      <w:proofErr w:type="spellEnd"/>
      <w:r>
        <w:rPr>
          <w:color w:val="444444"/>
          <w:sz w:val="20"/>
          <w:szCs w:val="20"/>
        </w:rPr>
        <w:t xml:space="preserve"> expense) as </w:t>
      </w:r>
      <w:proofErr w:type="spellStart"/>
      <w:r>
        <w:rPr>
          <w:color w:val="444444"/>
          <w:sz w:val="20"/>
          <w:szCs w:val="20"/>
        </w:rPr>
        <w:t>AcctTwo</w:t>
      </w:r>
      <w:proofErr w:type="spellEnd"/>
      <w:r>
        <w:rPr>
          <w:color w:val="444444"/>
          <w:sz w:val="20"/>
          <w:szCs w:val="20"/>
        </w:rPr>
        <w:t xml:space="preserve"> deems necessary to perform the Services. All work will be performed remotely from </w:t>
      </w:r>
      <w:proofErr w:type="spellStart"/>
      <w:r>
        <w:rPr>
          <w:color w:val="444444"/>
          <w:sz w:val="20"/>
          <w:szCs w:val="20"/>
        </w:rPr>
        <w:t>AcctTwo’s</w:t>
      </w:r>
      <w:proofErr w:type="spellEnd"/>
      <w:r>
        <w:rPr>
          <w:color w:val="444444"/>
          <w:sz w:val="20"/>
          <w:szCs w:val="20"/>
        </w:rPr>
        <w:t xml:space="preserve"> offices unless travel </w:t>
      </w:r>
      <w:r>
        <w:rPr>
          <w:color w:val="444444"/>
          <w:sz w:val="20"/>
          <w:szCs w:val="20"/>
        </w:rPr>
        <w:t>is specifically requested and approved by Customer.</w:t>
      </w:r>
    </w:p>
    <w:p w14:paraId="00000094"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1.2 The Development Services typically will be developed using PHP, HTML, and JavaScript. Other technologies may be used as needed. The technologies, language, libraries, methods, etc. used will be at </w:t>
      </w:r>
      <w:proofErr w:type="spellStart"/>
      <w:r>
        <w:rPr>
          <w:color w:val="444444"/>
          <w:sz w:val="20"/>
          <w:szCs w:val="20"/>
        </w:rPr>
        <w:t>Acc</w:t>
      </w:r>
      <w:r>
        <w:rPr>
          <w:color w:val="444444"/>
          <w:sz w:val="20"/>
          <w:szCs w:val="20"/>
        </w:rPr>
        <w:t>tTwo’s</w:t>
      </w:r>
      <w:proofErr w:type="spellEnd"/>
      <w:r>
        <w:rPr>
          <w:color w:val="444444"/>
          <w:sz w:val="20"/>
          <w:szCs w:val="20"/>
        </w:rPr>
        <w:t xml:space="preserve"> discretion unless otherwise specified in the applicable SOW.</w:t>
      </w:r>
    </w:p>
    <w:p w14:paraId="00000095"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1.3 Customer responsibilities for Development Services include:</w:t>
      </w:r>
    </w:p>
    <w:p w14:paraId="00000096"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a. Providing </w:t>
      </w:r>
      <w:proofErr w:type="spellStart"/>
      <w:r>
        <w:rPr>
          <w:color w:val="444444"/>
          <w:sz w:val="20"/>
          <w:szCs w:val="20"/>
        </w:rPr>
        <w:t>AcctTwo</w:t>
      </w:r>
      <w:proofErr w:type="spellEnd"/>
      <w:r>
        <w:rPr>
          <w:color w:val="444444"/>
          <w:sz w:val="20"/>
          <w:szCs w:val="20"/>
        </w:rPr>
        <w:t xml:space="preserve"> with appropriate test environments of all relevant systems for development of solution, typically a san</w:t>
      </w:r>
      <w:r>
        <w:rPr>
          <w:color w:val="444444"/>
          <w:sz w:val="20"/>
          <w:szCs w:val="20"/>
        </w:rPr>
        <w:t>dbox of production environments.</w:t>
      </w:r>
    </w:p>
    <w:p w14:paraId="00000097"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b. Customer is responsible for creating any necessary test data, including Intacct data, 3rd party system data, input files, etc.; and</w:t>
      </w:r>
    </w:p>
    <w:p w14:paraId="00000098"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c. Testing solution provided with all relevant workflow processes, functions, and data c</w:t>
      </w:r>
      <w:r>
        <w:rPr>
          <w:color w:val="444444"/>
          <w:sz w:val="20"/>
          <w:szCs w:val="20"/>
        </w:rPr>
        <w:t>ombinations.</w:t>
      </w:r>
    </w:p>
    <w:p w14:paraId="00000099"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d. Agrees to have Sage Intacct Web Services (Developer), and the cost of Web Services is paid for by Customer as part of the Sage Intacct subscription. Customer’s Web Services Sender ID and Password will be used in the integration. Customer is</w:t>
      </w:r>
      <w:r>
        <w:rPr>
          <w:color w:val="444444"/>
          <w:sz w:val="20"/>
          <w:szCs w:val="20"/>
        </w:rPr>
        <w:t xml:space="preserve"> responsible for providing </w:t>
      </w:r>
      <w:proofErr w:type="spellStart"/>
      <w:r>
        <w:rPr>
          <w:color w:val="444444"/>
          <w:sz w:val="20"/>
          <w:szCs w:val="20"/>
        </w:rPr>
        <w:t>AcctTwo</w:t>
      </w:r>
      <w:proofErr w:type="spellEnd"/>
      <w:r>
        <w:rPr>
          <w:color w:val="444444"/>
          <w:sz w:val="20"/>
          <w:szCs w:val="20"/>
        </w:rPr>
        <w:t xml:space="preserve"> with Providing Sender ID and Password for Intacct Web Services.</w:t>
      </w:r>
    </w:p>
    <w:p w14:paraId="0000009A"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e. If JavaScript is used within the Sage Intacct application, customer must have Platform Services (Standard or Developer) enabled. Platform Services must be</w:t>
      </w:r>
      <w:r>
        <w:rPr>
          <w:color w:val="444444"/>
          <w:sz w:val="20"/>
          <w:szCs w:val="20"/>
        </w:rPr>
        <w:t xml:space="preserve"> included as part of Customer’s Sage Intacct subscription. MODIFICATIONS MADE IN THIS WAY ARE NOT WARRANTIED AND MAY STOP WORKING IF INTACCT ALTERS THE USER INTERFACE IN A WAY THAT AFFECTS THE CUSTOMIZATIONS OR RELEASES A NEW USER INTERFACE IN THE FUTURE. </w:t>
      </w:r>
      <w:r>
        <w:rPr>
          <w:color w:val="444444"/>
          <w:sz w:val="20"/>
          <w:szCs w:val="20"/>
        </w:rPr>
        <w:t>If this occurs, additional services may be required at rates and terms specified in a subsequent SOW.</w:t>
      </w:r>
    </w:p>
    <w:p w14:paraId="0000009B"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1.4 Software Services process will be as follows:</w:t>
      </w:r>
    </w:p>
    <w:p w14:paraId="0000009C"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a. </w:t>
      </w:r>
      <w:proofErr w:type="spellStart"/>
      <w:r>
        <w:rPr>
          <w:color w:val="444444"/>
          <w:sz w:val="20"/>
          <w:szCs w:val="20"/>
        </w:rPr>
        <w:t>AcctTwo</w:t>
      </w:r>
      <w:proofErr w:type="spellEnd"/>
      <w:r>
        <w:rPr>
          <w:color w:val="444444"/>
          <w:sz w:val="20"/>
          <w:szCs w:val="20"/>
        </w:rPr>
        <w:t xml:space="preserve"> performs scoping of development project with Customer either before or after Software Service</w:t>
      </w:r>
      <w:r>
        <w:rPr>
          <w:color w:val="444444"/>
          <w:sz w:val="20"/>
          <w:szCs w:val="20"/>
        </w:rPr>
        <w:t>s SOW is signed.</w:t>
      </w:r>
    </w:p>
    <w:p w14:paraId="0000009D"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b. </w:t>
      </w:r>
      <w:proofErr w:type="spellStart"/>
      <w:r>
        <w:rPr>
          <w:color w:val="444444"/>
          <w:sz w:val="20"/>
          <w:szCs w:val="20"/>
        </w:rPr>
        <w:t>AcctTwo</w:t>
      </w:r>
      <w:proofErr w:type="spellEnd"/>
      <w:r>
        <w:rPr>
          <w:color w:val="444444"/>
          <w:sz w:val="20"/>
          <w:szCs w:val="20"/>
        </w:rPr>
        <w:t xml:space="preserve"> develops solution with input from Customer.</w:t>
      </w:r>
    </w:p>
    <w:p w14:paraId="0000009E"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c. </w:t>
      </w:r>
      <w:proofErr w:type="spellStart"/>
      <w:r>
        <w:rPr>
          <w:color w:val="444444"/>
          <w:sz w:val="20"/>
          <w:szCs w:val="20"/>
        </w:rPr>
        <w:t>AcctTwo</w:t>
      </w:r>
      <w:proofErr w:type="spellEnd"/>
      <w:r>
        <w:rPr>
          <w:color w:val="444444"/>
          <w:sz w:val="20"/>
          <w:szCs w:val="20"/>
        </w:rPr>
        <w:t xml:space="preserve"> informs Customer when solution is available for test and confirmation.</w:t>
      </w:r>
    </w:p>
    <w:p w14:paraId="0000009F"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d. Customer tests and provides feedback to </w:t>
      </w:r>
      <w:proofErr w:type="spellStart"/>
      <w:r>
        <w:rPr>
          <w:color w:val="444444"/>
          <w:sz w:val="20"/>
          <w:szCs w:val="20"/>
        </w:rPr>
        <w:t>AcctTwo</w:t>
      </w:r>
      <w:proofErr w:type="spellEnd"/>
      <w:r>
        <w:rPr>
          <w:color w:val="444444"/>
          <w:sz w:val="20"/>
          <w:szCs w:val="20"/>
        </w:rPr>
        <w:t>.</w:t>
      </w:r>
    </w:p>
    <w:p w14:paraId="000000A0"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e. </w:t>
      </w:r>
      <w:proofErr w:type="spellStart"/>
      <w:r>
        <w:rPr>
          <w:color w:val="444444"/>
          <w:sz w:val="20"/>
          <w:szCs w:val="20"/>
        </w:rPr>
        <w:t>AcctTwo</w:t>
      </w:r>
      <w:proofErr w:type="spellEnd"/>
      <w:r>
        <w:rPr>
          <w:color w:val="444444"/>
          <w:sz w:val="20"/>
          <w:szCs w:val="20"/>
        </w:rPr>
        <w:t xml:space="preserve"> resolves issues identified by Customer </w:t>
      </w:r>
      <w:r>
        <w:rPr>
          <w:color w:val="444444"/>
          <w:sz w:val="20"/>
          <w:szCs w:val="20"/>
        </w:rPr>
        <w:t>during testing.</w:t>
      </w:r>
    </w:p>
    <w:p w14:paraId="000000A1"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f. Customer retests solutions, repeating process as needed until no issues identified.</w:t>
      </w:r>
    </w:p>
    <w:p w14:paraId="000000A2"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t xml:space="preserve">g. Once no issues have been identified, or upon direction from Customer, </w:t>
      </w:r>
      <w:proofErr w:type="spellStart"/>
      <w:r>
        <w:rPr>
          <w:color w:val="444444"/>
          <w:sz w:val="20"/>
          <w:szCs w:val="20"/>
        </w:rPr>
        <w:t>AcctTwo</w:t>
      </w:r>
      <w:proofErr w:type="spellEnd"/>
      <w:r>
        <w:rPr>
          <w:color w:val="444444"/>
          <w:sz w:val="20"/>
          <w:szCs w:val="20"/>
        </w:rPr>
        <w:t xml:space="preserve"> proceeds with deployment of solution to production environment.</w:t>
      </w:r>
    </w:p>
    <w:p w14:paraId="000000A3" w14:textId="77777777" w:rsidR="00ED2949" w:rsidRDefault="00CC2035">
      <w:pPr>
        <w:pBdr>
          <w:left w:val="none" w:sz="0" w:space="28" w:color="auto"/>
        </w:pBdr>
        <w:shd w:val="clear" w:color="auto" w:fill="FFFFFF"/>
        <w:spacing w:after="200" w:line="240" w:lineRule="auto"/>
        <w:rPr>
          <w:color w:val="444444"/>
          <w:sz w:val="20"/>
          <w:szCs w:val="20"/>
        </w:rPr>
      </w:pPr>
      <w:r>
        <w:rPr>
          <w:color w:val="444444"/>
          <w:sz w:val="20"/>
          <w:szCs w:val="20"/>
        </w:rPr>
        <w:lastRenderedPageBreak/>
        <w:t xml:space="preserve">h. Once </w:t>
      </w:r>
      <w:r>
        <w:rPr>
          <w:color w:val="444444"/>
          <w:sz w:val="20"/>
          <w:szCs w:val="20"/>
        </w:rPr>
        <w:t xml:space="preserve">moved to production, Customer accepts product “as is”, unless customer and </w:t>
      </w:r>
      <w:proofErr w:type="spellStart"/>
      <w:r>
        <w:rPr>
          <w:color w:val="444444"/>
          <w:sz w:val="20"/>
          <w:szCs w:val="20"/>
        </w:rPr>
        <w:t>AcctTwo</w:t>
      </w:r>
      <w:proofErr w:type="spellEnd"/>
      <w:r>
        <w:rPr>
          <w:color w:val="444444"/>
          <w:sz w:val="20"/>
          <w:szCs w:val="20"/>
        </w:rPr>
        <w:t xml:space="preserve"> have mutually agreed in writing on outstanding development to occur </w:t>
      </w:r>
      <w:proofErr w:type="gramStart"/>
      <w:r>
        <w:rPr>
          <w:color w:val="444444"/>
          <w:sz w:val="20"/>
          <w:szCs w:val="20"/>
        </w:rPr>
        <w:t>subsequent to</w:t>
      </w:r>
      <w:proofErr w:type="gramEnd"/>
      <w:r>
        <w:rPr>
          <w:color w:val="444444"/>
          <w:sz w:val="20"/>
          <w:szCs w:val="20"/>
        </w:rPr>
        <w:t xml:space="preserve"> the initial deployment to production.</w:t>
      </w:r>
    </w:p>
    <w:p w14:paraId="000000A4"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1.5 Each SOW will be considered complete upon Custome</w:t>
      </w:r>
      <w:r>
        <w:rPr>
          <w:color w:val="444444"/>
          <w:sz w:val="20"/>
          <w:szCs w:val="20"/>
        </w:rPr>
        <w:t>r’s first use of the deployed solution in a production environment and/or it has been more than thirty (30) days since production deployment.</w:t>
      </w:r>
    </w:p>
    <w:p w14:paraId="000000A5" w14:textId="77777777" w:rsidR="00ED2949" w:rsidRDefault="00CC2035">
      <w:pPr>
        <w:shd w:val="clear" w:color="auto" w:fill="FFFFFF"/>
        <w:spacing w:after="200" w:line="240" w:lineRule="auto"/>
        <w:rPr>
          <w:color w:val="444444"/>
          <w:sz w:val="20"/>
          <w:szCs w:val="20"/>
        </w:rPr>
      </w:pPr>
      <w:r>
        <w:rPr>
          <w:color w:val="444444"/>
          <w:sz w:val="20"/>
          <w:szCs w:val="20"/>
        </w:rPr>
        <w:t>2.0 HOSTING</w:t>
      </w:r>
    </w:p>
    <w:p w14:paraId="000000A6"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2.1 Unless otherwise specified in the SOW, any Development Services requiring hosting shall be exclusively hosted by </w:t>
      </w:r>
      <w:proofErr w:type="spellStart"/>
      <w:r>
        <w:rPr>
          <w:color w:val="444444"/>
          <w:sz w:val="20"/>
          <w:szCs w:val="20"/>
        </w:rPr>
        <w:t>AcctTwo</w:t>
      </w:r>
      <w:proofErr w:type="spellEnd"/>
      <w:r>
        <w:rPr>
          <w:color w:val="444444"/>
          <w:sz w:val="20"/>
          <w:szCs w:val="20"/>
        </w:rPr>
        <w:t xml:space="preserve"> under terms set forth in the applicable SOW.</w:t>
      </w:r>
    </w:p>
    <w:p w14:paraId="000000A7"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2.2 </w:t>
      </w:r>
      <w:proofErr w:type="spellStart"/>
      <w:r>
        <w:rPr>
          <w:color w:val="444444"/>
          <w:sz w:val="20"/>
          <w:szCs w:val="20"/>
        </w:rPr>
        <w:t>AcctTwo</w:t>
      </w:r>
      <w:proofErr w:type="spellEnd"/>
      <w:r>
        <w:rPr>
          <w:color w:val="444444"/>
          <w:sz w:val="20"/>
          <w:szCs w:val="20"/>
        </w:rPr>
        <w:t xml:space="preserve"> will host the code on behalf of the Customer for an annual hosting fee and</w:t>
      </w:r>
      <w:r>
        <w:rPr>
          <w:color w:val="444444"/>
          <w:sz w:val="20"/>
          <w:szCs w:val="20"/>
        </w:rPr>
        <w:t xml:space="preserve"> term set forth in the applicable SOW and/or subsequent renewal orders.</w:t>
      </w:r>
    </w:p>
    <w:p w14:paraId="000000A8" w14:textId="77777777" w:rsidR="00ED2949" w:rsidRDefault="00CC2035">
      <w:pPr>
        <w:shd w:val="clear" w:color="auto" w:fill="FFFFFF"/>
        <w:spacing w:after="200" w:line="240" w:lineRule="auto"/>
        <w:rPr>
          <w:color w:val="444444"/>
          <w:sz w:val="20"/>
          <w:szCs w:val="20"/>
        </w:rPr>
      </w:pPr>
      <w:r>
        <w:rPr>
          <w:color w:val="444444"/>
          <w:sz w:val="20"/>
          <w:szCs w:val="20"/>
        </w:rPr>
        <w:t>3.0 SUPPORT</w:t>
      </w:r>
    </w:p>
    <w:p w14:paraId="000000A9"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3.1 Support for custom software is not provided under essential Sage Intacct support or Unlimited Help plans. </w:t>
      </w:r>
      <w:proofErr w:type="spellStart"/>
      <w:r>
        <w:rPr>
          <w:color w:val="444444"/>
          <w:sz w:val="20"/>
          <w:szCs w:val="20"/>
        </w:rPr>
        <w:t>AcctTwo</w:t>
      </w:r>
      <w:proofErr w:type="spellEnd"/>
      <w:r>
        <w:rPr>
          <w:color w:val="444444"/>
          <w:sz w:val="20"/>
          <w:szCs w:val="20"/>
        </w:rPr>
        <w:t xml:space="preserve"> will provide support and maintenance for custom software at an annual fee and term as set forth in the applicable SOW and/or subsequent re</w:t>
      </w:r>
      <w:r>
        <w:rPr>
          <w:color w:val="444444"/>
          <w:sz w:val="20"/>
          <w:szCs w:val="20"/>
        </w:rPr>
        <w:t>newal orders, or on a time and materials basis as defined in the SOW.</w:t>
      </w:r>
    </w:p>
    <w:p w14:paraId="000000AA" w14:textId="77777777" w:rsidR="00ED2949" w:rsidRDefault="00CC2035">
      <w:pPr>
        <w:pBdr>
          <w:left w:val="none" w:sz="0" w:space="30" w:color="auto"/>
        </w:pBdr>
        <w:shd w:val="clear" w:color="auto" w:fill="FFFFFF"/>
        <w:spacing w:after="200" w:line="240" w:lineRule="auto"/>
        <w:rPr>
          <w:color w:val="444444"/>
          <w:sz w:val="20"/>
          <w:szCs w:val="20"/>
        </w:rPr>
      </w:pPr>
      <w:r>
        <w:rPr>
          <w:color w:val="444444"/>
          <w:sz w:val="20"/>
          <w:szCs w:val="20"/>
        </w:rPr>
        <w:t xml:space="preserve"> </w:t>
      </w:r>
    </w:p>
    <w:p w14:paraId="000000AB" w14:textId="77777777" w:rsidR="00ED2949" w:rsidRDefault="00CC2035">
      <w:pPr>
        <w:pStyle w:val="Heading3"/>
        <w:keepNext w:val="0"/>
        <w:keepLines w:val="0"/>
        <w:shd w:val="clear" w:color="auto" w:fill="FFFFFF"/>
        <w:spacing w:before="0" w:after="200" w:line="240" w:lineRule="auto"/>
        <w:rPr>
          <w:b/>
          <w:color w:val="000000"/>
          <w:sz w:val="20"/>
          <w:szCs w:val="20"/>
        </w:rPr>
      </w:pPr>
      <w:bookmarkStart w:id="110" w:name="_aehn8s1cs42c" w:colFirst="0" w:colLast="0"/>
      <w:bookmarkEnd w:id="110"/>
      <w:r>
        <w:br w:type="page"/>
      </w:r>
    </w:p>
    <w:p w14:paraId="000000AC" w14:textId="77777777" w:rsidR="00ED2949" w:rsidRDefault="00CC2035">
      <w:pPr>
        <w:pStyle w:val="Heading3"/>
        <w:keepNext w:val="0"/>
        <w:keepLines w:val="0"/>
        <w:shd w:val="clear" w:color="auto" w:fill="FFFFFF"/>
        <w:spacing w:before="0" w:after="200" w:line="240" w:lineRule="auto"/>
        <w:rPr>
          <w:b/>
          <w:color w:val="000000"/>
          <w:sz w:val="20"/>
          <w:szCs w:val="20"/>
        </w:rPr>
      </w:pPr>
      <w:bookmarkStart w:id="111" w:name="_cgh98x6elak8" w:colFirst="0" w:colLast="0"/>
      <w:bookmarkEnd w:id="111"/>
      <w:r>
        <w:rPr>
          <w:b/>
          <w:color w:val="000000"/>
          <w:sz w:val="20"/>
          <w:szCs w:val="20"/>
        </w:rPr>
        <w:lastRenderedPageBreak/>
        <w:t>ADDENDUM B: California Consumer Privacy Act</w:t>
      </w:r>
    </w:p>
    <w:p w14:paraId="000000AD" w14:textId="77777777" w:rsidR="00ED2949" w:rsidRDefault="00CC2035">
      <w:pPr>
        <w:shd w:val="clear" w:color="auto" w:fill="FFFFFF"/>
        <w:spacing w:after="200" w:line="240" w:lineRule="auto"/>
        <w:rPr>
          <w:color w:val="444444"/>
          <w:sz w:val="20"/>
          <w:szCs w:val="20"/>
        </w:rPr>
      </w:pPr>
      <w:r>
        <w:rPr>
          <w:color w:val="444444"/>
          <w:sz w:val="20"/>
          <w:szCs w:val="20"/>
        </w:rPr>
        <w:t xml:space="preserve">This Addendum B applies to the extent </w:t>
      </w:r>
      <w:proofErr w:type="spellStart"/>
      <w:r>
        <w:rPr>
          <w:color w:val="444444"/>
          <w:sz w:val="20"/>
          <w:szCs w:val="20"/>
        </w:rPr>
        <w:t>AcctTwo</w:t>
      </w:r>
      <w:proofErr w:type="spellEnd"/>
      <w:r>
        <w:rPr>
          <w:color w:val="444444"/>
          <w:sz w:val="20"/>
          <w:szCs w:val="20"/>
        </w:rPr>
        <w:t xml:space="preserve"> has access to, collects, receives, stores, uses or otherwise processes Personal Information </w:t>
      </w:r>
      <w:r>
        <w:rPr>
          <w:color w:val="444444"/>
          <w:sz w:val="20"/>
          <w:szCs w:val="20"/>
        </w:rPr>
        <w:t>(as defined in the California Consumer Privacy Act of 2018, as amended (“</w:t>
      </w:r>
      <w:r>
        <w:rPr>
          <w:b/>
          <w:color w:val="444444"/>
          <w:sz w:val="20"/>
          <w:szCs w:val="20"/>
        </w:rPr>
        <w:t>CCPA</w:t>
      </w:r>
      <w:r>
        <w:rPr>
          <w:color w:val="444444"/>
          <w:sz w:val="20"/>
          <w:szCs w:val="20"/>
        </w:rPr>
        <w:t>”)) of California residents from or on behalf of Customer in connection with the Services provided under this Agreement.</w:t>
      </w:r>
    </w:p>
    <w:p w14:paraId="000000AE" w14:textId="77777777" w:rsidR="00ED2949" w:rsidRDefault="00CC2035">
      <w:pPr>
        <w:numPr>
          <w:ilvl w:val="0"/>
          <w:numId w:val="3"/>
        </w:numPr>
        <w:spacing w:after="200" w:line="240" w:lineRule="auto"/>
        <w:rPr>
          <w:sz w:val="20"/>
          <w:szCs w:val="20"/>
        </w:rPr>
      </w:pPr>
      <w:r>
        <w:rPr>
          <w:color w:val="444444"/>
          <w:sz w:val="20"/>
          <w:szCs w:val="20"/>
        </w:rPr>
        <w:t>To the extent applicable, the parties agree to the followi</w:t>
      </w:r>
      <w:r>
        <w:rPr>
          <w:color w:val="444444"/>
          <w:sz w:val="20"/>
          <w:szCs w:val="20"/>
        </w:rPr>
        <w:t>ng:</w:t>
      </w:r>
    </w:p>
    <w:p w14:paraId="000000AF" w14:textId="77777777" w:rsidR="00ED2949" w:rsidRDefault="00CC2035">
      <w:pPr>
        <w:numPr>
          <w:ilvl w:val="1"/>
          <w:numId w:val="3"/>
        </w:numPr>
        <w:spacing w:after="200" w:line="240" w:lineRule="auto"/>
        <w:rPr>
          <w:sz w:val="20"/>
          <w:szCs w:val="20"/>
        </w:rPr>
      </w:pPr>
      <w:proofErr w:type="spellStart"/>
      <w:r>
        <w:rPr>
          <w:color w:val="444444"/>
          <w:sz w:val="20"/>
          <w:szCs w:val="20"/>
        </w:rPr>
        <w:t>AcctTwo</w:t>
      </w:r>
      <w:proofErr w:type="spellEnd"/>
      <w:r>
        <w:rPr>
          <w:color w:val="444444"/>
          <w:sz w:val="20"/>
          <w:szCs w:val="20"/>
        </w:rPr>
        <w:t xml:space="preserve"> will process such Personal Information only on behalf of Customer.</w:t>
      </w:r>
    </w:p>
    <w:p w14:paraId="000000B0" w14:textId="77777777" w:rsidR="00ED2949" w:rsidRDefault="00CC2035">
      <w:pPr>
        <w:numPr>
          <w:ilvl w:val="1"/>
          <w:numId w:val="3"/>
        </w:numPr>
        <w:spacing w:after="200" w:line="240" w:lineRule="auto"/>
        <w:rPr>
          <w:sz w:val="20"/>
          <w:szCs w:val="20"/>
        </w:rPr>
      </w:pPr>
      <w:proofErr w:type="spellStart"/>
      <w:r>
        <w:rPr>
          <w:color w:val="444444"/>
          <w:sz w:val="20"/>
          <w:szCs w:val="20"/>
        </w:rPr>
        <w:t>AcctTwo</w:t>
      </w:r>
      <w:proofErr w:type="spellEnd"/>
      <w:r>
        <w:rPr>
          <w:color w:val="444444"/>
          <w:sz w:val="20"/>
          <w:szCs w:val="20"/>
        </w:rPr>
        <w:t xml:space="preserve"> will not retain, use, or disclose any Personal Information for any purpose other than (a) providing the Services and/or products specified in this Agreement and any appl</w:t>
      </w:r>
      <w:r>
        <w:rPr>
          <w:color w:val="444444"/>
          <w:sz w:val="20"/>
          <w:szCs w:val="20"/>
        </w:rPr>
        <w:t>icable Addendum and (b) as otherwise permitted under the CCPA.</w:t>
      </w:r>
    </w:p>
    <w:p w14:paraId="000000B1" w14:textId="77777777" w:rsidR="00ED2949" w:rsidRDefault="00CC2035">
      <w:pPr>
        <w:numPr>
          <w:ilvl w:val="1"/>
          <w:numId w:val="3"/>
        </w:numPr>
        <w:spacing w:after="200" w:line="240" w:lineRule="auto"/>
        <w:rPr>
          <w:sz w:val="20"/>
          <w:szCs w:val="20"/>
        </w:rPr>
      </w:pPr>
      <w:r>
        <w:rPr>
          <w:color w:val="444444"/>
          <w:sz w:val="20"/>
          <w:szCs w:val="20"/>
        </w:rPr>
        <w:t xml:space="preserve">Each party will comply with their respective obligations under the CCPA including, but not limited to, complying with consumer requests to exercise their rights under the CCPA. </w:t>
      </w:r>
      <w:proofErr w:type="gramStart"/>
      <w:r>
        <w:rPr>
          <w:color w:val="444444"/>
          <w:sz w:val="20"/>
          <w:szCs w:val="20"/>
        </w:rPr>
        <w:t>In the event tha</w:t>
      </w:r>
      <w:r>
        <w:rPr>
          <w:color w:val="444444"/>
          <w:sz w:val="20"/>
          <w:szCs w:val="20"/>
        </w:rPr>
        <w:t>t</w:t>
      </w:r>
      <w:proofErr w:type="gramEnd"/>
      <w:r>
        <w:rPr>
          <w:color w:val="444444"/>
          <w:sz w:val="20"/>
          <w:szCs w:val="20"/>
        </w:rPr>
        <w:t xml:space="preserve"> </w:t>
      </w:r>
      <w:proofErr w:type="spellStart"/>
      <w:r>
        <w:rPr>
          <w:color w:val="444444"/>
          <w:sz w:val="20"/>
          <w:szCs w:val="20"/>
        </w:rPr>
        <w:t>AcctTwo</w:t>
      </w:r>
      <w:proofErr w:type="spellEnd"/>
      <w:r>
        <w:rPr>
          <w:color w:val="444444"/>
          <w:sz w:val="20"/>
          <w:szCs w:val="20"/>
        </w:rPr>
        <w:t xml:space="preserve"> receives a consumer requests from Customer’s clients or employees, </w:t>
      </w:r>
      <w:proofErr w:type="spellStart"/>
      <w:r>
        <w:rPr>
          <w:color w:val="444444"/>
          <w:sz w:val="20"/>
          <w:szCs w:val="20"/>
        </w:rPr>
        <w:t>AcctTwo</w:t>
      </w:r>
      <w:proofErr w:type="spellEnd"/>
      <w:r>
        <w:rPr>
          <w:color w:val="444444"/>
          <w:sz w:val="20"/>
          <w:szCs w:val="20"/>
        </w:rPr>
        <w:t xml:space="preserve"> shall direct such requests to Customer for Customer to handle as the direct provider to the consumer.</w:t>
      </w:r>
    </w:p>
    <w:p w14:paraId="000000B2" w14:textId="77777777" w:rsidR="00ED2949" w:rsidRDefault="00CC2035">
      <w:pPr>
        <w:numPr>
          <w:ilvl w:val="1"/>
          <w:numId w:val="3"/>
        </w:numPr>
        <w:spacing w:after="200" w:line="240" w:lineRule="auto"/>
        <w:rPr>
          <w:sz w:val="20"/>
          <w:szCs w:val="20"/>
        </w:rPr>
      </w:pPr>
      <w:r>
        <w:rPr>
          <w:color w:val="444444"/>
          <w:sz w:val="20"/>
          <w:szCs w:val="20"/>
        </w:rPr>
        <w:t xml:space="preserve">If the provision of Services by </w:t>
      </w:r>
      <w:proofErr w:type="spellStart"/>
      <w:r>
        <w:rPr>
          <w:color w:val="444444"/>
          <w:sz w:val="20"/>
          <w:szCs w:val="20"/>
        </w:rPr>
        <w:t>AcctTwo</w:t>
      </w:r>
      <w:proofErr w:type="spellEnd"/>
      <w:r>
        <w:rPr>
          <w:color w:val="444444"/>
          <w:sz w:val="20"/>
          <w:szCs w:val="20"/>
        </w:rPr>
        <w:t xml:space="preserve"> to Customer does not require </w:t>
      </w:r>
      <w:r>
        <w:rPr>
          <w:color w:val="444444"/>
          <w:sz w:val="20"/>
          <w:szCs w:val="20"/>
        </w:rPr>
        <w:t xml:space="preserve">the processing of Personal Information, Customer agrees that Customer shall not provide Personal Information to </w:t>
      </w:r>
      <w:proofErr w:type="spellStart"/>
      <w:r>
        <w:rPr>
          <w:color w:val="444444"/>
          <w:sz w:val="20"/>
          <w:szCs w:val="20"/>
        </w:rPr>
        <w:t>AcctTwo</w:t>
      </w:r>
      <w:proofErr w:type="spellEnd"/>
      <w:r>
        <w:rPr>
          <w:color w:val="444444"/>
          <w:sz w:val="20"/>
          <w:szCs w:val="20"/>
        </w:rPr>
        <w:t>.</w:t>
      </w:r>
    </w:p>
    <w:p w14:paraId="000000B3" w14:textId="77777777" w:rsidR="00ED2949" w:rsidRDefault="00ED2949"/>
    <w:sectPr w:rsidR="00ED294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9" w:author="Liz Mellon" w:date="2020-06-02T22:11:00Z" w:initials="">
    <w:p w14:paraId="000000B4" w14:textId="77777777" w:rsidR="00ED2949" w:rsidRDefault="00CC2035">
      <w:pPr>
        <w:widowControl w:val="0"/>
        <w:pBdr>
          <w:top w:val="nil"/>
          <w:left w:val="nil"/>
          <w:bottom w:val="nil"/>
          <w:right w:val="nil"/>
          <w:between w:val="nil"/>
        </w:pBdr>
        <w:spacing w:line="240" w:lineRule="auto"/>
        <w:rPr>
          <w:color w:val="000000"/>
        </w:rPr>
      </w:pPr>
      <w:r>
        <w:rPr>
          <w:color w:val="000000"/>
        </w:rPr>
        <w:t>Is this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B4" w16cid:durableId="229B46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953F8"/>
    <w:multiLevelType w:val="multilevel"/>
    <w:tmpl w:val="2406773C"/>
    <w:lvl w:ilvl="0">
      <w:start w:val="1"/>
      <w:numFmt w:val="bullet"/>
      <w:lvlText w:val=""/>
      <w:lvlJc w:val="left"/>
      <w:pPr>
        <w:ind w:left="720" w:hanging="360"/>
      </w:pPr>
      <w:rPr>
        <w:rFonts w:ascii="Arial" w:eastAsia="Arial" w:hAnsi="Arial" w:cs="Arial"/>
        <w:color w:val="444444"/>
        <w:sz w:val="24"/>
        <w:szCs w:val="24"/>
        <w:u w:val="none"/>
      </w:rPr>
    </w:lvl>
    <w:lvl w:ilvl="1">
      <w:start w:val="1"/>
      <w:numFmt w:val="decimal"/>
      <w:lvlText w:val="%2."/>
      <w:lvlJc w:val="left"/>
      <w:pPr>
        <w:ind w:left="1440" w:hanging="360"/>
      </w:pPr>
      <w:rPr>
        <w:rFonts w:ascii="Arial" w:eastAsia="Arial" w:hAnsi="Arial" w:cs="Arial"/>
        <w:color w:val="444444"/>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4B4DC4"/>
    <w:multiLevelType w:val="multilevel"/>
    <w:tmpl w:val="410E2D08"/>
    <w:lvl w:ilvl="0">
      <w:start w:val="1"/>
      <w:numFmt w:val="decimal"/>
      <w:lvlText w:val="%1."/>
      <w:lvlJc w:val="left"/>
      <w:pPr>
        <w:ind w:left="720" w:hanging="360"/>
      </w:pPr>
      <w:rPr>
        <w:rFonts w:ascii="Arial" w:eastAsia="Arial" w:hAnsi="Arial" w:cs="Arial"/>
        <w:color w:val="444444"/>
        <w:sz w:val="24"/>
        <w:szCs w:val="24"/>
        <w:u w:val="none"/>
      </w:rPr>
    </w:lvl>
    <w:lvl w:ilvl="1">
      <w:start w:val="1"/>
      <w:numFmt w:val="decimal"/>
      <w:lvlText w:val="%2."/>
      <w:lvlJc w:val="left"/>
      <w:pPr>
        <w:ind w:left="1440" w:hanging="360"/>
      </w:pPr>
      <w:rPr>
        <w:rFonts w:ascii="Arial" w:eastAsia="Arial" w:hAnsi="Arial" w:cs="Arial"/>
        <w:color w:val="444444"/>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1606A60"/>
    <w:multiLevelType w:val="multilevel"/>
    <w:tmpl w:val="4C34E82E"/>
    <w:lvl w:ilvl="0">
      <w:start w:val="1"/>
      <w:numFmt w:val="bullet"/>
      <w:lvlText w:val=""/>
      <w:lvlJc w:val="left"/>
      <w:pPr>
        <w:ind w:left="720" w:hanging="360"/>
      </w:pPr>
      <w:rPr>
        <w:rFonts w:ascii="Arial" w:eastAsia="Arial" w:hAnsi="Arial" w:cs="Arial"/>
        <w:color w:val="444444"/>
        <w:sz w:val="24"/>
        <w:szCs w:val="24"/>
        <w:u w:val="none"/>
      </w:rPr>
    </w:lvl>
    <w:lvl w:ilvl="1">
      <w:start w:val="1"/>
      <w:numFmt w:val="decimal"/>
      <w:lvlText w:val="%2."/>
      <w:lvlJc w:val="left"/>
      <w:pPr>
        <w:ind w:left="1440" w:hanging="360"/>
      </w:pPr>
      <w:rPr>
        <w:rFonts w:ascii="Arial" w:eastAsia="Arial" w:hAnsi="Arial" w:cs="Arial"/>
        <w:color w:val="444444"/>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ert Ruoti">
    <w15:presenceInfo w15:providerId="None" w15:userId="Robert Ruo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49"/>
    <w:rsid w:val="00183096"/>
    <w:rsid w:val="00396BE7"/>
    <w:rsid w:val="00945F22"/>
    <w:rsid w:val="00967A4B"/>
    <w:rsid w:val="00CC2035"/>
    <w:rsid w:val="00ED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7345"/>
  <w15:docId w15:val="{CB2F9494-B09A-4D9A-A641-52F247A0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83096"/>
    <w:pPr>
      <w:spacing w:line="240" w:lineRule="auto"/>
    </w:pPr>
  </w:style>
  <w:style w:type="paragraph" w:styleId="BalloonText">
    <w:name w:val="Balloon Text"/>
    <w:basedOn w:val="Normal"/>
    <w:link w:val="BalloonTextChar"/>
    <w:uiPriority w:val="99"/>
    <w:semiHidden/>
    <w:unhideWhenUsed/>
    <w:rsid w:val="001830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0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14</Pages>
  <Words>6311</Words>
  <Characters>35973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rruoti</dc:creator>
  <cp:lastModifiedBy>Robert Ruoti</cp:lastModifiedBy>
  <cp:revision>4</cp:revision>
  <dcterms:created xsi:type="dcterms:W3CDTF">2020-06-22T19:04:00Z</dcterms:created>
  <dcterms:modified xsi:type="dcterms:W3CDTF">2020-06-22T19:37:00Z</dcterms:modified>
</cp:coreProperties>
</file>