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0.xml" ContentType="application/vnd.openxmlformats-officedocument.wordprocessingml.people+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455C71B" w14:textId="77777777" w:rsidR="00E93939" w:rsidRDefault="00951814">
      <w:pPr>
        <w:jc w:val="center"/>
        <w:rPr>
          <w:rFonts w:cstheme="minorHAnsi"/>
          <w:b/>
        </w:rPr>
      </w:pPr>
      <w:r>
        <w:rPr>
          <w:rFonts w:cstheme="minorHAnsi"/>
          <w:b/>
        </w:rPr>
        <w:t>MARINE SERVICES AGREEMENT</w:t>
      </w:r>
    </w:p>
    <w:p w14:paraId="09C40B90" w14:textId="219D4C82" w:rsidR="00E93939" w:rsidRDefault="00951814" w:rsidP="006F7C63">
      <w:pPr>
        <w:ind w:start="-8.15pt" w:end="-8.15pt"/>
        <w:contextualSpacing/>
        <w:jc w:val="both"/>
        <w:rPr>
          <w:rFonts w:cstheme="minorHAnsi"/>
        </w:rPr>
      </w:pPr>
      <w:proofErr w:type="gramStart"/>
      <w:r>
        <w:rPr>
          <w:rFonts w:cstheme="minorHAnsi"/>
        </w:rPr>
        <w:t>This Agreement,</w:t>
      </w:r>
      <w:proofErr w:type="gramEnd"/>
      <w:r>
        <w:rPr>
          <w:rFonts w:cstheme="minorHAnsi"/>
        </w:rPr>
        <w:t xml:space="preserve"> dated and effective on </w:t>
      </w:r>
      <w:r w:rsidR="00905CC3">
        <w:rPr>
          <w:rFonts w:cstheme="minorHAnsi"/>
        </w:rPr>
        <w:t xml:space="preserve">1 </w:t>
      </w:r>
      <w:r w:rsidR="00A14E09">
        <w:rPr>
          <w:rFonts w:cstheme="minorHAnsi"/>
        </w:rPr>
        <w:t>November</w:t>
      </w:r>
      <w:r w:rsidR="006F7C63">
        <w:rPr>
          <w:rFonts w:cstheme="minorHAnsi"/>
        </w:rPr>
        <w:t xml:space="preserve"> 2021 </w:t>
      </w:r>
      <w:r>
        <w:rPr>
          <w:rFonts w:cstheme="minorHAnsi"/>
        </w:rPr>
        <w:t xml:space="preserve">is by and between </w:t>
      </w:r>
      <w:r>
        <w:rPr>
          <w:rFonts w:cstheme="minorHAnsi"/>
          <w:bCs/>
        </w:rPr>
        <w:t>Resolve Marine, of 1510 SE 17</w:t>
      </w:r>
      <w:r>
        <w:rPr>
          <w:rFonts w:cstheme="minorHAnsi"/>
          <w:bCs/>
          <w:vertAlign w:val="superscript"/>
        </w:rPr>
        <w:t>th</w:t>
      </w:r>
      <w:r>
        <w:rPr>
          <w:rFonts w:cstheme="minorHAnsi"/>
          <w:bCs/>
        </w:rPr>
        <w:t xml:space="preserve"> Street, Fort Lauderdale FL 33316, a Florida corporation</w:t>
      </w:r>
      <w:r>
        <w:rPr>
          <w:rFonts w:cstheme="minorHAnsi"/>
        </w:rPr>
        <w:t xml:space="preserve"> (“Customer”), and</w:t>
      </w:r>
      <w:r w:rsidR="00905CC3">
        <w:rPr>
          <w:rFonts w:cstheme="minorHAnsi"/>
        </w:rPr>
        <w:t xml:space="preserve"> 410 Maritime Consulting </w:t>
      </w:r>
      <w:r>
        <w:rPr>
          <w:rFonts w:cstheme="minorHAnsi"/>
        </w:rPr>
        <w:t>(“Contractor”)</w:t>
      </w:r>
      <w:r w:rsidR="00557E1B">
        <w:rPr>
          <w:rFonts w:cstheme="minorHAnsi"/>
        </w:rPr>
        <w:t>.</w:t>
      </w:r>
    </w:p>
    <w:p w14:paraId="40FC41FE" w14:textId="77777777" w:rsidR="00E93939" w:rsidRDefault="00E93939">
      <w:pPr>
        <w:ind w:start="-8.15pt" w:end="-8.15pt"/>
        <w:contextualSpacing/>
        <w:jc w:val="both"/>
        <w:rPr>
          <w:rFonts w:cstheme="minorHAnsi"/>
        </w:rPr>
      </w:pPr>
    </w:p>
    <w:p w14:paraId="287C8D55" w14:textId="627C51CE" w:rsidR="00E93939" w:rsidRDefault="00951814">
      <w:pPr>
        <w:pStyle w:val="ListParagraph"/>
        <w:numPr>
          <w:ilvl w:val="0"/>
          <w:numId w:val="1"/>
        </w:numPr>
        <w:ind w:end="-18pt"/>
        <w:jc w:val="both"/>
        <w:rPr>
          <w:rFonts w:cstheme="minorHAnsi"/>
        </w:rPr>
      </w:pPr>
      <w:r>
        <w:rPr>
          <w:rFonts w:cstheme="minorHAnsi"/>
          <w:u w:val="single"/>
        </w:rPr>
        <w:t>Agreement</w:t>
      </w:r>
      <w:r>
        <w:rPr>
          <w:rFonts w:cstheme="minorHAnsi"/>
        </w:rPr>
        <w:t xml:space="preserve">.  Contractor shall supply </w:t>
      </w:r>
      <w:r w:rsidR="00905CC3">
        <w:rPr>
          <w:rFonts w:cstheme="minorHAnsi"/>
        </w:rPr>
        <w:t>Raymond Fortin to</w:t>
      </w:r>
      <w:r>
        <w:rPr>
          <w:rFonts w:cstheme="minorHAnsi"/>
        </w:rPr>
        <w:t xml:space="preserve"> perform</w:t>
      </w:r>
      <w:r w:rsidR="00905CC3">
        <w:rPr>
          <w:rFonts w:cstheme="minorHAnsi"/>
        </w:rPr>
        <w:t xml:space="preserve"> Salvage Master and Project Manager services to Customer </w:t>
      </w:r>
      <w:r w:rsidR="00FF45A2">
        <w:rPr>
          <w:rFonts w:cstheme="minorHAnsi"/>
        </w:rPr>
        <w:t xml:space="preserve">on an exclusive basis </w:t>
      </w:r>
      <w:r w:rsidR="00905CC3">
        <w:rPr>
          <w:rFonts w:cstheme="minorHAnsi"/>
        </w:rPr>
        <w:t xml:space="preserve">on </w:t>
      </w:r>
      <w:r>
        <w:rPr>
          <w:rFonts w:cstheme="minorHAnsi"/>
        </w:rPr>
        <w:t>Customer’s project</w:t>
      </w:r>
      <w:r w:rsidR="00905CC3">
        <w:rPr>
          <w:rFonts w:cstheme="minorHAnsi"/>
        </w:rPr>
        <w:t xml:space="preserve">s as directed on the terms stated in </w:t>
      </w:r>
      <w:r>
        <w:rPr>
          <w:rFonts w:cstheme="minorHAnsi"/>
        </w:rPr>
        <w:t xml:space="preserve">Exhibit 1 (“Services”). To the extent of any conflict between an exhibit and the terms and conditions set forth in this Agreement, </w:t>
      </w:r>
      <w:r w:rsidR="008210F6">
        <w:rPr>
          <w:rFonts w:cstheme="minorHAnsi"/>
        </w:rPr>
        <w:t>this Agreement</w:t>
      </w:r>
      <w:r>
        <w:rPr>
          <w:rFonts w:cstheme="minorHAnsi"/>
        </w:rPr>
        <w:t xml:space="preserve"> shall prevail to the extent of such conflict. The Contractor agrees to exercise reasonable care in rendering the Services, which includes planning the methods and procedures to be employed in the performance of the Services.</w:t>
      </w:r>
    </w:p>
    <w:p w14:paraId="4D46CA79" w14:textId="069F8C44" w:rsidR="00E93939" w:rsidRDefault="00951814">
      <w:pPr>
        <w:numPr>
          <w:ilvl w:val="0"/>
          <w:numId w:val="1"/>
        </w:numPr>
        <w:ind w:end="-18pt"/>
        <w:jc w:val="both"/>
        <w:rPr>
          <w:rFonts w:cstheme="minorHAnsi"/>
        </w:rPr>
      </w:pPr>
      <w:r>
        <w:rPr>
          <w:rFonts w:cstheme="minorHAnsi"/>
          <w:u w:val="single"/>
        </w:rPr>
        <w:t>Term</w:t>
      </w:r>
      <w:r>
        <w:rPr>
          <w:rFonts w:cstheme="minorHAnsi"/>
        </w:rPr>
        <w:t xml:space="preserve">.  This Agreement shall commence upon </w:t>
      </w:r>
      <w:r w:rsidR="00557E1B">
        <w:rPr>
          <w:rFonts w:cstheme="minorHAnsi"/>
        </w:rPr>
        <w:t xml:space="preserve">the effective date above </w:t>
      </w:r>
      <w:r>
        <w:rPr>
          <w:rFonts w:cstheme="minorHAnsi"/>
        </w:rPr>
        <w:t xml:space="preserve">and shall be applicable to personnel provided by Contractor to Customer and/or Customer's project. </w:t>
      </w:r>
      <w:r w:rsidR="00EE6DA5">
        <w:rPr>
          <w:rFonts w:cstheme="minorHAnsi"/>
        </w:rPr>
        <w:t xml:space="preserve">Customer </w:t>
      </w:r>
      <w:r>
        <w:rPr>
          <w:rFonts w:cstheme="minorHAnsi"/>
        </w:rPr>
        <w:t>may terminate this Agreement upon at least thirty (30) days prior written notice to the other party at which time the Agreement shall not affect the rights or the liabilities of either party that have accrued hereunder. Any provision of this Agreement which by its terms imposes continuing obligations on the Parties shall survive the expiration or termination of this Agreement.</w:t>
      </w:r>
    </w:p>
    <w:p w14:paraId="2FD26092" w14:textId="5DBED4C7" w:rsidR="00E93939" w:rsidRPr="00FE1A8C" w:rsidRDefault="00951814">
      <w:pPr>
        <w:numPr>
          <w:ilvl w:val="0"/>
          <w:numId w:val="1"/>
        </w:numPr>
        <w:ind w:end="-18pt"/>
        <w:jc w:val="both"/>
        <w:rPr>
          <w:rFonts w:cstheme="minorHAnsi"/>
          <w:color w:val="000000" w:themeColor="text1"/>
        </w:rPr>
      </w:pPr>
      <w:r>
        <w:rPr>
          <w:rFonts w:cstheme="minorHAnsi"/>
          <w:u w:val="single"/>
        </w:rPr>
        <w:t>Rates and Payment</w:t>
      </w:r>
      <w:r>
        <w:rPr>
          <w:rFonts w:cstheme="minorHAnsi"/>
        </w:rPr>
        <w:t xml:space="preserve">.  Customer shall pay Contractor the charges/rates identified in Exhibit </w:t>
      </w:r>
      <w:r w:rsidR="008210F6">
        <w:rPr>
          <w:rFonts w:cstheme="minorHAnsi"/>
        </w:rPr>
        <w:t>1</w:t>
      </w:r>
      <w:r>
        <w:rPr>
          <w:rFonts w:cstheme="minorHAnsi"/>
        </w:rPr>
        <w:t xml:space="preserve"> for the personnel provided hereunder.  </w:t>
      </w:r>
      <w:r w:rsidR="008210F6">
        <w:rPr>
          <w:rFonts w:cstheme="minorHAnsi"/>
        </w:rPr>
        <w:t>P</w:t>
      </w:r>
      <w:r>
        <w:rPr>
          <w:rFonts w:cstheme="minorHAnsi"/>
        </w:rPr>
        <w:t xml:space="preserve">ayment shall be made within </w:t>
      </w:r>
      <w:r w:rsidR="00F2463D" w:rsidRPr="00766B08">
        <w:rPr>
          <w:rFonts w:cstheme="minorHAnsi"/>
          <w:color w:val="FF0000"/>
        </w:rPr>
        <w:t>fourteen</w:t>
      </w:r>
      <w:r w:rsidRPr="00766B08">
        <w:rPr>
          <w:rFonts w:cstheme="minorHAnsi"/>
          <w:color w:val="FF0000"/>
        </w:rPr>
        <w:t xml:space="preserve"> (</w:t>
      </w:r>
      <w:r w:rsidR="00F2463D" w:rsidRPr="00766B08">
        <w:rPr>
          <w:rFonts w:cstheme="minorHAnsi"/>
          <w:color w:val="FF0000"/>
        </w:rPr>
        <w:t>14</w:t>
      </w:r>
      <w:r w:rsidRPr="00766B08">
        <w:rPr>
          <w:rFonts w:cstheme="minorHAnsi"/>
          <w:color w:val="FF0000"/>
        </w:rPr>
        <w:t xml:space="preserve">) days </w:t>
      </w:r>
      <w:r>
        <w:rPr>
          <w:rFonts w:cstheme="minorHAnsi"/>
        </w:rPr>
        <w:t xml:space="preserve">of Contractor's invoice, for all undisputed amounts.  Customer shall notify Contractor </w:t>
      </w:r>
      <w:r w:rsidRPr="00FE1A8C">
        <w:rPr>
          <w:rFonts w:cstheme="minorHAnsi"/>
          <w:color w:val="000000" w:themeColor="text1"/>
        </w:rPr>
        <w:t>of any disputed amounts in Contractor’s invoices within thirty (30) days of receipt, and the parties will co-operate to resolve all such disputes.   All payments shall be made in U.S. currency to Contractor's designated business bank account, as directed by Contractor from time to time in writing.</w:t>
      </w:r>
    </w:p>
    <w:p w14:paraId="34CF87FF" w14:textId="77777777" w:rsidR="00E93939" w:rsidRPr="00FE1A8C" w:rsidRDefault="00951814">
      <w:pPr>
        <w:numPr>
          <w:ilvl w:val="0"/>
          <w:numId w:val="1"/>
        </w:numPr>
        <w:ind w:end="-18pt"/>
        <w:jc w:val="both"/>
        <w:rPr>
          <w:rFonts w:cstheme="minorHAnsi"/>
          <w:color w:val="000000" w:themeColor="text1"/>
        </w:rPr>
      </w:pPr>
      <w:r w:rsidRPr="00FE1A8C">
        <w:rPr>
          <w:rFonts w:cstheme="minorHAnsi"/>
          <w:color w:val="000000" w:themeColor="text1"/>
          <w:u w:val="single"/>
        </w:rPr>
        <w:t>Relationship of the Parties</w:t>
      </w:r>
      <w:r w:rsidRPr="00FE1A8C">
        <w:rPr>
          <w:rFonts w:cstheme="minorHAnsi"/>
          <w:color w:val="000000" w:themeColor="text1"/>
        </w:rPr>
        <w:t xml:space="preserve">.  Contractor is an independent contractor and provider of labor and equipment only and is not and shall not be deemed an agent, employee, joint </w:t>
      </w:r>
      <w:proofErr w:type="spellStart"/>
      <w:r w:rsidRPr="00FE1A8C">
        <w:rPr>
          <w:rFonts w:cstheme="minorHAnsi"/>
          <w:color w:val="000000" w:themeColor="text1"/>
        </w:rPr>
        <w:t>venturer</w:t>
      </w:r>
      <w:proofErr w:type="spellEnd"/>
      <w:r w:rsidRPr="00FE1A8C">
        <w:rPr>
          <w:rFonts w:cstheme="minorHAnsi"/>
          <w:color w:val="000000" w:themeColor="text1"/>
        </w:rPr>
        <w:t xml:space="preserve"> or partner of Customer.  Contractor shall be responsible for its direct employment-related obligations with respect to the personnel it provides, </w:t>
      </w:r>
      <w:proofErr w:type="gramStart"/>
      <w:r w:rsidRPr="00FE1A8C">
        <w:rPr>
          <w:rFonts w:cstheme="minorHAnsi"/>
          <w:color w:val="000000" w:themeColor="text1"/>
        </w:rPr>
        <w:t>i.e.</w:t>
      </w:r>
      <w:proofErr w:type="gramEnd"/>
      <w:r w:rsidRPr="00FE1A8C">
        <w:rPr>
          <w:rFonts w:cstheme="minorHAnsi"/>
          <w:color w:val="000000" w:themeColor="text1"/>
        </w:rPr>
        <w:t xml:space="preserve"> their paychecks, employee benefit, unemployment insurance, workers compensation and similar programs.</w:t>
      </w:r>
    </w:p>
    <w:p w14:paraId="18A11C01" w14:textId="77777777" w:rsidR="00E93939" w:rsidRPr="00FE1A8C" w:rsidRDefault="00951814">
      <w:pPr>
        <w:numPr>
          <w:ilvl w:val="0"/>
          <w:numId w:val="1"/>
        </w:numPr>
        <w:ind w:end="-18pt"/>
        <w:jc w:val="both"/>
        <w:rPr>
          <w:rFonts w:cstheme="minorHAnsi"/>
          <w:color w:val="000000" w:themeColor="text1"/>
        </w:rPr>
      </w:pPr>
      <w:r w:rsidRPr="00FE1A8C">
        <w:rPr>
          <w:rFonts w:cstheme="minorHAnsi"/>
          <w:color w:val="000000" w:themeColor="text1"/>
          <w:u w:val="single"/>
        </w:rPr>
        <w:t>Insurance</w:t>
      </w:r>
      <w:r w:rsidRPr="00FE1A8C">
        <w:rPr>
          <w:rFonts w:cstheme="minorHAnsi"/>
          <w:color w:val="000000" w:themeColor="text1"/>
        </w:rPr>
        <w:t>.  Each party shall provide the following insurances:</w:t>
      </w:r>
    </w:p>
    <w:p w14:paraId="77BC0815" w14:textId="614768A2" w:rsidR="00E93939" w:rsidRPr="00FE1A8C" w:rsidRDefault="00951814">
      <w:pPr>
        <w:tabs>
          <w:tab w:val="start" w:pos="9pt"/>
        </w:tabs>
        <w:ind w:start="9pt" w:end="-18pt" w:hanging="27pt"/>
        <w:jc w:val="both"/>
        <w:rPr>
          <w:rFonts w:cstheme="minorHAnsi"/>
          <w:color w:val="000000" w:themeColor="text1"/>
        </w:rPr>
      </w:pPr>
      <w:r w:rsidRPr="00FE1A8C">
        <w:rPr>
          <w:rFonts w:cstheme="minorHAnsi"/>
          <w:color w:val="000000" w:themeColor="text1"/>
        </w:rPr>
        <w:t>(a).</w:t>
      </w:r>
      <w:r w:rsidRPr="00FE1A8C">
        <w:rPr>
          <w:rFonts w:cstheme="minorHAnsi"/>
          <w:color w:val="000000" w:themeColor="text1"/>
        </w:rPr>
        <w:tab/>
        <w:t xml:space="preserve">property insurance on </w:t>
      </w:r>
      <w:r w:rsidR="00557E1B" w:rsidRPr="00FE1A8C">
        <w:rPr>
          <w:rFonts w:cstheme="minorHAnsi"/>
          <w:color w:val="000000" w:themeColor="text1"/>
        </w:rPr>
        <w:t xml:space="preserve">its </w:t>
      </w:r>
      <w:r w:rsidRPr="00FE1A8C">
        <w:rPr>
          <w:rFonts w:cstheme="minorHAnsi"/>
          <w:color w:val="000000" w:themeColor="text1"/>
        </w:rPr>
        <w:t>property if an</w:t>
      </w:r>
      <w:r w:rsidR="00557E1B" w:rsidRPr="00FE1A8C">
        <w:rPr>
          <w:rFonts w:cstheme="minorHAnsi"/>
          <w:color w:val="000000" w:themeColor="text1"/>
        </w:rPr>
        <w:t xml:space="preserve">y, </w:t>
      </w:r>
      <w:r w:rsidRPr="00FE1A8C">
        <w:rPr>
          <w:rFonts w:cstheme="minorHAnsi"/>
          <w:color w:val="000000" w:themeColor="text1"/>
        </w:rPr>
        <w:t xml:space="preserve">including </w:t>
      </w:r>
      <w:r w:rsidR="00905CC3" w:rsidRPr="00FE1A8C">
        <w:rPr>
          <w:rFonts w:cstheme="minorHAnsi"/>
          <w:color w:val="000000" w:themeColor="text1"/>
        </w:rPr>
        <w:t>the property</w:t>
      </w:r>
      <w:r w:rsidRPr="00FE1A8C">
        <w:rPr>
          <w:rFonts w:cstheme="minorHAnsi"/>
          <w:color w:val="000000" w:themeColor="text1"/>
        </w:rPr>
        <w:t xml:space="preserve"> of its </w:t>
      </w:r>
      <w:proofErr w:type="gramStart"/>
      <w:r w:rsidRPr="00FE1A8C">
        <w:rPr>
          <w:rFonts w:cstheme="minorHAnsi"/>
          <w:color w:val="000000" w:themeColor="text1"/>
        </w:rPr>
        <w:t>personnel;</w:t>
      </w:r>
      <w:proofErr w:type="gramEnd"/>
    </w:p>
    <w:p w14:paraId="038F16E7" w14:textId="4EBD81D9" w:rsidR="00E93939" w:rsidRPr="00FE1A8C" w:rsidRDefault="00951814">
      <w:pPr>
        <w:tabs>
          <w:tab w:val="start" w:pos="9pt"/>
        </w:tabs>
        <w:ind w:start="9pt" w:end="-18pt" w:hanging="27pt"/>
        <w:jc w:val="both"/>
        <w:rPr>
          <w:rFonts w:cstheme="minorHAnsi"/>
          <w:color w:val="000000" w:themeColor="text1"/>
        </w:rPr>
      </w:pPr>
      <w:r w:rsidRPr="00FE1A8C">
        <w:rPr>
          <w:rFonts w:cstheme="minorHAnsi"/>
          <w:color w:val="000000" w:themeColor="text1"/>
        </w:rPr>
        <w:t>(b).</w:t>
      </w:r>
      <w:r w:rsidRPr="00FE1A8C">
        <w:rPr>
          <w:rFonts w:cstheme="minorHAnsi"/>
          <w:color w:val="000000" w:themeColor="text1"/>
        </w:rPr>
        <w:tab/>
        <w:t>workers’ compensation insurance as required by any applicable regulations</w:t>
      </w:r>
      <w:r w:rsidR="00557E1B" w:rsidRPr="00FE1A8C">
        <w:rPr>
          <w:rFonts w:cstheme="minorHAnsi"/>
          <w:color w:val="000000" w:themeColor="text1"/>
        </w:rPr>
        <w:t xml:space="preserve"> of the home country of the </w:t>
      </w:r>
      <w:r w:rsidR="008210F6" w:rsidRPr="00FE1A8C">
        <w:rPr>
          <w:rFonts w:cstheme="minorHAnsi"/>
          <w:color w:val="000000" w:themeColor="text1"/>
        </w:rPr>
        <w:t>personnel</w:t>
      </w:r>
      <w:r w:rsidR="00557E1B" w:rsidRPr="00FE1A8C">
        <w:rPr>
          <w:rFonts w:cstheme="minorHAnsi"/>
          <w:color w:val="000000" w:themeColor="text1"/>
        </w:rPr>
        <w:t xml:space="preserve"> as well as on the project site</w:t>
      </w:r>
      <w:r w:rsidR="005C43CF" w:rsidRPr="00FE1A8C">
        <w:rPr>
          <w:rFonts w:cstheme="minorHAnsi"/>
          <w:color w:val="000000" w:themeColor="text1"/>
        </w:rPr>
        <w:t xml:space="preserve">, or equivalent medical and repatriation </w:t>
      </w:r>
      <w:proofErr w:type="gramStart"/>
      <w:r w:rsidR="005C43CF" w:rsidRPr="00FE1A8C">
        <w:rPr>
          <w:rFonts w:cstheme="minorHAnsi"/>
          <w:color w:val="000000" w:themeColor="text1"/>
        </w:rPr>
        <w:t>insurance</w:t>
      </w:r>
      <w:r w:rsidRPr="00FE1A8C">
        <w:rPr>
          <w:rFonts w:cstheme="minorHAnsi"/>
          <w:color w:val="000000" w:themeColor="text1"/>
        </w:rPr>
        <w:t>;</w:t>
      </w:r>
      <w:proofErr w:type="gramEnd"/>
    </w:p>
    <w:p w14:paraId="236E4668" w14:textId="30A2C6E6" w:rsidR="00E93939" w:rsidRPr="00FE1A8C" w:rsidRDefault="00951814">
      <w:pPr>
        <w:tabs>
          <w:tab w:val="start" w:pos="9pt"/>
        </w:tabs>
        <w:ind w:start="9pt" w:end="-18pt" w:hanging="27pt"/>
        <w:jc w:val="both"/>
        <w:rPr>
          <w:rFonts w:cstheme="minorHAnsi"/>
          <w:color w:val="000000" w:themeColor="text1"/>
        </w:rPr>
      </w:pPr>
      <w:r w:rsidRPr="00FE1A8C">
        <w:rPr>
          <w:rFonts w:cstheme="minorHAnsi"/>
          <w:color w:val="000000" w:themeColor="text1"/>
        </w:rPr>
        <w:t>(c).</w:t>
      </w:r>
      <w:r w:rsidRPr="00FE1A8C">
        <w:rPr>
          <w:rFonts w:cstheme="minorHAnsi"/>
          <w:color w:val="000000" w:themeColor="text1"/>
        </w:rPr>
        <w:tab/>
        <w:t xml:space="preserve">maritime </w:t>
      </w:r>
      <w:proofErr w:type="gramStart"/>
      <w:r w:rsidRPr="00FE1A8C">
        <w:rPr>
          <w:rFonts w:cstheme="minorHAnsi"/>
          <w:color w:val="000000" w:themeColor="text1"/>
        </w:rPr>
        <w:t>employers</w:t>
      </w:r>
      <w:proofErr w:type="gramEnd"/>
      <w:r w:rsidRPr="00FE1A8C">
        <w:rPr>
          <w:rFonts w:cstheme="minorHAnsi"/>
          <w:color w:val="000000" w:themeColor="text1"/>
        </w:rPr>
        <w:t xml:space="preserve"> liability insurance, with minimum limits of $</w:t>
      </w:r>
      <w:r w:rsidR="005C43CF" w:rsidRPr="00FE1A8C">
        <w:rPr>
          <w:rFonts w:cstheme="minorHAnsi"/>
          <w:color w:val="000000" w:themeColor="text1"/>
        </w:rPr>
        <w:t>1</w:t>
      </w:r>
      <w:r w:rsidRPr="00FE1A8C">
        <w:rPr>
          <w:rFonts w:cstheme="minorHAnsi"/>
          <w:color w:val="000000" w:themeColor="text1"/>
        </w:rPr>
        <w:t>,000,000 per occurrence; and</w:t>
      </w:r>
    </w:p>
    <w:p w14:paraId="588FB6E2" w14:textId="3EC226FD" w:rsidR="00E93939" w:rsidRDefault="00951814">
      <w:pPr>
        <w:pStyle w:val="ListParagraph"/>
        <w:tabs>
          <w:tab w:val="start" w:pos="9pt"/>
        </w:tabs>
        <w:ind w:start="-18pt" w:end="-18pt"/>
        <w:contextualSpacing w:val="0"/>
        <w:jc w:val="both"/>
        <w:rPr>
          <w:rFonts w:cstheme="minorHAnsi"/>
        </w:rPr>
      </w:pPr>
      <w:r w:rsidRPr="00FE1A8C">
        <w:rPr>
          <w:rFonts w:cstheme="minorHAnsi"/>
          <w:color w:val="000000" w:themeColor="text1"/>
        </w:rPr>
        <w:t>(d).</w:t>
      </w:r>
      <w:r w:rsidRPr="00FE1A8C">
        <w:rPr>
          <w:rFonts w:cstheme="minorHAnsi"/>
          <w:color w:val="000000" w:themeColor="text1"/>
        </w:rPr>
        <w:tab/>
        <w:t>marine general liability insurance, including contractual liability insurance, with the watercraft exclusion deleted and minimum limits of $</w:t>
      </w:r>
      <w:r w:rsidR="00365135" w:rsidRPr="00FE1A8C">
        <w:rPr>
          <w:rFonts w:cstheme="minorHAnsi"/>
          <w:color w:val="000000" w:themeColor="text1"/>
        </w:rPr>
        <w:t>1</w:t>
      </w:r>
      <w:r w:rsidRPr="00FE1A8C">
        <w:rPr>
          <w:rFonts w:cstheme="minorHAnsi"/>
          <w:color w:val="000000" w:themeColor="text1"/>
        </w:rPr>
        <w:t>,000,000 per occurrence</w:t>
      </w:r>
      <w:r>
        <w:rPr>
          <w:rFonts w:cstheme="minorHAnsi"/>
        </w:rPr>
        <w:t>.</w:t>
      </w:r>
    </w:p>
    <w:p w14:paraId="07D5E91C" w14:textId="32895719" w:rsidR="008210F6" w:rsidRDefault="008210F6">
      <w:pPr>
        <w:pStyle w:val="ListParagraph"/>
        <w:tabs>
          <w:tab w:val="start" w:pos="9pt"/>
        </w:tabs>
        <w:ind w:start="-18pt" w:end="-18pt"/>
        <w:contextualSpacing w:val="0"/>
        <w:jc w:val="both"/>
        <w:rPr>
          <w:rFonts w:cstheme="minorHAnsi"/>
          <w:u w:val="single"/>
        </w:rPr>
      </w:pPr>
      <w:r>
        <w:rPr>
          <w:rFonts w:cstheme="minorHAnsi"/>
        </w:rPr>
        <w:t xml:space="preserve">Each party shall provide proof of </w:t>
      </w:r>
      <w:r w:rsidR="003B5730">
        <w:rPr>
          <w:rFonts w:cstheme="minorHAnsi"/>
        </w:rPr>
        <w:t xml:space="preserve">the above </w:t>
      </w:r>
      <w:r>
        <w:rPr>
          <w:rFonts w:cstheme="minorHAnsi"/>
        </w:rPr>
        <w:t xml:space="preserve">insurance to the other party, and name and waive </w:t>
      </w:r>
      <w:r w:rsidR="003B5730">
        <w:rPr>
          <w:rFonts w:cstheme="minorHAnsi"/>
        </w:rPr>
        <w:t>the other party on all applicable policies.</w:t>
      </w:r>
      <w:r>
        <w:rPr>
          <w:rFonts w:cstheme="minorHAnsi"/>
        </w:rPr>
        <w:t xml:space="preserve"> </w:t>
      </w:r>
    </w:p>
    <w:p w14:paraId="1C67D14C" w14:textId="76C0EC3F" w:rsidR="00E93939" w:rsidRDefault="00951814">
      <w:pPr>
        <w:pStyle w:val="ListParagraph"/>
        <w:numPr>
          <w:ilvl w:val="0"/>
          <w:numId w:val="1"/>
        </w:numPr>
        <w:tabs>
          <w:tab w:val="start" w:pos="9pt"/>
        </w:tabs>
        <w:ind w:end="-18pt"/>
        <w:jc w:val="both"/>
        <w:rPr>
          <w:rFonts w:cstheme="minorHAnsi"/>
          <w:u w:val="single"/>
        </w:rPr>
      </w:pPr>
      <w:r>
        <w:rPr>
          <w:rFonts w:cstheme="minorHAnsi"/>
          <w:u w:val="single"/>
        </w:rPr>
        <w:t>Confidential Information</w:t>
      </w:r>
      <w:r>
        <w:rPr>
          <w:rFonts w:cstheme="minorHAnsi"/>
        </w:rPr>
        <w:t xml:space="preserve">. “Confidential Information” means all non-public information disclosed to Contractor, intentionally or unintentionally, by Customer, its agents or representatives. Confidential Information may be disclosed orally, in writing, in electronic media, by samples, by inspections, audits or other observations, </w:t>
      </w:r>
      <w:r w:rsidR="00B833F9">
        <w:rPr>
          <w:rFonts w:cstheme="minorHAnsi"/>
        </w:rPr>
        <w:t xml:space="preserve">by </w:t>
      </w:r>
      <w:r w:rsidR="00B833F9">
        <w:rPr>
          <w:rFonts w:cstheme="minorHAnsi"/>
        </w:rPr>
        <w:lastRenderedPageBreak/>
        <w:t xml:space="preserve">granting access to Customer’s email or data systems, </w:t>
      </w:r>
      <w:r>
        <w:rPr>
          <w:rFonts w:cstheme="minorHAnsi"/>
        </w:rPr>
        <w:t xml:space="preserve">or in a tangible medium. Confidential Information includes </w:t>
      </w:r>
      <w:r w:rsidR="0044565D">
        <w:rPr>
          <w:rFonts w:cstheme="minorHAnsi"/>
        </w:rPr>
        <w:t xml:space="preserve">but is not limited to </w:t>
      </w:r>
      <w:r>
        <w:rPr>
          <w:rFonts w:cstheme="minorHAnsi"/>
        </w:rPr>
        <w:t>all plans</w:t>
      </w:r>
      <w:r w:rsidR="003B5730">
        <w:rPr>
          <w:rFonts w:cstheme="minorHAnsi"/>
        </w:rPr>
        <w:t xml:space="preserve">, </w:t>
      </w:r>
      <w:r>
        <w:rPr>
          <w:rFonts w:cstheme="minorHAnsi"/>
        </w:rPr>
        <w:t>financial projections, data, and reports</w:t>
      </w:r>
      <w:r w:rsidR="003B5730">
        <w:rPr>
          <w:rFonts w:cstheme="minorHAnsi"/>
        </w:rPr>
        <w:t xml:space="preserve">, </w:t>
      </w:r>
      <w:r>
        <w:rPr>
          <w:rFonts w:cstheme="minorHAnsi"/>
        </w:rPr>
        <w:t>technology</w:t>
      </w:r>
      <w:r w:rsidR="003B5730">
        <w:rPr>
          <w:rFonts w:cstheme="minorHAnsi"/>
        </w:rPr>
        <w:t>,</w:t>
      </w:r>
      <w:r>
        <w:rPr>
          <w:rFonts w:cstheme="minorHAnsi"/>
        </w:rPr>
        <w:t xml:space="preserve"> design </w:t>
      </w:r>
      <w:r w:rsidR="0044565D">
        <w:rPr>
          <w:rFonts w:cstheme="minorHAnsi"/>
        </w:rPr>
        <w:t>and</w:t>
      </w:r>
      <w:r>
        <w:rPr>
          <w:rFonts w:cstheme="minorHAnsi"/>
        </w:rPr>
        <w:t xml:space="preserve"> assembly drawings</w:t>
      </w:r>
      <w:r w:rsidR="003B5730">
        <w:rPr>
          <w:rFonts w:cstheme="minorHAnsi"/>
        </w:rPr>
        <w:t>,</w:t>
      </w:r>
      <w:r>
        <w:rPr>
          <w:rFonts w:cstheme="minorHAnsi"/>
        </w:rPr>
        <w:t xml:space="preserve"> bills of material</w:t>
      </w:r>
      <w:r w:rsidR="003B5730">
        <w:rPr>
          <w:rFonts w:cstheme="minorHAnsi"/>
        </w:rPr>
        <w:t>,</w:t>
      </w:r>
      <w:r>
        <w:rPr>
          <w:rFonts w:cstheme="minorHAnsi"/>
        </w:rPr>
        <w:t xml:space="preserve"> product specifications</w:t>
      </w:r>
      <w:r w:rsidR="003B5730">
        <w:rPr>
          <w:rFonts w:cstheme="minorHAnsi"/>
        </w:rPr>
        <w:t xml:space="preserve">, </w:t>
      </w:r>
      <w:r>
        <w:rPr>
          <w:rFonts w:cstheme="minorHAnsi"/>
        </w:rPr>
        <w:t>maintenance and operation information</w:t>
      </w:r>
      <w:r w:rsidR="0044565D">
        <w:rPr>
          <w:rFonts w:cstheme="minorHAnsi"/>
        </w:rPr>
        <w:t>,</w:t>
      </w:r>
      <w:r>
        <w:rPr>
          <w:rFonts w:cstheme="minorHAnsi"/>
        </w:rPr>
        <w:t xml:space="preserve"> equipment specifications, test data</w:t>
      </w:r>
      <w:r w:rsidR="003B5730">
        <w:rPr>
          <w:rFonts w:cstheme="minorHAnsi"/>
        </w:rPr>
        <w:t>,</w:t>
      </w:r>
      <w:r>
        <w:rPr>
          <w:rFonts w:cstheme="minorHAnsi"/>
        </w:rPr>
        <w:t xml:space="preserve"> agreements</w:t>
      </w:r>
      <w:r w:rsidR="003B5730">
        <w:rPr>
          <w:rFonts w:cstheme="minorHAnsi"/>
        </w:rPr>
        <w:t>,</w:t>
      </w:r>
      <w:r>
        <w:rPr>
          <w:rFonts w:cstheme="minorHAnsi"/>
        </w:rPr>
        <w:t xml:space="preserve"> reports</w:t>
      </w:r>
      <w:r w:rsidR="003B5730">
        <w:rPr>
          <w:rFonts w:cstheme="minorHAnsi"/>
        </w:rPr>
        <w:t>,</w:t>
      </w:r>
      <w:r>
        <w:rPr>
          <w:rFonts w:cstheme="minorHAnsi"/>
        </w:rPr>
        <w:t xml:space="preserve"> organizational documents</w:t>
      </w:r>
      <w:r w:rsidR="003B5730">
        <w:rPr>
          <w:rFonts w:cstheme="minorHAnsi"/>
        </w:rPr>
        <w:t>,</w:t>
      </w:r>
      <w:r>
        <w:rPr>
          <w:rFonts w:cstheme="minorHAnsi"/>
        </w:rPr>
        <w:t xml:space="preserve"> information regarding products and services</w:t>
      </w:r>
      <w:r w:rsidR="003B5730">
        <w:rPr>
          <w:rFonts w:cstheme="minorHAnsi"/>
        </w:rPr>
        <w:t>,</w:t>
      </w:r>
      <w:r>
        <w:rPr>
          <w:rFonts w:cstheme="minorHAnsi"/>
        </w:rPr>
        <w:t xml:space="preserve"> techniques</w:t>
      </w:r>
      <w:r w:rsidR="003B5730">
        <w:rPr>
          <w:rFonts w:cstheme="minorHAnsi"/>
        </w:rPr>
        <w:t>,</w:t>
      </w:r>
      <w:r>
        <w:rPr>
          <w:rFonts w:cstheme="minorHAnsi"/>
        </w:rPr>
        <w:t xml:space="preserve"> all intellectual property such as innovations inventions, improvements and developments, trademark</w:t>
      </w:r>
      <w:r w:rsidR="00AE3972">
        <w:rPr>
          <w:rFonts w:cstheme="minorHAnsi"/>
        </w:rPr>
        <w:t>, c</w:t>
      </w:r>
      <w:r>
        <w:rPr>
          <w:rFonts w:cstheme="minorHAnsi"/>
        </w:rPr>
        <w:t xml:space="preserve">opyright </w:t>
      </w:r>
      <w:r w:rsidR="00AE3972">
        <w:rPr>
          <w:rFonts w:cstheme="minorHAnsi"/>
        </w:rPr>
        <w:t xml:space="preserve">or </w:t>
      </w:r>
      <w:r>
        <w:rPr>
          <w:rFonts w:cstheme="minorHAnsi"/>
        </w:rPr>
        <w:t>patent rights</w:t>
      </w:r>
      <w:r w:rsidR="00AE3972">
        <w:rPr>
          <w:rFonts w:cstheme="minorHAnsi"/>
        </w:rPr>
        <w:t xml:space="preserve"> and</w:t>
      </w:r>
      <w:r>
        <w:rPr>
          <w:rFonts w:cstheme="minorHAnsi"/>
        </w:rPr>
        <w:t xml:space="preserve"> trade secrets. The transactions, terms, and conditions of this Agreement, the nature of the business relationship between the Parties, including, if applicable, the fact that Contractor provides or may provide services to Customer, and the Parties’ discussions concerning the performance of the Services will be considered Confidential Information unless such information (i) was already in Contractor’s possession prior to the disclosure, (ii) has been published or is published hereafter, unless such publication is a breach of this Agreement, (iii) is received by Contractor from a third party not under any obligation of confidentiality , (iv) was independently developed by Contractor without use of any Confidential Information</w:t>
      </w:r>
      <w:r w:rsidR="0044565D">
        <w:rPr>
          <w:rFonts w:cstheme="minorHAnsi"/>
        </w:rPr>
        <w:t xml:space="preserve">, </w:t>
      </w:r>
      <w:r>
        <w:rPr>
          <w:rFonts w:cstheme="minorHAnsi"/>
        </w:rPr>
        <w:t>or (v) is lawfully required to be disclosed to any governmental agency or is otherwise required to be disclosed by law, but only to the extent so required; provided, however, that before making such disclosure, Contractor shall give Customer an adequate opportunity to interpose an objection and/or take action to assure confidential handling of such information.</w:t>
      </w:r>
    </w:p>
    <w:p w14:paraId="55D5183D" w14:textId="35363BE5" w:rsidR="00E93939" w:rsidRDefault="00951814">
      <w:pPr>
        <w:numPr>
          <w:ilvl w:val="0"/>
          <w:numId w:val="1"/>
        </w:numPr>
        <w:ind w:end="-18pt"/>
        <w:jc w:val="both"/>
        <w:rPr>
          <w:rFonts w:cstheme="minorHAnsi"/>
        </w:rPr>
      </w:pPr>
      <w:r>
        <w:rPr>
          <w:rFonts w:cstheme="minorHAnsi"/>
          <w:u w:val="single"/>
        </w:rPr>
        <w:t>Confidentiality.</w:t>
      </w:r>
      <w:r>
        <w:rPr>
          <w:rFonts w:cstheme="minorHAnsi"/>
        </w:rPr>
        <w:t xml:space="preserve">  Contractor will keep Confidential Information confidential and will not disseminate, or in any way disclose Confidential Information to any person, firm, or business except as expressly allowed. Contractor will use Confidential Information solely for performance of the Services. Contractor will disclose Confidential Information only to those of its employees</w:t>
      </w:r>
      <w:r w:rsidR="00AE3972">
        <w:rPr>
          <w:rFonts w:cstheme="minorHAnsi"/>
        </w:rPr>
        <w:t xml:space="preserve"> </w:t>
      </w:r>
      <w:r>
        <w:rPr>
          <w:rFonts w:cstheme="minorHAnsi"/>
        </w:rPr>
        <w:t xml:space="preserve">who need to know such information for the performance of the </w:t>
      </w:r>
      <w:r w:rsidR="003B5730">
        <w:rPr>
          <w:rFonts w:cstheme="minorHAnsi"/>
        </w:rPr>
        <w:t>Services and</w:t>
      </w:r>
      <w:r>
        <w:rPr>
          <w:rFonts w:cstheme="minorHAnsi"/>
        </w:rPr>
        <w:t xml:space="preserve"> represents that such personnel have been informed of the confidential nature of Confidential Information and have agreed to be bound by the terms and conditions of this Agreement. The obligation contained in this Condition shall endure even after termination of this Agreement without limit in time except and until any Confidential Information enters the public domain otherwise than through the fault of the Contractor. </w:t>
      </w:r>
    </w:p>
    <w:p w14:paraId="6B0FCEE0" w14:textId="2549D1C5" w:rsidR="00E93939" w:rsidRDefault="00951814">
      <w:pPr>
        <w:numPr>
          <w:ilvl w:val="0"/>
          <w:numId w:val="1"/>
        </w:numPr>
        <w:ind w:end="-18pt"/>
        <w:jc w:val="both"/>
        <w:rPr>
          <w:rFonts w:cstheme="minorHAnsi"/>
        </w:rPr>
      </w:pPr>
      <w:r>
        <w:rPr>
          <w:rFonts w:cstheme="minorHAnsi"/>
          <w:u w:val="single"/>
        </w:rPr>
        <w:t>Ownership of Work Product</w:t>
      </w:r>
      <w:r>
        <w:rPr>
          <w:rFonts w:cstheme="minorHAnsi"/>
        </w:rPr>
        <w:t xml:space="preserve">. All right, title and interest in and to </w:t>
      </w:r>
      <w:proofErr w:type="gramStart"/>
      <w:r>
        <w:rPr>
          <w:rFonts w:cstheme="minorHAnsi"/>
        </w:rPr>
        <w:t>any and all</w:t>
      </w:r>
      <w:proofErr w:type="gramEnd"/>
      <w:r>
        <w:rPr>
          <w:rFonts w:cstheme="minorHAnsi"/>
        </w:rPr>
        <w:t xml:space="preserve"> intellectual property, including innovations and inventions, trade secrets, trademarks, copyrights, confidential and proprietary information, discoveries, conceptions, preparations and developments, whether or not eligible for or covered by patent, trademark, copyright or trade secret protection, which arise out of or are related to the performance of the Services (“</w:t>
      </w:r>
      <w:r>
        <w:rPr>
          <w:rFonts w:cstheme="minorHAnsi"/>
          <w:bCs/>
        </w:rPr>
        <w:t>Work Product</w:t>
      </w:r>
      <w:r>
        <w:rPr>
          <w:rFonts w:cstheme="minorHAnsi"/>
        </w:rPr>
        <w:t>”), shall belong exclusively to Customer</w:t>
      </w:r>
      <w:r w:rsidR="00B833F9">
        <w:rPr>
          <w:rFonts w:cstheme="minorHAnsi"/>
        </w:rPr>
        <w:t>.</w:t>
      </w:r>
      <w:r>
        <w:rPr>
          <w:rFonts w:cstheme="minorHAnsi"/>
        </w:rPr>
        <w:t xml:space="preserve"> No royalty or other considerations will be due to Contractor </w:t>
      </w:r>
      <w:proofErr w:type="gramStart"/>
      <w:r>
        <w:rPr>
          <w:rFonts w:cstheme="minorHAnsi"/>
        </w:rPr>
        <w:t>as a result of</w:t>
      </w:r>
      <w:proofErr w:type="gramEnd"/>
      <w:r>
        <w:rPr>
          <w:rFonts w:cstheme="minorHAnsi"/>
        </w:rPr>
        <w:t xml:space="preserve"> Customer’s efforts to protect or commercialize the Work Product.  Contractor shall, and hereby does, assign to Customer </w:t>
      </w:r>
      <w:proofErr w:type="gramStart"/>
      <w:r>
        <w:rPr>
          <w:rFonts w:cstheme="minorHAnsi"/>
        </w:rPr>
        <w:t>all of</w:t>
      </w:r>
      <w:proofErr w:type="gramEnd"/>
      <w:r>
        <w:rPr>
          <w:rFonts w:cstheme="minorHAnsi"/>
        </w:rPr>
        <w:t xml:space="preserve"> its right, title, and interest in such Work Product.</w:t>
      </w:r>
    </w:p>
    <w:p w14:paraId="4BD9C6B9" w14:textId="77777777" w:rsidR="00E93939" w:rsidRDefault="00951814">
      <w:pPr>
        <w:numPr>
          <w:ilvl w:val="0"/>
          <w:numId w:val="1"/>
        </w:numPr>
        <w:ind w:end="-18pt"/>
        <w:jc w:val="both"/>
        <w:rPr>
          <w:rFonts w:cstheme="minorHAnsi"/>
        </w:rPr>
      </w:pPr>
      <w:r>
        <w:rPr>
          <w:rFonts w:cstheme="minorHAnsi"/>
          <w:u w:val="single"/>
        </w:rPr>
        <w:t>Return of Customer’s Property</w:t>
      </w:r>
      <w:r>
        <w:rPr>
          <w:rFonts w:cstheme="minorHAnsi"/>
        </w:rPr>
        <w:t xml:space="preserve">.  Upon termination of this Agreement, or upon the request of Company at any time during this Agreement, Consultant shall promptly return to Company any and all property of Company, including without limitation all embodiments of Confidential Information and any supplies, materials, software, or equipment that have been provided to </w:t>
      </w:r>
      <w:proofErr w:type="gramStart"/>
      <w:r>
        <w:rPr>
          <w:rFonts w:cstheme="minorHAnsi"/>
        </w:rPr>
        <w:t>Consultant</w:t>
      </w:r>
      <w:proofErr w:type="gramEnd"/>
      <w:r>
        <w:rPr>
          <w:rFonts w:cstheme="minorHAnsi"/>
        </w:rPr>
        <w:t xml:space="preserve"> by or through Company for Consultant’s use in performance of the Services.</w:t>
      </w:r>
    </w:p>
    <w:p w14:paraId="7CA98CA8" w14:textId="19F7BBB8" w:rsidR="00E93939" w:rsidRDefault="00951814">
      <w:pPr>
        <w:numPr>
          <w:ilvl w:val="0"/>
          <w:numId w:val="1"/>
        </w:numPr>
        <w:ind w:end="-18pt"/>
        <w:jc w:val="both"/>
        <w:rPr>
          <w:rFonts w:cstheme="minorHAnsi"/>
        </w:rPr>
      </w:pPr>
      <w:r>
        <w:rPr>
          <w:rFonts w:cstheme="minorHAnsi"/>
          <w:bCs/>
          <w:u w:val="single"/>
        </w:rPr>
        <w:t>Liability and Indemnity</w:t>
      </w:r>
      <w:r>
        <w:rPr>
          <w:rFonts w:cstheme="minorHAnsi"/>
          <w:bCs/>
          <w:caps/>
        </w:rPr>
        <w:t>.</w:t>
      </w:r>
    </w:p>
    <w:p w14:paraId="0F8606FD" w14:textId="77777777" w:rsidR="00E93939" w:rsidRDefault="00951814">
      <w:pPr>
        <w:tabs>
          <w:tab w:val="start" w:pos="32pt"/>
          <w:tab w:val="start" w:pos="68.60pt"/>
          <w:tab w:val="start" w:pos="278.40pt"/>
        </w:tabs>
        <w:ind w:start="9pt" w:end="-18pt" w:hanging="27pt"/>
        <w:jc w:val="both"/>
        <w:rPr>
          <w:rFonts w:cstheme="minorHAnsi"/>
        </w:rPr>
      </w:pPr>
      <w:r>
        <w:rPr>
          <w:rFonts w:cstheme="minorHAnsi"/>
        </w:rPr>
        <w:t>(a).</w:t>
      </w:r>
      <w:r>
        <w:rPr>
          <w:rFonts w:cstheme="minorHAnsi"/>
        </w:rPr>
        <w:tab/>
        <w:t xml:space="preserve">Customer agrees to the fullest extent permitted by law to defend, indemnify and hold harmless and hereby releases Contractor, and all subsidiary, and affiliated companies and its/their directors, officers, agents, other contractors, and employees from and against all liabilities, losses, damages, demands, claims, suits, fines, penalties, costs and expenses including reasonable legal fees and other expenses of investigation and litigation arising out of or related to Customer’s breach of this Agreement and/or for all injuries to and death </w:t>
      </w:r>
      <w:r>
        <w:rPr>
          <w:rFonts w:cstheme="minorHAnsi"/>
        </w:rPr>
        <w:lastRenderedPageBreak/>
        <w:t>of persons and for loss of or damage to property arising out of or related to services performed by Customer, its agents, or employees, or other subcontractors; except to the extent such liabilities or losses are attributable to the sole gross negligence or willful misconduct of Contractor, its agents, or employees.</w:t>
      </w:r>
    </w:p>
    <w:p w14:paraId="23C6D86D" w14:textId="31D4C367" w:rsidR="00E93939" w:rsidRDefault="00951814">
      <w:pPr>
        <w:tabs>
          <w:tab w:val="start" w:pos="32pt"/>
          <w:tab w:val="start" w:pos="68.60pt"/>
          <w:tab w:val="start" w:pos="278.40pt"/>
        </w:tabs>
        <w:ind w:start="9pt" w:end="-18pt" w:hanging="27pt"/>
        <w:jc w:val="both"/>
        <w:rPr>
          <w:rFonts w:cstheme="minorHAnsi"/>
        </w:rPr>
      </w:pPr>
      <w:r>
        <w:rPr>
          <w:rFonts w:cstheme="minorHAnsi"/>
        </w:rPr>
        <w:t>(b).</w:t>
      </w:r>
      <w:r>
        <w:rPr>
          <w:rFonts w:cstheme="minorHAnsi"/>
        </w:rPr>
        <w:tab/>
        <w:t>Contractor agrees to the fullest extent permitted by law to defend, indemnify and hold harmless and hereby releases Customer and all subsidiary, and affiliated companies and its/their directors, officers, agents, other contractors, and employees from and against all liabilities, losses , damages, demands, claims, suits, fines, penalties, costs and expenses including reasonable legal fees and other expenses of investigation and litigation arising out of or related to Contractor’s breach of this Agreement and/or for all injuries to and death of persons and for loss of or damage to property arising out of or related to services performed by Contractor, its agents, or employees, or subcontractors; except to the extent such liabilities or losses are attributable to the sole gross negligence or willful misconduct of Customer, its agents, or employees.</w:t>
      </w:r>
    </w:p>
    <w:p w14:paraId="1E699023" w14:textId="4FE9316C" w:rsidR="00E93939" w:rsidRDefault="00951814">
      <w:pPr>
        <w:numPr>
          <w:ilvl w:val="0"/>
          <w:numId w:val="1"/>
        </w:numPr>
        <w:ind w:end="-18pt"/>
        <w:jc w:val="both"/>
        <w:rPr>
          <w:rFonts w:cstheme="minorHAnsi"/>
        </w:rPr>
      </w:pPr>
      <w:r>
        <w:rPr>
          <w:rFonts w:cstheme="minorHAnsi"/>
          <w:u w:val="single"/>
        </w:rPr>
        <w:t>Compliance with Laws</w:t>
      </w:r>
      <w:r>
        <w:rPr>
          <w:rFonts w:cstheme="minorHAnsi"/>
        </w:rPr>
        <w:t xml:space="preserve">.  Contractor agrees to comply with all federal, state and local laws, rules, regulations and orders, which are now or may become applicable to operations covered by this Agreement and any work orders issued in connection herewith.  If any of the terms hereof </w:t>
      </w:r>
      <w:proofErr w:type="gramStart"/>
      <w:r>
        <w:rPr>
          <w:rFonts w:cstheme="minorHAnsi"/>
        </w:rPr>
        <w:t>are in conflict with</w:t>
      </w:r>
      <w:proofErr w:type="gramEnd"/>
      <w:r>
        <w:rPr>
          <w:rFonts w:cstheme="minorHAnsi"/>
        </w:rPr>
        <w:t xml:space="preserve"> any applicable law, rule or regulation of a state, federal or local regulatory body, the terms of this Agreement so in conflict shall not apply and the applicable state, federal or local law, rule or regulation shall prevail.</w:t>
      </w:r>
    </w:p>
    <w:p w14:paraId="52CB4D94" w14:textId="4019E330" w:rsidR="00E93939" w:rsidRDefault="00951814">
      <w:pPr>
        <w:numPr>
          <w:ilvl w:val="0"/>
          <w:numId w:val="1"/>
        </w:numPr>
        <w:ind w:end="-18pt"/>
        <w:jc w:val="both"/>
        <w:rPr>
          <w:rFonts w:cstheme="minorHAnsi"/>
        </w:rPr>
      </w:pPr>
      <w:r>
        <w:rPr>
          <w:rFonts w:cstheme="minorHAnsi"/>
          <w:u w:val="single"/>
        </w:rPr>
        <w:t>Consequential Damages</w:t>
      </w:r>
      <w:r>
        <w:rPr>
          <w:rFonts w:cstheme="minorHAnsi"/>
        </w:rPr>
        <w:t>.  Neither party shall be responsible for any indirect, special or consequential damages whatsoever, including without limitation extra expense, loss of earnings, loss of profits, loss of use and business interruption, whether resulting from negligence, contract breach or otherwise, and even if the possibility of such may have been foreseeable.</w:t>
      </w:r>
    </w:p>
    <w:p w14:paraId="5C6C0FD0" w14:textId="3C2D71F1" w:rsidR="00E93939" w:rsidRDefault="00951814">
      <w:pPr>
        <w:numPr>
          <w:ilvl w:val="0"/>
          <w:numId w:val="1"/>
        </w:numPr>
        <w:ind w:end="-18pt"/>
        <w:jc w:val="both"/>
        <w:rPr>
          <w:rFonts w:cstheme="minorHAnsi"/>
        </w:rPr>
      </w:pPr>
      <w:r>
        <w:rPr>
          <w:rFonts w:cstheme="minorHAnsi"/>
          <w:u w:val="single"/>
        </w:rPr>
        <w:t>Force Majeure</w:t>
      </w:r>
      <w:r>
        <w:rPr>
          <w:rFonts w:cstheme="minorHAnsi"/>
        </w:rPr>
        <w:t xml:space="preserve">. This Agreement is subject to all applicable Federal, State and Local laws, orders, rules and regulations. Any delays in or failures of performance by either party, </w:t>
      </w:r>
      <w:proofErr w:type="gramStart"/>
      <w:r>
        <w:rPr>
          <w:rFonts w:cstheme="minorHAnsi"/>
        </w:rPr>
        <w:t>with the exception of</w:t>
      </w:r>
      <w:proofErr w:type="gramEnd"/>
      <w:r>
        <w:rPr>
          <w:rFonts w:cstheme="minorHAnsi"/>
        </w:rPr>
        <w:t xml:space="preserve"> the parties’ respective insurance and indemnification obligations, shall not constitute default hereunder or give rise to any claims for damages, if and to the extent such delays or failures of performance are caused by occurrences of Force Majeure.  For purposes of this Agreement, Force Majeure includes, but is not limited to, Acts of God, acts of the public enemy, Laws and Regulations, wars or warlike action (whether actual or impending), arrests and other restraints of government (civil or military), blockades, insurrections, riots, acts of terrorism, pandemics, epidemics, landslides, lightning, earthquakes, fires, sabotage, tropical storms and hurricanes, civil disturbances, tidal waves, explosions, confiscation or seizure by any government or other public authority, strikes, lockouts, or other industrial disturbances, and any other causes, whether of the kind herein enumerated or otherwise, that are not reasonably within the control of the party claiming a suspension and that could not have been overcome by the exercise of ordinary diligence.  The party experiencing Force Majeure shall notify the other party with reasonable promptness of the existence of any such Force Majeure and the probable duration thereof and shall provide the other party from time to time with correct information concerning same.  The party experiencing Force Majeure shall take all reasonable actions to remove the cause of Force Majeure.</w:t>
      </w:r>
    </w:p>
    <w:p w14:paraId="38A791BA" w14:textId="36790BA9" w:rsidR="00E93939" w:rsidRDefault="00951814">
      <w:pPr>
        <w:numPr>
          <w:ilvl w:val="0"/>
          <w:numId w:val="1"/>
        </w:numPr>
        <w:ind w:end="-18pt"/>
        <w:jc w:val="both"/>
        <w:rPr>
          <w:rFonts w:cstheme="minorHAnsi"/>
        </w:rPr>
      </w:pPr>
      <w:r>
        <w:rPr>
          <w:rFonts w:cstheme="minorHAnsi"/>
          <w:u w:val="single"/>
        </w:rPr>
        <w:t>Non-Solicitation</w:t>
      </w:r>
      <w:r>
        <w:rPr>
          <w:rFonts w:cstheme="minorHAnsi"/>
        </w:rPr>
        <w:t>.  Customer, including its parent, subsidiary or affiliated companies, shall not solicit any personnel provided hereunder while this agreement is in effect and for one (1) year thereafter, provided, however, that a general advertisement for employment, not specifically targeted to personnel of the Contractor, shall not violate the terms of this Agreement.</w:t>
      </w:r>
    </w:p>
    <w:p w14:paraId="0F8E6D62" w14:textId="5CC11574" w:rsidR="00E93939" w:rsidRDefault="00951814">
      <w:pPr>
        <w:numPr>
          <w:ilvl w:val="0"/>
          <w:numId w:val="1"/>
        </w:numPr>
        <w:ind w:end="-18pt"/>
        <w:jc w:val="both"/>
        <w:rPr>
          <w:rFonts w:cstheme="minorHAnsi"/>
        </w:rPr>
      </w:pPr>
      <w:r>
        <w:rPr>
          <w:rFonts w:cstheme="minorHAnsi"/>
          <w:u w:val="single"/>
        </w:rPr>
        <w:lastRenderedPageBreak/>
        <w:t>Severability</w:t>
      </w:r>
      <w:r>
        <w:rPr>
          <w:rFonts w:cstheme="minorHAnsi"/>
        </w:rPr>
        <w:t>.  Should any provision of this agreement be found legally unenforceable, it shall be deemed severed from this agreement to the extent of such unenforceability, but no further, with the remainder of this agreement to remain in full force and effect.</w:t>
      </w:r>
    </w:p>
    <w:p w14:paraId="6606EFC9" w14:textId="47A6AB10" w:rsidR="00E93939" w:rsidRDefault="00951814">
      <w:pPr>
        <w:numPr>
          <w:ilvl w:val="0"/>
          <w:numId w:val="1"/>
        </w:numPr>
        <w:ind w:end="-18pt"/>
        <w:jc w:val="both"/>
        <w:rPr>
          <w:rFonts w:cstheme="minorHAnsi"/>
        </w:rPr>
      </w:pPr>
      <w:r>
        <w:rPr>
          <w:rFonts w:cstheme="minorHAnsi"/>
          <w:u w:val="single"/>
        </w:rPr>
        <w:t>Governing Law and Venue</w:t>
      </w:r>
      <w:r>
        <w:rPr>
          <w:rFonts w:cstheme="minorHAnsi"/>
        </w:rPr>
        <w:t xml:space="preserve">.  </w:t>
      </w:r>
      <w:r>
        <w:t xml:space="preserve">This Agreement shall be governed by </w:t>
      </w:r>
      <w:r w:rsidR="00A14E09">
        <w:t>Florida State</w:t>
      </w:r>
      <w:r>
        <w:t xml:space="preserve"> law. Any claim, dispute or differences hereunder shall be subject to the exclusive jurisdiction of the </w:t>
      </w:r>
      <w:r w:rsidR="00A14E09">
        <w:t>courts in Broward County, Florida</w:t>
      </w:r>
      <w:r>
        <w:rPr>
          <w:rFonts w:cstheme="minorHAnsi"/>
        </w:rPr>
        <w:t>.</w:t>
      </w:r>
    </w:p>
    <w:p w14:paraId="3329F226" w14:textId="004ED53A" w:rsidR="00E93939" w:rsidRDefault="00951814">
      <w:pPr>
        <w:numPr>
          <w:ilvl w:val="0"/>
          <w:numId w:val="1"/>
        </w:numPr>
        <w:ind w:end="-18pt"/>
        <w:jc w:val="both"/>
        <w:rPr>
          <w:rFonts w:cstheme="minorHAnsi"/>
        </w:rPr>
      </w:pPr>
      <w:r>
        <w:rPr>
          <w:rFonts w:cstheme="minorHAnsi"/>
          <w:u w:val="single"/>
        </w:rPr>
        <w:t>Execution of Agreement</w:t>
      </w:r>
      <w:r>
        <w:rPr>
          <w:rFonts w:cstheme="minorHAnsi"/>
        </w:rPr>
        <w:t xml:space="preserve">.  This agreement may be executed in counterparts and/or by facsimile or other electronic exchange of signatures, with all such counterparts deemed the same single agreement and with signatures exchanged by facsimile or other electronic method deemed equivalent to originals. </w:t>
      </w:r>
    </w:p>
    <w:p w14:paraId="60D866BC" w14:textId="3DD9A202" w:rsidR="00E93939" w:rsidRDefault="00951814">
      <w:pPr>
        <w:numPr>
          <w:ilvl w:val="0"/>
          <w:numId w:val="1"/>
        </w:numPr>
        <w:tabs>
          <w:tab w:val="start" w:pos="0pt"/>
          <w:tab w:val="start" w:pos="4.50pt"/>
        </w:tabs>
        <w:autoSpaceDE w:val="0"/>
        <w:autoSpaceDN w:val="0"/>
        <w:adjustRightInd w:val="0"/>
        <w:ind w:end="-18pt"/>
        <w:jc w:val="both"/>
        <w:rPr>
          <w:rFonts w:cstheme="minorHAnsi"/>
        </w:rPr>
      </w:pPr>
      <w:r>
        <w:rPr>
          <w:rFonts w:cstheme="minorHAnsi"/>
          <w:u w:val="single"/>
        </w:rPr>
        <w:t>Standard of Care</w:t>
      </w:r>
      <w:r>
        <w:rPr>
          <w:rFonts w:cstheme="minorHAnsi"/>
        </w:rPr>
        <w:t xml:space="preserve">. Contractor shall exercise all reasonable skill, care and diligence in the exercise of the Services performed under his agreement including undertaking all commercially reasonable steps to prevent and minimize damage to the environment.  </w:t>
      </w:r>
    </w:p>
    <w:p w14:paraId="68EA2E82" w14:textId="7D358A46" w:rsidR="00E93939" w:rsidRDefault="00951814">
      <w:pPr>
        <w:numPr>
          <w:ilvl w:val="0"/>
          <w:numId w:val="1"/>
        </w:numPr>
        <w:tabs>
          <w:tab w:val="start" w:pos="0pt"/>
          <w:tab w:val="start" w:pos="4.50pt"/>
        </w:tabs>
        <w:autoSpaceDE w:val="0"/>
        <w:autoSpaceDN w:val="0"/>
        <w:adjustRightInd w:val="0"/>
        <w:ind w:end="-18pt"/>
        <w:jc w:val="both"/>
        <w:rPr>
          <w:rFonts w:cstheme="minorHAnsi"/>
        </w:rPr>
      </w:pPr>
      <w:r>
        <w:rPr>
          <w:rFonts w:cstheme="minorHAnsi"/>
          <w:u w:val="single"/>
        </w:rPr>
        <w:t>Integration, Modification and Interpretation</w:t>
      </w:r>
      <w:r>
        <w:rPr>
          <w:rFonts w:cstheme="minorHAnsi"/>
        </w:rPr>
        <w:t>.  This sets forth the entire agreement between the parties and supersedes all prior and contemporaneous agreements, whether oral or written; this agreement shall not be modified unless done through a writing signed by both parties.  Neither party may assign this agreement without the other's prior written consent.  This agreement shall be construed neutrally, and for the mutual benefit of the parties, rather than for or against either party.  The headings used herein are for convenience of reference only and are not substantive.</w:t>
      </w:r>
    </w:p>
    <w:p w14:paraId="7B0726DC" w14:textId="77777777" w:rsidR="00E93939" w:rsidRDefault="00E93939">
      <w:pPr>
        <w:ind w:start="-18pt" w:end="-18pt" w:hanging="18pt"/>
        <w:jc w:val="both"/>
        <w:rPr>
          <w:rFonts w:cstheme="minorHAnsi"/>
        </w:rPr>
      </w:pPr>
    </w:p>
    <w:tbl>
      <w:tblPr>
        <w:tblW w:w="0pt" w:type="dxa"/>
        <w:tblInd w:w="5.40pt" w:type="dxa"/>
        <w:tblLook w:firstRow="0" w:lastRow="0" w:firstColumn="0" w:lastColumn="0" w:noHBand="0" w:noVBand="0"/>
      </w:tblPr>
      <w:tblGrid>
        <w:gridCol w:w="3738"/>
        <w:gridCol w:w="1065"/>
        <w:gridCol w:w="4449"/>
      </w:tblGrid>
      <w:tr w:rsidR="00E93939" w14:paraId="6200935B" w14:textId="77777777">
        <w:tc>
          <w:tcPr>
            <w:tcW w:w="189pt" w:type="dxa"/>
          </w:tcPr>
          <w:p w14:paraId="5C6ACCDE" w14:textId="77777777" w:rsidR="00E93939" w:rsidRDefault="00951814">
            <w:pPr>
              <w:rPr>
                <w:rFonts w:cstheme="minorHAnsi"/>
                <w:b/>
                <w:u w:val="single"/>
              </w:rPr>
            </w:pPr>
            <w:r>
              <w:rPr>
                <w:rFonts w:cstheme="minorHAnsi"/>
                <w:b/>
                <w:u w:val="single"/>
              </w:rPr>
              <w:t>CUSTOMER:</w:t>
            </w:r>
          </w:p>
          <w:p w14:paraId="08423FBC" w14:textId="77777777" w:rsidR="00E93939" w:rsidRDefault="00E93939">
            <w:pPr>
              <w:rPr>
                <w:rFonts w:cstheme="minorHAnsi"/>
                <w:i/>
              </w:rPr>
            </w:pPr>
          </w:p>
          <w:p w14:paraId="7093D607" w14:textId="77777777" w:rsidR="00E93939" w:rsidRDefault="00E93939">
            <w:pPr>
              <w:rPr>
                <w:rFonts w:cstheme="minorHAnsi"/>
              </w:rPr>
            </w:pPr>
          </w:p>
        </w:tc>
        <w:tc>
          <w:tcPr>
            <w:tcW w:w="54pt" w:type="dxa"/>
          </w:tcPr>
          <w:p w14:paraId="7286B65D" w14:textId="77777777" w:rsidR="00E93939" w:rsidRDefault="00E93939">
            <w:pPr>
              <w:rPr>
                <w:rFonts w:cstheme="minorHAnsi"/>
                <w:i/>
              </w:rPr>
            </w:pPr>
          </w:p>
        </w:tc>
        <w:tc>
          <w:tcPr>
            <w:tcW w:w="225pt" w:type="dxa"/>
          </w:tcPr>
          <w:p w14:paraId="350EF650" w14:textId="77777777" w:rsidR="00E93939" w:rsidRDefault="00951814">
            <w:pPr>
              <w:rPr>
                <w:rFonts w:cstheme="minorHAnsi"/>
                <w:b/>
                <w:u w:val="single"/>
              </w:rPr>
            </w:pPr>
            <w:r>
              <w:rPr>
                <w:rFonts w:cstheme="minorHAnsi"/>
                <w:b/>
                <w:u w:val="single"/>
              </w:rPr>
              <w:t>CONTRACTOR:</w:t>
            </w:r>
          </w:p>
          <w:p w14:paraId="1A0C1D87" w14:textId="77777777" w:rsidR="00E93939" w:rsidRDefault="00E93939">
            <w:pPr>
              <w:rPr>
                <w:rFonts w:cstheme="minorHAnsi"/>
                <w:b/>
              </w:rPr>
            </w:pPr>
          </w:p>
          <w:p w14:paraId="5DD57BF0" w14:textId="77777777" w:rsidR="00E93939" w:rsidRDefault="00E93939">
            <w:pPr>
              <w:rPr>
                <w:rFonts w:cstheme="minorHAnsi"/>
              </w:rPr>
            </w:pPr>
          </w:p>
        </w:tc>
      </w:tr>
      <w:tr w:rsidR="00E93939" w14:paraId="30B8B2C4" w14:textId="77777777">
        <w:tc>
          <w:tcPr>
            <w:tcW w:w="189pt" w:type="dxa"/>
            <w:tcBorders>
              <w:top w:val="single" w:sz="4" w:space="0" w:color="auto"/>
            </w:tcBorders>
          </w:tcPr>
          <w:p w14:paraId="4B21FCD9" w14:textId="77777777" w:rsidR="00E93939" w:rsidRDefault="00951814">
            <w:pPr>
              <w:rPr>
                <w:rFonts w:cstheme="minorHAnsi"/>
              </w:rPr>
            </w:pPr>
            <w:r>
              <w:rPr>
                <w:rFonts w:cstheme="minorHAnsi"/>
              </w:rPr>
              <w:t>Authorized Signature</w:t>
            </w:r>
          </w:p>
        </w:tc>
        <w:tc>
          <w:tcPr>
            <w:tcW w:w="54pt" w:type="dxa"/>
          </w:tcPr>
          <w:p w14:paraId="71EDF529" w14:textId="77777777" w:rsidR="00E93939" w:rsidRDefault="00E93939">
            <w:pPr>
              <w:rPr>
                <w:rFonts w:cstheme="minorHAnsi"/>
              </w:rPr>
            </w:pPr>
          </w:p>
        </w:tc>
        <w:tc>
          <w:tcPr>
            <w:tcW w:w="225pt" w:type="dxa"/>
            <w:tcBorders>
              <w:top w:val="single" w:sz="4" w:space="0" w:color="auto"/>
            </w:tcBorders>
          </w:tcPr>
          <w:p w14:paraId="50E3080D" w14:textId="77777777" w:rsidR="00E93939" w:rsidRDefault="00951814">
            <w:pPr>
              <w:rPr>
                <w:rFonts w:cstheme="minorHAnsi"/>
              </w:rPr>
            </w:pPr>
            <w:r>
              <w:rPr>
                <w:rFonts w:cstheme="minorHAnsi"/>
              </w:rPr>
              <w:t>Authorized Signature</w:t>
            </w:r>
          </w:p>
        </w:tc>
      </w:tr>
      <w:tr w:rsidR="00E93939" w14:paraId="34751B9F" w14:textId="77777777">
        <w:tc>
          <w:tcPr>
            <w:tcW w:w="189pt" w:type="dxa"/>
            <w:tcBorders>
              <w:bottom w:val="single" w:sz="4" w:space="0" w:color="auto"/>
            </w:tcBorders>
          </w:tcPr>
          <w:p w14:paraId="38AECD17" w14:textId="77777777" w:rsidR="00E93939" w:rsidRDefault="00E93939">
            <w:pPr>
              <w:rPr>
                <w:rFonts w:cstheme="minorHAnsi"/>
              </w:rPr>
            </w:pPr>
          </w:p>
          <w:p w14:paraId="24FEB490" w14:textId="77777777" w:rsidR="00E93939" w:rsidRDefault="00E93939">
            <w:pPr>
              <w:rPr>
                <w:rFonts w:cstheme="minorHAnsi"/>
              </w:rPr>
            </w:pPr>
          </w:p>
          <w:p w14:paraId="5A61BD8C" w14:textId="77777777" w:rsidR="00E93939" w:rsidRDefault="00E93939">
            <w:pPr>
              <w:rPr>
                <w:rFonts w:cstheme="minorHAnsi"/>
              </w:rPr>
            </w:pPr>
          </w:p>
        </w:tc>
        <w:tc>
          <w:tcPr>
            <w:tcW w:w="54pt" w:type="dxa"/>
          </w:tcPr>
          <w:p w14:paraId="72B17767" w14:textId="77777777" w:rsidR="00E93939" w:rsidRDefault="00E93939">
            <w:pPr>
              <w:rPr>
                <w:rFonts w:cstheme="minorHAnsi"/>
              </w:rPr>
            </w:pPr>
          </w:p>
        </w:tc>
        <w:tc>
          <w:tcPr>
            <w:tcW w:w="225pt" w:type="dxa"/>
            <w:tcBorders>
              <w:bottom w:val="single" w:sz="4" w:space="0" w:color="auto"/>
            </w:tcBorders>
          </w:tcPr>
          <w:p w14:paraId="1D3E9891" w14:textId="77777777" w:rsidR="00E93939" w:rsidRDefault="00E93939">
            <w:pPr>
              <w:rPr>
                <w:rFonts w:cstheme="minorHAnsi"/>
              </w:rPr>
            </w:pPr>
          </w:p>
          <w:p w14:paraId="056FA6C1" w14:textId="77777777" w:rsidR="00E93939" w:rsidRDefault="00E93939">
            <w:pPr>
              <w:rPr>
                <w:rFonts w:cstheme="minorHAnsi"/>
              </w:rPr>
            </w:pPr>
          </w:p>
          <w:p w14:paraId="275CF6CF" w14:textId="77777777" w:rsidR="00E93939" w:rsidRDefault="00E93939">
            <w:pPr>
              <w:rPr>
                <w:rFonts w:cstheme="minorHAnsi"/>
              </w:rPr>
            </w:pPr>
          </w:p>
        </w:tc>
      </w:tr>
      <w:tr w:rsidR="00E93939" w14:paraId="29A2F34B" w14:textId="77777777">
        <w:tc>
          <w:tcPr>
            <w:tcW w:w="189pt" w:type="dxa"/>
            <w:tcBorders>
              <w:top w:val="single" w:sz="4" w:space="0" w:color="auto"/>
            </w:tcBorders>
          </w:tcPr>
          <w:p w14:paraId="0BB173FD" w14:textId="393680BE" w:rsidR="00E93939" w:rsidRDefault="00951814">
            <w:pPr>
              <w:rPr>
                <w:rFonts w:cstheme="minorHAnsi"/>
              </w:rPr>
            </w:pPr>
            <w:r>
              <w:rPr>
                <w:rFonts w:cstheme="minorHAnsi"/>
              </w:rPr>
              <w:t>Name</w:t>
            </w:r>
            <w:r w:rsidR="00A14E09">
              <w:rPr>
                <w:rFonts w:cstheme="minorHAnsi"/>
              </w:rPr>
              <w:t xml:space="preserve"> and Title</w:t>
            </w:r>
          </w:p>
        </w:tc>
        <w:tc>
          <w:tcPr>
            <w:tcW w:w="54pt" w:type="dxa"/>
          </w:tcPr>
          <w:p w14:paraId="31BB607E" w14:textId="77777777" w:rsidR="00E93939" w:rsidRDefault="00E93939">
            <w:pPr>
              <w:rPr>
                <w:rFonts w:cstheme="minorHAnsi"/>
              </w:rPr>
            </w:pPr>
          </w:p>
        </w:tc>
        <w:tc>
          <w:tcPr>
            <w:tcW w:w="225pt" w:type="dxa"/>
            <w:tcBorders>
              <w:top w:val="single" w:sz="4" w:space="0" w:color="auto"/>
            </w:tcBorders>
          </w:tcPr>
          <w:p w14:paraId="7C71825C" w14:textId="7AF5C7D8" w:rsidR="00E93939" w:rsidRDefault="00951814">
            <w:pPr>
              <w:rPr>
                <w:rFonts w:cstheme="minorHAnsi"/>
              </w:rPr>
            </w:pPr>
            <w:r>
              <w:rPr>
                <w:rFonts w:cstheme="minorHAnsi"/>
              </w:rPr>
              <w:t>Name and Title</w:t>
            </w:r>
          </w:p>
        </w:tc>
      </w:tr>
    </w:tbl>
    <w:p w14:paraId="6B5C3F10" w14:textId="77777777" w:rsidR="00E93939" w:rsidRDefault="00E93939">
      <w:pPr>
        <w:jc w:val="center"/>
        <w:rPr>
          <w:rFonts w:cstheme="minorHAnsi"/>
        </w:rPr>
      </w:pPr>
    </w:p>
    <w:p w14:paraId="4CEC3934" w14:textId="77777777" w:rsidR="00E93939" w:rsidRDefault="00951814">
      <w:pPr>
        <w:jc w:val="center"/>
        <w:rPr>
          <w:rFonts w:cstheme="minorHAnsi"/>
        </w:rPr>
      </w:pPr>
      <w:r>
        <w:rPr>
          <w:rFonts w:cstheme="minorHAnsi"/>
        </w:rPr>
        <w:br w:type="page"/>
      </w:r>
      <w:r>
        <w:rPr>
          <w:rFonts w:cstheme="minorHAnsi"/>
        </w:rPr>
        <w:lastRenderedPageBreak/>
        <w:t>EXHIBIT 1</w:t>
      </w:r>
    </w:p>
    <w:p w14:paraId="1D5B6B6A" w14:textId="77777777" w:rsidR="00E93939" w:rsidRDefault="00E93939">
      <w:pPr>
        <w:jc w:val="both"/>
        <w:rPr>
          <w:rFonts w:cstheme="minorHAnsi"/>
        </w:rPr>
      </w:pPr>
    </w:p>
    <w:p w14:paraId="57348E15" w14:textId="64AE4CDA" w:rsidR="00E93939" w:rsidRDefault="00951814">
      <w:pPr>
        <w:jc w:val="both"/>
        <w:rPr>
          <w:rFonts w:cstheme="minorHAnsi"/>
        </w:rPr>
      </w:pPr>
      <w:r>
        <w:rPr>
          <w:rFonts w:cstheme="minorHAnsi"/>
        </w:rPr>
        <w:t xml:space="preserve">Exhibit 1 forms a part of and is incorporated into the Marine Services Agreement between </w:t>
      </w:r>
      <w:r w:rsidR="00A14E09">
        <w:rPr>
          <w:rFonts w:cstheme="minorHAnsi"/>
        </w:rPr>
        <w:t>Customer</w:t>
      </w:r>
      <w:r>
        <w:rPr>
          <w:rFonts w:cstheme="minorHAnsi"/>
        </w:rPr>
        <w:t xml:space="preserve"> and Contractor dated </w:t>
      </w:r>
      <w:r w:rsidR="00A14E09">
        <w:rPr>
          <w:rFonts w:cstheme="minorHAnsi"/>
        </w:rPr>
        <w:t>1 November</w:t>
      </w:r>
      <w:r w:rsidR="00942984">
        <w:rPr>
          <w:rFonts w:cstheme="minorHAnsi"/>
        </w:rPr>
        <w:t xml:space="preserve"> 2021</w:t>
      </w:r>
      <w:r>
        <w:rPr>
          <w:rFonts w:cstheme="minorHAnsi"/>
        </w:rPr>
        <w:t>.</w:t>
      </w:r>
    </w:p>
    <w:p w14:paraId="163BADE6" w14:textId="77777777" w:rsidR="00E93939" w:rsidRDefault="00E93939">
      <w:pPr>
        <w:jc w:val="both"/>
        <w:rPr>
          <w:rFonts w:cstheme="minorHAnsi"/>
        </w:rPr>
      </w:pPr>
    </w:p>
    <w:p w14:paraId="0A8B041C" w14:textId="469357A8" w:rsidR="00E93939" w:rsidRDefault="00951814">
      <w:pPr>
        <w:jc w:val="both"/>
        <w:rPr>
          <w:rFonts w:cstheme="minorHAnsi"/>
          <w:b/>
        </w:rPr>
      </w:pPr>
      <w:r>
        <w:rPr>
          <w:rFonts w:cstheme="minorHAnsi"/>
          <w:b/>
        </w:rPr>
        <w:t xml:space="preserve">Scope of Work </w:t>
      </w:r>
    </w:p>
    <w:p w14:paraId="73490977" w14:textId="7C623768" w:rsidR="00A14E09" w:rsidRPr="00A14E09" w:rsidRDefault="00A14E09" w:rsidP="00A14E09">
      <w:pPr>
        <w:jc w:val="both"/>
        <w:rPr>
          <w:rFonts w:cstheme="minorHAnsi"/>
        </w:rPr>
      </w:pPr>
      <w:r>
        <w:rPr>
          <w:rFonts w:cstheme="minorHAnsi"/>
        </w:rPr>
        <w:t>The Contractor shall provide the services of Raymond Fortin</w:t>
      </w:r>
      <w:r w:rsidR="00FF45A2">
        <w:rPr>
          <w:rFonts w:cstheme="minorHAnsi"/>
        </w:rPr>
        <w:t xml:space="preserve"> (“Principal”)</w:t>
      </w:r>
      <w:r>
        <w:rPr>
          <w:rFonts w:cstheme="minorHAnsi"/>
        </w:rPr>
        <w:t xml:space="preserve"> to act as </w:t>
      </w:r>
      <w:r w:rsidRPr="00A14E09">
        <w:rPr>
          <w:rFonts w:cstheme="minorHAnsi"/>
        </w:rPr>
        <w:t xml:space="preserve">Salvage Master/Project Manager </w:t>
      </w:r>
      <w:r>
        <w:rPr>
          <w:rFonts w:cstheme="minorHAnsi"/>
        </w:rPr>
        <w:t>on projects as directed by Customer (“Services”)</w:t>
      </w:r>
    </w:p>
    <w:p w14:paraId="2D115382" w14:textId="77777777" w:rsidR="00A14E09" w:rsidRDefault="00A14E09" w:rsidP="00A14E09">
      <w:pPr>
        <w:jc w:val="both"/>
        <w:rPr>
          <w:rFonts w:cstheme="minorHAnsi"/>
        </w:rPr>
      </w:pPr>
    </w:p>
    <w:p w14:paraId="5C6468D0" w14:textId="389CF724" w:rsidR="00A14E09" w:rsidRPr="00A14E09" w:rsidRDefault="00A14E09" w:rsidP="00A14E09">
      <w:pPr>
        <w:jc w:val="both"/>
        <w:rPr>
          <w:rFonts w:cstheme="minorHAnsi"/>
          <w:b/>
          <w:bCs/>
        </w:rPr>
      </w:pPr>
      <w:r w:rsidRPr="00A14E09">
        <w:rPr>
          <w:rFonts w:cstheme="minorHAnsi"/>
          <w:b/>
          <w:bCs/>
        </w:rPr>
        <w:t>Rates</w:t>
      </w:r>
    </w:p>
    <w:p w14:paraId="75E64B89" w14:textId="69D2D08E" w:rsidR="00365135" w:rsidRDefault="00365135" w:rsidP="00A14E09">
      <w:pPr>
        <w:jc w:val="both"/>
        <w:rPr>
          <w:rFonts w:cstheme="minorHAnsi"/>
        </w:rPr>
      </w:pPr>
      <w:r>
        <w:rPr>
          <w:rFonts w:cstheme="minorHAnsi"/>
        </w:rPr>
        <w:t xml:space="preserve">2021 Retainer: for November and December 2021 </w:t>
      </w:r>
      <w:r w:rsidRPr="00365135">
        <w:rPr>
          <w:rFonts w:cstheme="minorHAnsi"/>
        </w:rPr>
        <w:t>$10,000/month for Services by way of invoice from Contractor to Customer</w:t>
      </w:r>
      <w:r w:rsidR="00F2463D">
        <w:rPr>
          <w:rFonts w:cstheme="minorHAnsi"/>
        </w:rPr>
        <w:t>.</w:t>
      </w:r>
    </w:p>
    <w:p w14:paraId="74BF3B47" w14:textId="32E4E492" w:rsidR="00A14E09" w:rsidRPr="00A14E09" w:rsidRDefault="00555389" w:rsidP="00A14E09">
      <w:pPr>
        <w:jc w:val="both"/>
        <w:rPr>
          <w:rFonts w:cstheme="minorHAnsi"/>
        </w:rPr>
      </w:pPr>
      <w:r>
        <w:rPr>
          <w:rFonts w:cstheme="minorHAnsi"/>
        </w:rPr>
        <w:t>Annual R</w:t>
      </w:r>
      <w:r w:rsidR="00A14E09" w:rsidRPr="00A14E09">
        <w:rPr>
          <w:rFonts w:cstheme="minorHAnsi"/>
        </w:rPr>
        <w:t xml:space="preserve">etainer:  </w:t>
      </w:r>
      <w:r>
        <w:rPr>
          <w:rFonts w:cstheme="minorHAnsi"/>
        </w:rPr>
        <w:t xml:space="preserve">with effect from 1 </w:t>
      </w:r>
      <w:r w:rsidR="00365135">
        <w:rPr>
          <w:rFonts w:cstheme="minorHAnsi"/>
        </w:rPr>
        <w:t>January</w:t>
      </w:r>
      <w:r w:rsidR="005B030A">
        <w:rPr>
          <w:rFonts w:cstheme="minorHAnsi"/>
        </w:rPr>
        <w:t xml:space="preserve"> 2022</w:t>
      </w:r>
      <w:r w:rsidR="00FE1A8C">
        <w:rPr>
          <w:rFonts w:cstheme="minorHAnsi"/>
        </w:rPr>
        <w:t xml:space="preserve"> </w:t>
      </w:r>
      <w:r w:rsidR="00A14E09" w:rsidRPr="00A14E09">
        <w:rPr>
          <w:rFonts w:cstheme="minorHAnsi"/>
        </w:rPr>
        <w:t>$120</w:t>
      </w:r>
      <w:r w:rsidR="00FF45A2">
        <w:rPr>
          <w:rFonts w:cstheme="minorHAnsi"/>
        </w:rPr>
        <w:t>,000</w:t>
      </w:r>
      <w:r w:rsidR="00A14E09" w:rsidRPr="00A14E09">
        <w:rPr>
          <w:rFonts w:cstheme="minorHAnsi"/>
        </w:rPr>
        <w:t xml:space="preserve">/year </w:t>
      </w:r>
      <w:r w:rsidR="00F2463D">
        <w:rPr>
          <w:rFonts w:cstheme="minorHAnsi"/>
        </w:rPr>
        <w:t xml:space="preserve">(“Annual Term”) </w:t>
      </w:r>
      <w:r w:rsidR="00A14E09" w:rsidRPr="00A14E09">
        <w:rPr>
          <w:rFonts w:cstheme="minorHAnsi"/>
        </w:rPr>
        <w:t xml:space="preserve">paid out </w:t>
      </w:r>
      <w:r w:rsidR="00FF45A2">
        <w:rPr>
          <w:rFonts w:cstheme="minorHAnsi"/>
        </w:rPr>
        <w:t xml:space="preserve">at </w:t>
      </w:r>
      <w:r w:rsidR="00A14E09" w:rsidRPr="00A14E09">
        <w:rPr>
          <w:rFonts w:cstheme="minorHAnsi"/>
        </w:rPr>
        <w:t>$10</w:t>
      </w:r>
      <w:r w:rsidR="00FF45A2">
        <w:rPr>
          <w:rFonts w:cstheme="minorHAnsi"/>
        </w:rPr>
        <w:t>,000</w:t>
      </w:r>
      <w:r w:rsidR="00A14E09" w:rsidRPr="00A14E09">
        <w:rPr>
          <w:rFonts w:cstheme="minorHAnsi"/>
        </w:rPr>
        <w:t xml:space="preserve">/month for </w:t>
      </w:r>
      <w:r w:rsidR="00A14E09">
        <w:rPr>
          <w:rFonts w:cstheme="minorHAnsi"/>
        </w:rPr>
        <w:t>Se</w:t>
      </w:r>
      <w:r w:rsidR="00A14E09" w:rsidRPr="00A14E09">
        <w:rPr>
          <w:rFonts w:cstheme="minorHAnsi"/>
        </w:rPr>
        <w:t xml:space="preserve">rvices </w:t>
      </w:r>
      <w:r w:rsidR="00FF45A2">
        <w:rPr>
          <w:rFonts w:cstheme="minorHAnsi"/>
        </w:rPr>
        <w:t>by way of invoice from Contractor to Customer.</w:t>
      </w:r>
    </w:p>
    <w:p w14:paraId="2C0E983D" w14:textId="4107978B" w:rsidR="00A14E09" w:rsidRDefault="00555389" w:rsidP="00A14E09">
      <w:pPr>
        <w:jc w:val="both"/>
        <w:rPr>
          <w:rFonts w:cstheme="minorHAnsi"/>
        </w:rPr>
      </w:pPr>
      <w:r>
        <w:rPr>
          <w:rFonts w:cstheme="minorHAnsi"/>
        </w:rPr>
        <w:t xml:space="preserve">Annual </w:t>
      </w:r>
      <w:r w:rsidR="00A14E09">
        <w:rPr>
          <w:rFonts w:cstheme="minorHAnsi"/>
        </w:rPr>
        <w:t xml:space="preserve">Retainer amounts to be offset </w:t>
      </w:r>
      <w:r w:rsidR="00FF45A2">
        <w:rPr>
          <w:rFonts w:cstheme="minorHAnsi"/>
        </w:rPr>
        <w:t>against Services provided by Principal at the following agreed rates</w:t>
      </w:r>
      <w:r>
        <w:rPr>
          <w:rFonts w:cstheme="minorHAnsi"/>
        </w:rPr>
        <w:t xml:space="preserve"> (“Service Costs”)</w:t>
      </w:r>
      <w:r w:rsidR="00A14E09">
        <w:rPr>
          <w:rFonts w:cstheme="minorHAnsi"/>
        </w:rPr>
        <w:t>:</w:t>
      </w:r>
    </w:p>
    <w:p w14:paraId="36B4B83D" w14:textId="06635709" w:rsidR="00A14E09" w:rsidRPr="00FF45A2" w:rsidRDefault="00A14E09" w:rsidP="00FF45A2">
      <w:pPr>
        <w:pStyle w:val="ListParagraph"/>
        <w:numPr>
          <w:ilvl w:val="0"/>
          <w:numId w:val="31"/>
        </w:numPr>
        <w:jc w:val="both"/>
        <w:rPr>
          <w:rFonts w:cstheme="minorHAnsi"/>
        </w:rPr>
      </w:pPr>
      <w:r w:rsidRPr="00FF45A2">
        <w:rPr>
          <w:rFonts w:cstheme="minorHAnsi"/>
        </w:rPr>
        <w:t>Paying project:  $1250/day</w:t>
      </w:r>
    </w:p>
    <w:p w14:paraId="4E0CC969" w14:textId="4951AC20" w:rsidR="00A14E09" w:rsidRPr="00FF45A2" w:rsidRDefault="00FF45A2" w:rsidP="00FF45A2">
      <w:pPr>
        <w:pStyle w:val="ListParagraph"/>
        <w:numPr>
          <w:ilvl w:val="0"/>
          <w:numId w:val="31"/>
        </w:numPr>
        <w:jc w:val="both"/>
        <w:rPr>
          <w:rFonts w:cstheme="minorHAnsi"/>
        </w:rPr>
      </w:pPr>
      <w:r w:rsidRPr="00FF45A2">
        <w:rPr>
          <w:rFonts w:cstheme="minorHAnsi"/>
        </w:rPr>
        <w:t>Non</w:t>
      </w:r>
      <w:r>
        <w:rPr>
          <w:rFonts w:cstheme="minorHAnsi"/>
        </w:rPr>
        <w:t>-</w:t>
      </w:r>
      <w:r w:rsidRPr="00FF45A2">
        <w:rPr>
          <w:rFonts w:cstheme="minorHAnsi"/>
        </w:rPr>
        <w:t>paying</w:t>
      </w:r>
      <w:r w:rsidR="00A14E09" w:rsidRPr="00FF45A2">
        <w:rPr>
          <w:rFonts w:cstheme="minorHAnsi"/>
        </w:rPr>
        <w:t xml:space="preserve"> project deployed: $850/day</w:t>
      </w:r>
    </w:p>
    <w:p w14:paraId="5B97A566" w14:textId="446B1F27" w:rsidR="00A14E09" w:rsidRPr="00FF45A2" w:rsidRDefault="00A14E09" w:rsidP="00FF45A2">
      <w:pPr>
        <w:pStyle w:val="ListParagraph"/>
        <w:numPr>
          <w:ilvl w:val="0"/>
          <w:numId w:val="31"/>
        </w:numPr>
        <w:jc w:val="both"/>
        <w:rPr>
          <w:rFonts w:cstheme="minorHAnsi"/>
        </w:rPr>
      </w:pPr>
      <w:r w:rsidRPr="00FF45A2">
        <w:rPr>
          <w:rFonts w:cstheme="minorHAnsi"/>
        </w:rPr>
        <w:t>Non</w:t>
      </w:r>
      <w:r w:rsidR="00FF45A2">
        <w:rPr>
          <w:rFonts w:cstheme="minorHAnsi"/>
        </w:rPr>
        <w:t>-</w:t>
      </w:r>
      <w:r w:rsidRPr="00FF45A2">
        <w:rPr>
          <w:rFonts w:cstheme="minorHAnsi"/>
        </w:rPr>
        <w:t xml:space="preserve">paying project, not deployed, remote support, </w:t>
      </w:r>
      <w:r w:rsidR="00FE1A8C" w:rsidRPr="00FF45A2">
        <w:rPr>
          <w:rFonts w:cstheme="minorHAnsi"/>
        </w:rPr>
        <w:t>etc.</w:t>
      </w:r>
      <w:r w:rsidRPr="00FF45A2">
        <w:rPr>
          <w:rFonts w:cstheme="minorHAnsi"/>
        </w:rPr>
        <w:t>:   $75/h</w:t>
      </w:r>
      <w:r w:rsidR="00FE1A8C">
        <w:rPr>
          <w:rFonts w:cstheme="minorHAnsi"/>
        </w:rPr>
        <w:t>our</w:t>
      </w:r>
    </w:p>
    <w:p w14:paraId="2DA519C7" w14:textId="06AD7741" w:rsidR="00555389" w:rsidRPr="00555389" w:rsidRDefault="00555389" w:rsidP="00555389">
      <w:pPr>
        <w:jc w:val="both"/>
        <w:rPr>
          <w:rFonts w:cstheme="minorHAnsi"/>
        </w:rPr>
      </w:pPr>
      <w:r w:rsidRPr="00555389">
        <w:rPr>
          <w:rFonts w:cstheme="minorHAnsi"/>
        </w:rPr>
        <w:t>At such time that the</w:t>
      </w:r>
      <w:r>
        <w:rPr>
          <w:rFonts w:cstheme="minorHAnsi"/>
        </w:rPr>
        <w:t xml:space="preserve"> submitted</w:t>
      </w:r>
      <w:r w:rsidRPr="00555389">
        <w:rPr>
          <w:rFonts w:cstheme="minorHAnsi"/>
        </w:rPr>
        <w:t xml:space="preserve"> </w:t>
      </w:r>
      <w:r>
        <w:rPr>
          <w:rFonts w:cstheme="minorHAnsi"/>
        </w:rPr>
        <w:t>invoices for Service Costs exceeds the Annual R</w:t>
      </w:r>
      <w:r w:rsidRPr="00555389">
        <w:rPr>
          <w:rFonts w:cstheme="minorHAnsi"/>
        </w:rPr>
        <w:t>etaine</w:t>
      </w:r>
      <w:r>
        <w:rPr>
          <w:rFonts w:cstheme="minorHAnsi"/>
        </w:rPr>
        <w:t xml:space="preserve">r </w:t>
      </w:r>
      <w:r w:rsidRPr="00555389">
        <w:rPr>
          <w:rFonts w:cstheme="minorHAnsi"/>
        </w:rPr>
        <w:t xml:space="preserve">for </w:t>
      </w:r>
      <w:r>
        <w:rPr>
          <w:rFonts w:cstheme="minorHAnsi"/>
        </w:rPr>
        <w:t>the Annual Term</w:t>
      </w:r>
      <w:r w:rsidRPr="00555389">
        <w:rPr>
          <w:rFonts w:cstheme="minorHAnsi"/>
        </w:rPr>
        <w:t xml:space="preserve">, </w:t>
      </w:r>
      <w:r>
        <w:rPr>
          <w:rFonts w:cstheme="minorHAnsi"/>
        </w:rPr>
        <w:t>Annual Retainer</w:t>
      </w:r>
      <w:r w:rsidRPr="00555389">
        <w:rPr>
          <w:rFonts w:cstheme="minorHAnsi"/>
        </w:rPr>
        <w:t xml:space="preserve"> payments will cease for balance of </w:t>
      </w:r>
      <w:r>
        <w:rPr>
          <w:rFonts w:cstheme="minorHAnsi"/>
        </w:rPr>
        <w:t xml:space="preserve">the </w:t>
      </w:r>
      <w:r w:rsidR="00B51242">
        <w:rPr>
          <w:rFonts w:cstheme="minorHAnsi"/>
        </w:rPr>
        <w:t>Annual Term</w:t>
      </w:r>
      <w:r w:rsidRPr="00555389">
        <w:rPr>
          <w:rFonts w:cstheme="minorHAnsi"/>
        </w:rPr>
        <w:t xml:space="preserve"> and </w:t>
      </w:r>
      <w:r w:rsidR="00B51242">
        <w:rPr>
          <w:rFonts w:cstheme="minorHAnsi"/>
        </w:rPr>
        <w:t xml:space="preserve">Service Cost </w:t>
      </w:r>
      <w:r w:rsidRPr="00555389">
        <w:rPr>
          <w:rFonts w:cstheme="minorHAnsi"/>
        </w:rPr>
        <w:t>invoices will continued to be processed as they are due.</w:t>
      </w:r>
    </w:p>
    <w:p w14:paraId="1B88C78A" w14:textId="63F6C6E4" w:rsidR="00A14E09" w:rsidRPr="00A14E09" w:rsidRDefault="00FF45A2" w:rsidP="00A14E09">
      <w:pPr>
        <w:jc w:val="both"/>
        <w:rPr>
          <w:rFonts w:cstheme="minorHAnsi"/>
        </w:rPr>
      </w:pPr>
      <w:r>
        <w:rPr>
          <w:rFonts w:cstheme="minorHAnsi"/>
        </w:rPr>
        <w:t xml:space="preserve">Contractor undertakes to </w:t>
      </w:r>
      <w:r w:rsidR="00A14E09" w:rsidRPr="00A14E09">
        <w:rPr>
          <w:rFonts w:cstheme="minorHAnsi"/>
        </w:rPr>
        <w:t xml:space="preserve">provide exclusive service and availability </w:t>
      </w:r>
      <w:r>
        <w:rPr>
          <w:rFonts w:cstheme="minorHAnsi"/>
        </w:rPr>
        <w:t xml:space="preserve">of Principal </w:t>
      </w:r>
      <w:r w:rsidR="00A14E09" w:rsidRPr="00A14E09">
        <w:rPr>
          <w:rFonts w:cstheme="minorHAnsi"/>
        </w:rPr>
        <w:t xml:space="preserve">to </w:t>
      </w:r>
      <w:r>
        <w:rPr>
          <w:rFonts w:cstheme="minorHAnsi"/>
        </w:rPr>
        <w:t>Customer</w:t>
      </w:r>
      <w:r w:rsidR="00A14E09" w:rsidRPr="00A14E09">
        <w:rPr>
          <w:rFonts w:cstheme="minorHAnsi"/>
        </w:rPr>
        <w:t>.</w:t>
      </w:r>
    </w:p>
    <w:p w14:paraId="3B6BFB7B" w14:textId="490B4F39" w:rsidR="00FF45A2" w:rsidRDefault="00FF45A2" w:rsidP="00A14E09">
      <w:pPr>
        <w:jc w:val="both"/>
        <w:rPr>
          <w:rFonts w:cstheme="minorHAnsi"/>
        </w:rPr>
      </w:pPr>
      <w:r>
        <w:rPr>
          <w:rFonts w:cstheme="minorHAnsi"/>
        </w:rPr>
        <w:t>Contractor</w:t>
      </w:r>
      <w:r w:rsidR="00A14E09" w:rsidRPr="00A14E09">
        <w:rPr>
          <w:rFonts w:cstheme="minorHAnsi"/>
        </w:rPr>
        <w:t xml:space="preserve"> to maintain insurance coverage as </w:t>
      </w:r>
      <w:r w:rsidR="00B51242" w:rsidRPr="00A14E09">
        <w:rPr>
          <w:rFonts w:cstheme="minorHAnsi"/>
        </w:rPr>
        <w:t>required</w:t>
      </w:r>
      <w:r w:rsidR="00B51242">
        <w:rPr>
          <w:rFonts w:cstheme="minorHAnsi"/>
        </w:rPr>
        <w:t xml:space="preserve"> or</w:t>
      </w:r>
      <w:r>
        <w:rPr>
          <w:rFonts w:cstheme="minorHAnsi"/>
        </w:rPr>
        <w:t xml:space="preserve"> may elect to sign on to Customers’ Salvage Crew insurance at out-of-pocket rates</w:t>
      </w:r>
      <w:r w:rsidR="00B51242">
        <w:rPr>
          <w:rFonts w:cstheme="minorHAnsi"/>
        </w:rPr>
        <w:t xml:space="preserve"> to be offset against Service Costs</w:t>
      </w:r>
      <w:r>
        <w:rPr>
          <w:rFonts w:cstheme="minorHAnsi"/>
        </w:rPr>
        <w:t>.</w:t>
      </w:r>
    </w:p>
    <w:p w14:paraId="51EB1AD8" w14:textId="4371A1D7" w:rsidR="00B51242" w:rsidRDefault="00B51242" w:rsidP="00A14E09">
      <w:pPr>
        <w:jc w:val="both"/>
        <w:rPr>
          <w:rFonts w:cstheme="minorHAnsi"/>
        </w:rPr>
      </w:pPr>
    </w:p>
    <w:tbl>
      <w:tblPr>
        <w:tblW w:w="462.60pt" w:type="dxa"/>
        <w:tblInd w:w="5.40pt" w:type="dxa"/>
        <w:tblLook w:firstRow="0" w:lastRow="0" w:firstColumn="0" w:lastColumn="0" w:noHBand="0" w:noVBand="0"/>
      </w:tblPr>
      <w:tblGrid>
        <w:gridCol w:w="3738"/>
        <w:gridCol w:w="1065"/>
        <w:gridCol w:w="4449"/>
      </w:tblGrid>
      <w:tr w:rsidR="00B51242" w:rsidRPr="00B51242" w14:paraId="1EC4BD04" w14:textId="77777777" w:rsidTr="00B51242">
        <w:tc>
          <w:tcPr>
            <w:tcW w:w="186.90pt" w:type="dxa"/>
          </w:tcPr>
          <w:p w14:paraId="4BE0F8F3" w14:textId="77777777" w:rsidR="00B51242" w:rsidRPr="00B51242" w:rsidRDefault="00B51242" w:rsidP="00B51242">
            <w:pPr>
              <w:rPr>
                <w:rFonts w:cstheme="minorHAnsi"/>
                <w:b/>
                <w:u w:val="single"/>
              </w:rPr>
            </w:pPr>
            <w:r w:rsidRPr="00B51242">
              <w:rPr>
                <w:rFonts w:cstheme="minorHAnsi"/>
                <w:b/>
                <w:u w:val="single"/>
              </w:rPr>
              <w:t>CUSTOMER:</w:t>
            </w:r>
          </w:p>
          <w:p w14:paraId="10BB5ED1" w14:textId="77777777" w:rsidR="00B51242" w:rsidRPr="00B51242" w:rsidRDefault="00B51242" w:rsidP="00B51242">
            <w:pPr>
              <w:rPr>
                <w:rFonts w:cstheme="minorHAnsi"/>
                <w:i/>
              </w:rPr>
            </w:pPr>
          </w:p>
          <w:p w14:paraId="7F3137E9" w14:textId="77777777" w:rsidR="00B51242" w:rsidRPr="00B51242" w:rsidRDefault="00B51242" w:rsidP="00B51242">
            <w:pPr>
              <w:rPr>
                <w:rFonts w:cstheme="minorHAnsi"/>
              </w:rPr>
            </w:pPr>
          </w:p>
        </w:tc>
        <w:tc>
          <w:tcPr>
            <w:tcW w:w="53.25pt" w:type="dxa"/>
          </w:tcPr>
          <w:p w14:paraId="1E3AEA7F" w14:textId="77777777" w:rsidR="00B51242" w:rsidRPr="00B51242" w:rsidRDefault="00B51242" w:rsidP="00B51242">
            <w:pPr>
              <w:rPr>
                <w:rFonts w:cstheme="minorHAnsi"/>
                <w:i/>
              </w:rPr>
            </w:pPr>
          </w:p>
        </w:tc>
        <w:tc>
          <w:tcPr>
            <w:tcW w:w="222.45pt" w:type="dxa"/>
          </w:tcPr>
          <w:p w14:paraId="5542BF8F" w14:textId="77777777" w:rsidR="00B51242" w:rsidRPr="00B51242" w:rsidRDefault="00B51242" w:rsidP="00B51242">
            <w:pPr>
              <w:rPr>
                <w:rFonts w:cstheme="minorHAnsi"/>
                <w:b/>
                <w:u w:val="single"/>
              </w:rPr>
            </w:pPr>
            <w:r w:rsidRPr="00B51242">
              <w:rPr>
                <w:rFonts w:cstheme="minorHAnsi"/>
                <w:b/>
                <w:u w:val="single"/>
              </w:rPr>
              <w:t>CONTRACTOR:</w:t>
            </w:r>
          </w:p>
          <w:p w14:paraId="7CBBBE57" w14:textId="77777777" w:rsidR="00B51242" w:rsidRPr="00B51242" w:rsidRDefault="00B51242" w:rsidP="00B51242">
            <w:pPr>
              <w:rPr>
                <w:rFonts w:cstheme="minorHAnsi"/>
                <w:b/>
              </w:rPr>
            </w:pPr>
          </w:p>
          <w:p w14:paraId="4982174D" w14:textId="77777777" w:rsidR="00B51242" w:rsidRPr="00B51242" w:rsidRDefault="00B51242" w:rsidP="00B51242">
            <w:pPr>
              <w:rPr>
                <w:rFonts w:cstheme="minorHAnsi"/>
              </w:rPr>
            </w:pPr>
          </w:p>
        </w:tc>
      </w:tr>
      <w:tr w:rsidR="00B51242" w:rsidRPr="00B51242" w14:paraId="0AA87587" w14:textId="77777777" w:rsidTr="00B51242">
        <w:tc>
          <w:tcPr>
            <w:tcW w:w="186.90pt" w:type="dxa"/>
            <w:tcBorders>
              <w:top w:val="single" w:sz="4" w:space="0" w:color="auto"/>
            </w:tcBorders>
          </w:tcPr>
          <w:p w14:paraId="7C940656" w14:textId="77777777" w:rsidR="00B51242" w:rsidRPr="00B51242" w:rsidRDefault="00B51242" w:rsidP="00B51242">
            <w:pPr>
              <w:rPr>
                <w:rFonts w:cstheme="minorHAnsi"/>
              </w:rPr>
            </w:pPr>
            <w:r w:rsidRPr="00B51242">
              <w:rPr>
                <w:rFonts w:cstheme="minorHAnsi"/>
              </w:rPr>
              <w:t>Authorized Signature</w:t>
            </w:r>
          </w:p>
        </w:tc>
        <w:tc>
          <w:tcPr>
            <w:tcW w:w="53.25pt" w:type="dxa"/>
          </w:tcPr>
          <w:p w14:paraId="55C400CF" w14:textId="77777777" w:rsidR="00B51242" w:rsidRPr="00B51242" w:rsidRDefault="00B51242" w:rsidP="00B51242">
            <w:pPr>
              <w:rPr>
                <w:rFonts w:cstheme="minorHAnsi"/>
              </w:rPr>
            </w:pPr>
          </w:p>
        </w:tc>
        <w:tc>
          <w:tcPr>
            <w:tcW w:w="222.45pt" w:type="dxa"/>
            <w:tcBorders>
              <w:top w:val="single" w:sz="4" w:space="0" w:color="auto"/>
            </w:tcBorders>
          </w:tcPr>
          <w:p w14:paraId="5B5FF0DF" w14:textId="77777777" w:rsidR="00B51242" w:rsidRPr="00B51242" w:rsidRDefault="00B51242" w:rsidP="00B51242">
            <w:pPr>
              <w:rPr>
                <w:rFonts w:cstheme="minorHAnsi"/>
              </w:rPr>
            </w:pPr>
            <w:r w:rsidRPr="00B51242">
              <w:rPr>
                <w:rFonts w:cstheme="minorHAnsi"/>
              </w:rPr>
              <w:t>Authorized Signature</w:t>
            </w:r>
          </w:p>
        </w:tc>
      </w:tr>
    </w:tbl>
    <w:p w14:paraId="795A98FB" w14:textId="77777777" w:rsidR="00B51242" w:rsidRDefault="00B51242" w:rsidP="00A14E09">
      <w:pPr>
        <w:jc w:val="both"/>
        <w:rPr>
          <w:rFonts w:cstheme="minorHAnsi"/>
        </w:rPr>
      </w:pPr>
    </w:p>
    <w:sectPr w:rsidR="00B51242">
      <w:footerReference w:type="default" r:id="rId8"/>
      <w:pgSz w:w="612pt" w:h="792pt"/>
      <w:pgMar w:top="72pt" w:right="72pt" w:bottom="72pt" w:left="72pt" w:header="36pt" w:footer="36pt" w:gutter="0pt"/>
      <w:cols w:space="36pt"/>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7DC79A6" w14:textId="77777777" w:rsidR="00691D4C" w:rsidRDefault="00691D4C">
      <w:pPr>
        <w:spacing w:after="0pt" w:line="12pt" w:lineRule="auto"/>
      </w:pPr>
      <w:r>
        <w:separator/>
      </w:r>
    </w:p>
  </w:endnote>
  <w:endnote w:type="continuationSeparator" w:id="0">
    <w:p w14:paraId="541BD1F0" w14:textId="77777777" w:rsidR="00691D4C" w:rsidRDefault="00691D4C">
      <w:pPr>
        <w:spacing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characterSet="iso-8859-1"/>
    <w:family w:val="swiss"/>
    <w:pitch w:val="variable"/>
    <w:sig w:usb0="E0002EFF" w:usb1="C000785B"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ymbol">
    <w:panose1 w:val="05050102010706020507"/>
    <w:family w:val="roman"/>
    <w:pitch w:val="variable"/>
    <w:sig w:usb0="00000000" w:usb1="10000000" w:usb2="00000000" w:usb3="00000000" w:csb0="80000000" w:csb1="00000000"/>
  </w:font>
  <w:font w:name="Calibri">
    <w:panose1 w:val="020F0502020204030204"/>
    <w:charset w:characterSet="iso-8859-1"/>
    <w:family w:val="swiss"/>
    <w:pitch w:val="variable"/>
    <w:sig w:usb0="E4002EFF" w:usb1="C000247B" w:usb2="00000009" w:usb3="00000000" w:csb0="000001FF"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w:panose1 w:val="02040503050406030204"/>
    <w:charset w:characterSet="iso-8859-1"/>
    <w:family w:val="roman"/>
    <w:pitch w:val="variable"/>
    <w:sig w:usb0="E00006FF" w:usb1="420024FF" w:usb2="02000000" w:usb3="00000000" w:csb0="0000019F" w:csb1="00000000"/>
  </w:font>
  <w:font w:name="MS Gothic">
    <w:altName w:val="ＭＳ ゴシック"/>
    <w:panose1 w:val="020B06090702050802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Plantagenet Cherokee">
    <w:charset w:characterSet="iso-8859-1"/>
    <w:family w:val="roman"/>
    <w:pitch w:val="variable"/>
    <w:sig w:usb0="00000003" w:usb1="00000000" w:usb2="00001000" w:usb3="00000000" w:csb0="0000000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00EB24A" w14:textId="77777777" w:rsidR="00AE3972" w:rsidRDefault="00AE3972">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Pr>
        <w:noProof/>
        <w:color w:val="4F81BD" w:themeColor="accent1"/>
      </w:rPr>
      <w:t>2</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Pr>
        <w:noProof/>
        <w:color w:val="4F81BD" w:themeColor="accent1"/>
      </w:rPr>
      <w:t>2</w:t>
    </w:r>
    <w:r>
      <w:rPr>
        <w:color w:val="4F81BD" w:themeColor="accent1"/>
      </w:rPr>
      <w:fldChar w:fldCharType="end"/>
    </w:r>
  </w:p>
  <w:p w14:paraId="391A84D5" w14:textId="77777777" w:rsidR="00E93939" w:rsidRDefault="00E93939">
    <w:pPr>
      <w:rPr>
        <w:sz w:val="24"/>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BFFC05E" w14:textId="77777777" w:rsidR="00691D4C" w:rsidRDefault="00691D4C">
      <w:pPr>
        <w:spacing w:after="0pt" w:line="12pt" w:lineRule="auto"/>
      </w:pPr>
      <w:r>
        <w:separator/>
      </w:r>
    </w:p>
  </w:footnote>
  <w:footnote w:type="continuationSeparator" w:id="0">
    <w:p w14:paraId="7A23F237" w14:textId="77777777" w:rsidR="00691D4C" w:rsidRDefault="00691D4C">
      <w:pPr>
        <w:spacing w:after="0pt" w:line="12pt" w:lineRule="auto"/>
      </w:pPr>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1887A48"/>
    <w:multiLevelType w:val="hybridMultilevel"/>
    <w:tmpl w:val="9B7C86A0"/>
    <w:lvl w:ilvl="0" w:tplc="E800C75E">
      <w:start w:val="2"/>
      <w:numFmt w:val="bullet"/>
      <w:lvlText w:val="-"/>
      <w:lvlJc w:val="start"/>
      <w:pPr>
        <w:ind w:start="36pt" w:hanging="18pt"/>
      </w:pPr>
      <w:rPr>
        <w:rFonts w:ascii="Arial" w:eastAsia="Times New Roman" w:hAnsi="Arial" w:cs="Arial" w:hint="default"/>
      </w:rPr>
    </w:lvl>
    <w:lvl w:ilvl="1" w:tplc="EB50DC0E" w:tentative="1">
      <w:start w:val="1"/>
      <w:numFmt w:val="bullet"/>
      <w:lvlText w:val="o"/>
      <w:lvlJc w:val="start"/>
      <w:pPr>
        <w:ind w:start="72pt" w:hanging="18pt"/>
      </w:pPr>
      <w:rPr>
        <w:rFonts w:ascii="Courier New" w:hAnsi="Courier New" w:cs="Courier New" w:hint="default"/>
      </w:rPr>
    </w:lvl>
    <w:lvl w:ilvl="2" w:tplc="C0BED092" w:tentative="1">
      <w:start w:val="1"/>
      <w:numFmt w:val="bullet"/>
      <w:lvlText w:val=""/>
      <w:lvlJc w:val="start"/>
      <w:pPr>
        <w:ind w:start="108pt" w:hanging="18pt"/>
      </w:pPr>
      <w:rPr>
        <w:rFonts w:ascii="Wingdings" w:hAnsi="Wingdings" w:hint="default"/>
      </w:rPr>
    </w:lvl>
    <w:lvl w:ilvl="3" w:tplc="1C9A8016" w:tentative="1">
      <w:start w:val="1"/>
      <w:numFmt w:val="bullet"/>
      <w:lvlText w:val=""/>
      <w:lvlJc w:val="start"/>
      <w:pPr>
        <w:ind w:start="144pt" w:hanging="18pt"/>
      </w:pPr>
      <w:rPr>
        <w:rFonts w:ascii="Symbol" w:hAnsi="Symbol" w:hint="default"/>
      </w:rPr>
    </w:lvl>
    <w:lvl w:ilvl="4" w:tplc="5C081CCA" w:tentative="1">
      <w:start w:val="1"/>
      <w:numFmt w:val="bullet"/>
      <w:lvlText w:val="o"/>
      <w:lvlJc w:val="start"/>
      <w:pPr>
        <w:ind w:start="180pt" w:hanging="18pt"/>
      </w:pPr>
      <w:rPr>
        <w:rFonts w:ascii="Courier New" w:hAnsi="Courier New" w:cs="Courier New" w:hint="default"/>
      </w:rPr>
    </w:lvl>
    <w:lvl w:ilvl="5" w:tplc="B7FA650C" w:tentative="1">
      <w:start w:val="1"/>
      <w:numFmt w:val="bullet"/>
      <w:lvlText w:val=""/>
      <w:lvlJc w:val="start"/>
      <w:pPr>
        <w:ind w:start="216pt" w:hanging="18pt"/>
      </w:pPr>
      <w:rPr>
        <w:rFonts w:ascii="Wingdings" w:hAnsi="Wingdings" w:hint="default"/>
      </w:rPr>
    </w:lvl>
    <w:lvl w:ilvl="6" w:tplc="162AC8A0" w:tentative="1">
      <w:start w:val="1"/>
      <w:numFmt w:val="bullet"/>
      <w:lvlText w:val=""/>
      <w:lvlJc w:val="start"/>
      <w:pPr>
        <w:ind w:start="252pt" w:hanging="18pt"/>
      </w:pPr>
      <w:rPr>
        <w:rFonts w:ascii="Symbol" w:hAnsi="Symbol" w:hint="default"/>
      </w:rPr>
    </w:lvl>
    <w:lvl w:ilvl="7" w:tplc="2DC09298" w:tentative="1">
      <w:start w:val="1"/>
      <w:numFmt w:val="bullet"/>
      <w:lvlText w:val="o"/>
      <w:lvlJc w:val="start"/>
      <w:pPr>
        <w:ind w:start="288pt" w:hanging="18pt"/>
      </w:pPr>
      <w:rPr>
        <w:rFonts w:ascii="Courier New" w:hAnsi="Courier New" w:cs="Courier New" w:hint="default"/>
      </w:rPr>
    </w:lvl>
    <w:lvl w:ilvl="8" w:tplc="4AB0B5E6" w:tentative="1">
      <w:start w:val="1"/>
      <w:numFmt w:val="bullet"/>
      <w:lvlText w:val=""/>
      <w:lvlJc w:val="start"/>
      <w:pPr>
        <w:ind w:start="324pt" w:hanging="18pt"/>
      </w:pPr>
      <w:rPr>
        <w:rFonts w:ascii="Wingdings" w:hAnsi="Wingdings" w:hint="default"/>
      </w:rPr>
    </w:lvl>
  </w:abstractNum>
  <w:abstractNum w:abstractNumId="1" w15:restartNumberingAfterBreak="0">
    <w:nsid w:val="03A20098"/>
    <w:multiLevelType w:val="hybridMultilevel"/>
    <w:tmpl w:val="AE80ED56"/>
    <w:lvl w:ilvl="0" w:tplc="E4F89B5E">
      <w:start w:val="1"/>
      <w:numFmt w:val="decimal"/>
      <w:lvlText w:val="%1"/>
      <w:lvlJc w:val="start"/>
      <w:pPr>
        <w:ind w:start="18pt" w:hanging="18pt"/>
      </w:pPr>
      <w:rPr>
        <w:rFonts w:hint="default"/>
      </w:rPr>
    </w:lvl>
    <w:lvl w:ilvl="1" w:tplc="DC3EC560">
      <w:start w:val="1"/>
      <w:numFmt w:val="lowerLetter"/>
      <w:lvlText w:val="%2."/>
      <w:lvlJc w:val="start"/>
      <w:pPr>
        <w:ind w:start="54pt" w:hanging="18pt"/>
      </w:pPr>
    </w:lvl>
    <w:lvl w:ilvl="2" w:tplc="7B6435D4">
      <w:start w:val="1"/>
      <w:numFmt w:val="lowerRoman"/>
      <w:lvlText w:val="%3."/>
      <w:lvlJc w:val="end"/>
      <w:pPr>
        <w:ind w:start="90pt" w:hanging="9pt"/>
      </w:pPr>
    </w:lvl>
    <w:lvl w:ilvl="3" w:tplc="6B74B070">
      <w:start w:val="1"/>
      <w:numFmt w:val="decimal"/>
      <w:lvlText w:val="%4."/>
      <w:lvlJc w:val="start"/>
      <w:pPr>
        <w:ind w:start="126pt" w:hanging="18pt"/>
      </w:pPr>
    </w:lvl>
    <w:lvl w:ilvl="4" w:tplc="29E6EA98" w:tentative="1">
      <w:start w:val="1"/>
      <w:numFmt w:val="lowerLetter"/>
      <w:lvlText w:val="%5."/>
      <w:lvlJc w:val="start"/>
      <w:pPr>
        <w:ind w:start="162pt" w:hanging="18pt"/>
      </w:pPr>
    </w:lvl>
    <w:lvl w:ilvl="5" w:tplc="85E08476" w:tentative="1">
      <w:start w:val="1"/>
      <w:numFmt w:val="lowerRoman"/>
      <w:lvlText w:val="%6."/>
      <w:lvlJc w:val="end"/>
      <w:pPr>
        <w:ind w:start="198pt" w:hanging="9pt"/>
      </w:pPr>
    </w:lvl>
    <w:lvl w:ilvl="6" w:tplc="2EA2447C" w:tentative="1">
      <w:start w:val="1"/>
      <w:numFmt w:val="decimal"/>
      <w:lvlText w:val="%7."/>
      <w:lvlJc w:val="start"/>
      <w:pPr>
        <w:ind w:start="234pt" w:hanging="18pt"/>
      </w:pPr>
    </w:lvl>
    <w:lvl w:ilvl="7" w:tplc="A9B40942" w:tentative="1">
      <w:start w:val="1"/>
      <w:numFmt w:val="lowerLetter"/>
      <w:lvlText w:val="%8."/>
      <w:lvlJc w:val="start"/>
      <w:pPr>
        <w:ind w:start="270pt" w:hanging="18pt"/>
      </w:pPr>
    </w:lvl>
    <w:lvl w:ilvl="8" w:tplc="67E05426" w:tentative="1">
      <w:start w:val="1"/>
      <w:numFmt w:val="lowerRoman"/>
      <w:lvlText w:val="%9."/>
      <w:lvlJc w:val="end"/>
      <w:pPr>
        <w:ind w:start="306pt" w:hanging="9pt"/>
      </w:pPr>
    </w:lvl>
  </w:abstractNum>
  <w:abstractNum w:abstractNumId="2" w15:restartNumberingAfterBreak="0">
    <w:nsid w:val="0755657F"/>
    <w:multiLevelType w:val="multilevel"/>
    <w:tmpl w:val="0E3EB0E2"/>
    <w:lvl w:ilvl="0">
      <w:start w:val="5"/>
      <w:numFmt w:val="decimal"/>
      <w:lvlText w:val="%1."/>
      <w:lvlJc w:val="start"/>
      <w:pPr>
        <w:tabs>
          <w:tab w:val="num" w:pos="36pt"/>
        </w:tabs>
        <w:ind w:start="36pt" w:hanging="18pt"/>
      </w:pPr>
    </w:lvl>
    <w:lvl w:ilvl="1">
      <w:start w:val="1"/>
      <w:numFmt w:val="decimal"/>
      <w:lvlText w:val="%2."/>
      <w:lvlJc w:val="start"/>
      <w:pPr>
        <w:tabs>
          <w:tab w:val="num" w:pos="72pt"/>
        </w:tabs>
        <w:ind w:start="72pt" w:hanging="18pt"/>
      </w:pPr>
    </w:lvl>
    <w:lvl w:ilvl="2">
      <w:start w:val="1"/>
      <w:numFmt w:val="decimal"/>
      <w:lvlText w:val="%3."/>
      <w:lvlJc w:val="start"/>
      <w:pPr>
        <w:tabs>
          <w:tab w:val="num" w:pos="108pt"/>
        </w:tabs>
        <w:ind w:start="108pt" w:hanging="18pt"/>
      </w:pPr>
    </w:lvl>
    <w:lvl w:ilvl="3">
      <w:start w:val="1"/>
      <w:numFmt w:val="decimal"/>
      <w:lvlText w:val="%4."/>
      <w:lvlJc w:val="start"/>
      <w:pPr>
        <w:tabs>
          <w:tab w:val="num" w:pos="144pt"/>
        </w:tabs>
        <w:ind w:start="144pt" w:hanging="18pt"/>
      </w:pPr>
    </w:lvl>
    <w:lvl w:ilvl="4">
      <w:start w:val="1"/>
      <w:numFmt w:val="decimal"/>
      <w:lvlText w:val="%5."/>
      <w:lvlJc w:val="start"/>
      <w:pPr>
        <w:tabs>
          <w:tab w:val="num" w:pos="180pt"/>
        </w:tabs>
        <w:ind w:start="180pt" w:hanging="18pt"/>
      </w:pPr>
    </w:lvl>
    <w:lvl w:ilvl="5">
      <w:start w:val="1"/>
      <w:numFmt w:val="decimal"/>
      <w:lvlText w:val="%6."/>
      <w:lvlJc w:val="start"/>
      <w:pPr>
        <w:tabs>
          <w:tab w:val="num" w:pos="216pt"/>
        </w:tabs>
        <w:ind w:start="216pt" w:hanging="18pt"/>
      </w:pPr>
    </w:lvl>
    <w:lvl w:ilvl="6">
      <w:start w:val="1"/>
      <w:numFmt w:val="decimal"/>
      <w:lvlText w:val="%7."/>
      <w:lvlJc w:val="start"/>
      <w:pPr>
        <w:tabs>
          <w:tab w:val="num" w:pos="252pt"/>
        </w:tabs>
        <w:ind w:start="252pt" w:hanging="18pt"/>
      </w:pPr>
    </w:lvl>
    <w:lvl w:ilvl="7">
      <w:start w:val="1"/>
      <w:numFmt w:val="decimal"/>
      <w:lvlText w:val="%8."/>
      <w:lvlJc w:val="start"/>
      <w:pPr>
        <w:tabs>
          <w:tab w:val="num" w:pos="288pt"/>
        </w:tabs>
        <w:ind w:start="288pt" w:hanging="18pt"/>
      </w:pPr>
    </w:lvl>
    <w:lvl w:ilvl="8">
      <w:start w:val="1"/>
      <w:numFmt w:val="decimal"/>
      <w:lvlText w:val="%9."/>
      <w:lvlJc w:val="start"/>
      <w:pPr>
        <w:tabs>
          <w:tab w:val="num" w:pos="324pt"/>
        </w:tabs>
        <w:ind w:start="324pt" w:hanging="18pt"/>
      </w:pPr>
    </w:lvl>
  </w:abstractNum>
  <w:abstractNum w:abstractNumId="3" w15:restartNumberingAfterBreak="0">
    <w:nsid w:val="09A40C90"/>
    <w:multiLevelType w:val="hybridMultilevel"/>
    <w:tmpl w:val="3300FD2E"/>
    <w:lvl w:ilvl="0" w:tplc="9B743AEA">
      <w:start w:val="3"/>
      <w:numFmt w:val="bullet"/>
      <w:lvlText w:val="-"/>
      <w:lvlJc w:val="start"/>
      <w:pPr>
        <w:ind w:start="36pt" w:hanging="18pt"/>
      </w:pPr>
      <w:rPr>
        <w:rFonts w:ascii="Arial" w:eastAsia="Times New Roman" w:hAnsi="Arial" w:cs="Arial" w:hint="default"/>
      </w:rPr>
    </w:lvl>
    <w:lvl w:ilvl="1" w:tplc="7F36B19A" w:tentative="1">
      <w:start w:val="1"/>
      <w:numFmt w:val="bullet"/>
      <w:lvlText w:val="o"/>
      <w:lvlJc w:val="start"/>
      <w:pPr>
        <w:ind w:start="72pt" w:hanging="18pt"/>
      </w:pPr>
      <w:rPr>
        <w:rFonts w:ascii="Courier New" w:hAnsi="Courier New" w:cs="Courier New" w:hint="default"/>
      </w:rPr>
    </w:lvl>
    <w:lvl w:ilvl="2" w:tplc="11B82C94" w:tentative="1">
      <w:start w:val="1"/>
      <w:numFmt w:val="bullet"/>
      <w:lvlText w:val=""/>
      <w:lvlJc w:val="start"/>
      <w:pPr>
        <w:ind w:start="108pt" w:hanging="18pt"/>
      </w:pPr>
      <w:rPr>
        <w:rFonts w:ascii="Wingdings" w:hAnsi="Wingdings" w:hint="default"/>
      </w:rPr>
    </w:lvl>
    <w:lvl w:ilvl="3" w:tplc="940E8A5E" w:tentative="1">
      <w:start w:val="1"/>
      <w:numFmt w:val="bullet"/>
      <w:lvlText w:val=""/>
      <w:lvlJc w:val="start"/>
      <w:pPr>
        <w:ind w:start="144pt" w:hanging="18pt"/>
      </w:pPr>
      <w:rPr>
        <w:rFonts w:ascii="Symbol" w:hAnsi="Symbol" w:hint="default"/>
      </w:rPr>
    </w:lvl>
    <w:lvl w:ilvl="4" w:tplc="B3EA86A8" w:tentative="1">
      <w:start w:val="1"/>
      <w:numFmt w:val="bullet"/>
      <w:lvlText w:val="o"/>
      <w:lvlJc w:val="start"/>
      <w:pPr>
        <w:ind w:start="180pt" w:hanging="18pt"/>
      </w:pPr>
      <w:rPr>
        <w:rFonts w:ascii="Courier New" w:hAnsi="Courier New" w:cs="Courier New" w:hint="default"/>
      </w:rPr>
    </w:lvl>
    <w:lvl w:ilvl="5" w:tplc="5F0A673C" w:tentative="1">
      <w:start w:val="1"/>
      <w:numFmt w:val="bullet"/>
      <w:lvlText w:val=""/>
      <w:lvlJc w:val="start"/>
      <w:pPr>
        <w:ind w:start="216pt" w:hanging="18pt"/>
      </w:pPr>
      <w:rPr>
        <w:rFonts w:ascii="Wingdings" w:hAnsi="Wingdings" w:hint="default"/>
      </w:rPr>
    </w:lvl>
    <w:lvl w:ilvl="6" w:tplc="F0B4F120" w:tentative="1">
      <w:start w:val="1"/>
      <w:numFmt w:val="bullet"/>
      <w:lvlText w:val=""/>
      <w:lvlJc w:val="start"/>
      <w:pPr>
        <w:ind w:start="252pt" w:hanging="18pt"/>
      </w:pPr>
      <w:rPr>
        <w:rFonts w:ascii="Symbol" w:hAnsi="Symbol" w:hint="default"/>
      </w:rPr>
    </w:lvl>
    <w:lvl w:ilvl="7" w:tplc="F3964956" w:tentative="1">
      <w:start w:val="1"/>
      <w:numFmt w:val="bullet"/>
      <w:lvlText w:val="o"/>
      <w:lvlJc w:val="start"/>
      <w:pPr>
        <w:ind w:start="288pt" w:hanging="18pt"/>
      </w:pPr>
      <w:rPr>
        <w:rFonts w:ascii="Courier New" w:hAnsi="Courier New" w:cs="Courier New" w:hint="default"/>
      </w:rPr>
    </w:lvl>
    <w:lvl w:ilvl="8" w:tplc="D21ACDDC" w:tentative="1">
      <w:start w:val="1"/>
      <w:numFmt w:val="bullet"/>
      <w:lvlText w:val=""/>
      <w:lvlJc w:val="start"/>
      <w:pPr>
        <w:ind w:start="324pt" w:hanging="18pt"/>
      </w:pPr>
      <w:rPr>
        <w:rFonts w:ascii="Wingdings" w:hAnsi="Wingdings" w:hint="default"/>
      </w:rPr>
    </w:lvl>
  </w:abstractNum>
  <w:abstractNum w:abstractNumId="4" w15:restartNumberingAfterBreak="0">
    <w:nsid w:val="0A7E2A05"/>
    <w:multiLevelType w:val="hybridMultilevel"/>
    <w:tmpl w:val="52D40CC6"/>
    <w:lvl w:ilvl="0" w:tplc="6478E670">
      <w:start w:val="13"/>
      <w:numFmt w:val="bullet"/>
      <w:lvlText w:val="-"/>
      <w:lvlJc w:val="start"/>
      <w:pPr>
        <w:ind w:start="36pt" w:hanging="18pt"/>
      </w:pPr>
      <w:rPr>
        <w:rFonts w:ascii="Calibri" w:eastAsia="Calibri" w:hAnsi="Calibri" w:cs="Calibri" w:hint="default"/>
      </w:rPr>
    </w:lvl>
    <w:lvl w:ilvl="1" w:tplc="F5F4575C">
      <w:start w:val="1"/>
      <w:numFmt w:val="bullet"/>
      <w:lvlText w:val="o"/>
      <w:lvlJc w:val="start"/>
      <w:pPr>
        <w:ind w:start="72pt" w:hanging="18pt"/>
      </w:pPr>
      <w:rPr>
        <w:rFonts w:ascii="Courier New" w:hAnsi="Courier New" w:cs="Courier New" w:hint="default"/>
      </w:rPr>
    </w:lvl>
    <w:lvl w:ilvl="2" w:tplc="C19AB4B0">
      <w:start w:val="1"/>
      <w:numFmt w:val="bullet"/>
      <w:lvlText w:val=""/>
      <w:lvlJc w:val="start"/>
      <w:pPr>
        <w:ind w:start="108pt" w:hanging="18pt"/>
      </w:pPr>
      <w:rPr>
        <w:rFonts w:ascii="Wingdings" w:hAnsi="Wingdings" w:hint="default"/>
      </w:rPr>
    </w:lvl>
    <w:lvl w:ilvl="3" w:tplc="55261560">
      <w:start w:val="1"/>
      <w:numFmt w:val="bullet"/>
      <w:lvlText w:val=""/>
      <w:lvlJc w:val="start"/>
      <w:pPr>
        <w:ind w:start="144pt" w:hanging="18pt"/>
      </w:pPr>
      <w:rPr>
        <w:rFonts w:ascii="Symbol" w:hAnsi="Symbol" w:hint="default"/>
      </w:rPr>
    </w:lvl>
    <w:lvl w:ilvl="4" w:tplc="7A0CB4B0">
      <w:start w:val="1"/>
      <w:numFmt w:val="bullet"/>
      <w:lvlText w:val="o"/>
      <w:lvlJc w:val="start"/>
      <w:pPr>
        <w:ind w:start="180pt" w:hanging="18pt"/>
      </w:pPr>
      <w:rPr>
        <w:rFonts w:ascii="Courier New" w:hAnsi="Courier New" w:cs="Courier New" w:hint="default"/>
      </w:rPr>
    </w:lvl>
    <w:lvl w:ilvl="5" w:tplc="38383F86">
      <w:start w:val="1"/>
      <w:numFmt w:val="bullet"/>
      <w:lvlText w:val=""/>
      <w:lvlJc w:val="start"/>
      <w:pPr>
        <w:ind w:start="216pt" w:hanging="18pt"/>
      </w:pPr>
      <w:rPr>
        <w:rFonts w:ascii="Wingdings" w:hAnsi="Wingdings" w:hint="default"/>
      </w:rPr>
    </w:lvl>
    <w:lvl w:ilvl="6" w:tplc="621E6CF8">
      <w:start w:val="1"/>
      <w:numFmt w:val="bullet"/>
      <w:lvlText w:val=""/>
      <w:lvlJc w:val="start"/>
      <w:pPr>
        <w:ind w:start="252pt" w:hanging="18pt"/>
      </w:pPr>
      <w:rPr>
        <w:rFonts w:ascii="Symbol" w:hAnsi="Symbol" w:hint="default"/>
      </w:rPr>
    </w:lvl>
    <w:lvl w:ilvl="7" w:tplc="FBC6A44C">
      <w:start w:val="1"/>
      <w:numFmt w:val="bullet"/>
      <w:lvlText w:val="o"/>
      <w:lvlJc w:val="start"/>
      <w:pPr>
        <w:ind w:start="288pt" w:hanging="18pt"/>
      </w:pPr>
      <w:rPr>
        <w:rFonts w:ascii="Courier New" w:hAnsi="Courier New" w:cs="Courier New" w:hint="default"/>
      </w:rPr>
    </w:lvl>
    <w:lvl w:ilvl="8" w:tplc="7860814C">
      <w:start w:val="1"/>
      <w:numFmt w:val="bullet"/>
      <w:lvlText w:val=""/>
      <w:lvlJc w:val="start"/>
      <w:pPr>
        <w:ind w:start="324pt" w:hanging="18pt"/>
      </w:pPr>
      <w:rPr>
        <w:rFonts w:ascii="Wingdings" w:hAnsi="Wingdings" w:hint="default"/>
      </w:rPr>
    </w:lvl>
  </w:abstractNum>
  <w:abstractNum w:abstractNumId="5" w15:restartNumberingAfterBreak="0">
    <w:nsid w:val="0A8F5390"/>
    <w:multiLevelType w:val="hybridMultilevel"/>
    <w:tmpl w:val="89F02300"/>
    <w:lvl w:ilvl="0" w:tplc="946ECA1E">
      <w:start w:val="12"/>
      <w:numFmt w:val="decimal"/>
      <w:lvlText w:val="%1."/>
      <w:lvlJc w:val="start"/>
      <w:pPr>
        <w:ind w:start="-18pt" w:hanging="18pt"/>
      </w:pPr>
      <w:rPr>
        <w:rFonts w:hint="default"/>
        <w:u w:val="single"/>
      </w:rPr>
    </w:lvl>
    <w:lvl w:ilvl="1" w:tplc="865873EC" w:tentative="1">
      <w:start w:val="1"/>
      <w:numFmt w:val="lowerLetter"/>
      <w:lvlText w:val="%2."/>
      <w:lvlJc w:val="start"/>
      <w:pPr>
        <w:ind w:start="18pt" w:hanging="18pt"/>
      </w:pPr>
    </w:lvl>
    <w:lvl w:ilvl="2" w:tplc="99D8698A" w:tentative="1">
      <w:start w:val="1"/>
      <w:numFmt w:val="lowerRoman"/>
      <w:lvlText w:val="%3."/>
      <w:lvlJc w:val="end"/>
      <w:pPr>
        <w:ind w:start="54pt" w:hanging="9pt"/>
      </w:pPr>
    </w:lvl>
    <w:lvl w:ilvl="3" w:tplc="579A33B2" w:tentative="1">
      <w:start w:val="1"/>
      <w:numFmt w:val="decimal"/>
      <w:lvlText w:val="%4."/>
      <w:lvlJc w:val="start"/>
      <w:pPr>
        <w:ind w:start="90pt" w:hanging="18pt"/>
      </w:pPr>
    </w:lvl>
    <w:lvl w:ilvl="4" w:tplc="C0CCF64E" w:tentative="1">
      <w:start w:val="1"/>
      <w:numFmt w:val="lowerLetter"/>
      <w:lvlText w:val="%5."/>
      <w:lvlJc w:val="start"/>
      <w:pPr>
        <w:ind w:start="126pt" w:hanging="18pt"/>
      </w:pPr>
    </w:lvl>
    <w:lvl w:ilvl="5" w:tplc="94DC4E4A" w:tentative="1">
      <w:start w:val="1"/>
      <w:numFmt w:val="lowerRoman"/>
      <w:lvlText w:val="%6."/>
      <w:lvlJc w:val="end"/>
      <w:pPr>
        <w:ind w:start="162pt" w:hanging="9pt"/>
      </w:pPr>
    </w:lvl>
    <w:lvl w:ilvl="6" w:tplc="C108070E" w:tentative="1">
      <w:start w:val="1"/>
      <w:numFmt w:val="decimal"/>
      <w:lvlText w:val="%7."/>
      <w:lvlJc w:val="start"/>
      <w:pPr>
        <w:ind w:start="198pt" w:hanging="18pt"/>
      </w:pPr>
    </w:lvl>
    <w:lvl w:ilvl="7" w:tplc="1FC2B652" w:tentative="1">
      <w:start w:val="1"/>
      <w:numFmt w:val="lowerLetter"/>
      <w:lvlText w:val="%8."/>
      <w:lvlJc w:val="start"/>
      <w:pPr>
        <w:ind w:start="234pt" w:hanging="18pt"/>
      </w:pPr>
    </w:lvl>
    <w:lvl w:ilvl="8" w:tplc="DA56C4C0" w:tentative="1">
      <w:start w:val="1"/>
      <w:numFmt w:val="lowerRoman"/>
      <w:lvlText w:val="%9."/>
      <w:lvlJc w:val="end"/>
      <w:pPr>
        <w:ind w:start="270pt" w:hanging="9pt"/>
      </w:pPr>
    </w:lvl>
  </w:abstractNum>
  <w:abstractNum w:abstractNumId="6" w15:restartNumberingAfterBreak="0">
    <w:nsid w:val="1C813A85"/>
    <w:multiLevelType w:val="multilevel"/>
    <w:tmpl w:val="61E4CB78"/>
    <w:lvl w:ilvl="0">
      <w:start w:val="3"/>
      <w:numFmt w:val="decimal"/>
      <w:lvlText w:val="%1."/>
      <w:lvlJc w:val="start"/>
      <w:pPr>
        <w:tabs>
          <w:tab w:val="num" w:pos="36pt"/>
        </w:tabs>
        <w:ind w:start="36pt" w:hanging="18pt"/>
      </w:pPr>
    </w:lvl>
    <w:lvl w:ilvl="1">
      <w:start w:val="1"/>
      <w:numFmt w:val="decimal"/>
      <w:lvlText w:val="%2."/>
      <w:lvlJc w:val="start"/>
      <w:pPr>
        <w:tabs>
          <w:tab w:val="num" w:pos="72pt"/>
        </w:tabs>
        <w:ind w:start="72pt" w:hanging="18pt"/>
      </w:pPr>
    </w:lvl>
    <w:lvl w:ilvl="2">
      <w:start w:val="1"/>
      <w:numFmt w:val="decimal"/>
      <w:lvlText w:val="%3."/>
      <w:lvlJc w:val="start"/>
      <w:pPr>
        <w:tabs>
          <w:tab w:val="num" w:pos="108pt"/>
        </w:tabs>
        <w:ind w:start="108pt" w:hanging="18pt"/>
      </w:pPr>
    </w:lvl>
    <w:lvl w:ilvl="3">
      <w:start w:val="1"/>
      <w:numFmt w:val="decimal"/>
      <w:lvlText w:val="%4."/>
      <w:lvlJc w:val="start"/>
      <w:pPr>
        <w:tabs>
          <w:tab w:val="num" w:pos="144pt"/>
        </w:tabs>
        <w:ind w:start="144pt" w:hanging="18pt"/>
      </w:pPr>
    </w:lvl>
    <w:lvl w:ilvl="4">
      <w:start w:val="1"/>
      <w:numFmt w:val="decimal"/>
      <w:lvlText w:val="%5."/>
      <w:lvlJc w:val="start"/>
      <w:pPr>
        <w:tabs>
          <w:tab w:val="num" w:pos="180pt"/>
        </w:tabs>
        <w:ind w:start="180pt" w:hanging="18pt"/>
      </w:pPr>
    </w:lvl>
    <w:lvl w:ilvl="5">
      <w:start w:val="1"/>
      <w:numFmt w:val="decimal"/>
      <w:lvlText w:val="%6."/>
      <w:lvlJc w:val="start"/>
      <w:pPr>
        <w:tabs>
          <w:tab w:val="num" w:pos="216pt"/>
        </w:tabs>
        <w:ind w:start="216pt" w:hanging="18pt"/>
      </w:pPr>
    </w:lvl>
    <w:lvl w:ilvl="6">
      <w:start w:val="1"/>
      <w:numFmt w:val="decimal"/>
      <w:lvlText w:val="%7."/>
      <w:lvlJc w:val="start"/>
      <w:pPr>
        <w:tabs>
          <w:tab w:val="num" w:pos="252pt"/>
        </w:tabs>
        <w:ind w:start="252pt" w:hanging="18pt"/>
      </w:pPr>
    </w:lvl>
    <w:lvl w:ilvl="7">
      <w:start w:val="1"/>
      <w:numFmt w:val="decimal"/>
      <w:lvlText w:val="%8."/>
      <w:lvlJc w:val="start"/>
      <w:pPr>
        <w:tabs>
          <w:tab w:val="num" w:pos="288pt"/>
        </w:tabs>
        <w:ind w:start="288pt" w:hanging="18pt"/>
      </w:pPr>
    </w:lvl>
    <w:lvl w:ilvl="8">
      <w:start w:val="1"/>
      <w:numFmt w:val="decimal"/>
      <w:lvlText w:val="%9."/>
      <w:lvlJc w:val="start"/>
      <w:pPr>
        <w:tabs>
          <w:tab w:val="num" w:pos="324pt"/>
        </w:tabs>
        <w:ind w:start="324pt" w:hanging="18pt"/>
      </w:pPr>
    </w:lvl>
  </w:abstractNum>
  <w:abstractNum w:abstractNumId="7" w15:restartNumberingAfterBreak="0">
    <w:nsid w:val="1F861CC3"/>
    <w:multiLevelType w:val="multilevel"/>
    <w:tmpl w:val="53008F70"/>
    <w:lvl w:ilvl="0">
      <w:start w:val="2"/>
      <w:numFmt w:val="decimal"/>
      <w:lvlText w:val="%1."/>
      <w:lvlJc w:val="start"/>
      <w:pPr>
        <w:tabs>
          <w:tab w:val="num" w:pos="36pt"/>
        </w:tabs>
        <w:ind w:start="36pt" w:hanging="18pt"/>
      </w:pPr>
    </w:lvl>
    <w:lvl w:ilvl="1">
      <w:start w:val="1"/>
      <w:numFmt w:val="decimal"/>
      <w:lvlText w:val="%2."/>
      <w:lvlJc w:val="start"/>
      <w:pPr>
        <w:tabs>
          <w:tab w:val="num" w:pos="72pt"/>
        </w:tabs>
        <w:ind w:start="72pt" w:hanging="18pt"/>
      </w:pPr>
    </w:lvl>
    <w:lvl w:ilvl="2">
      <w:start w:val="1"/>
      <w:numFmt w:val="decimal"/>
      <w:lvlText w:val="%3."/>
      <w:lvlJc w:val="start"/>
      <w:pPr>
        <w:tabs>
          <w:tab w:val="num" w:pos="108pt"/>
        </w:tabs>
        <w:ind w:start="108pt" w:hanging="18pt"/>
      </w:pPr>
    </w:lvl>
    <w:lvl w:ilvl="3">
      <w:start w:val="1"/>
      <w:numFmt w:val="decimal"/>
      <w:lvlText w:val="%4."/>
      <w:lvlJc w:val="start"/>
      <w:pPr>
        <w:tabs>
          <w:tab w:val="num" w:pos="144pt"/>
        </w:tabs>
        <w:ind w:start="144pt" w:hanging="18pt"/>
      </w:pPr>
    </w:lvl>
    <w:lvl w:ilvl="4">
      <w:start w:val="1"/>
      <w:numFmt w:val="decimal"/>
      <w:lvlText w:val="%5."/>
      <w:lvlJc w:val="start"/>
      <w:pPr>
        <w:tabs>
          <w:tab w:val="num" w:pos="180pt"/>
        </w:tabs>
        <w:ind w:start="180pt" w:hanging="18pt"/>
      </w:pPr>
    </w:lvl>
    <w:lvl w:ilvl="5">
      <w:start w:val="1"/>
      <w:numFmt w:val="decimal"/>
      <w:lvlText w:val="%6."/>
      <w:lvlJc w:val="start"/>
      <w:pPr>
        <w:tabs>
          <w:tab w:val="num" w:pos="216pt"/>
        </w:tabs>
        <w:ind w:start="216pt" w:hanging="18pt"/>
      </w:pPr>
    </w:lvl>
    <w:lvl w:ilvl="6">
      <w:start w:val="1"/>
      <w:numFmt w:val="decimal"/>
      <w:lvlText w:val="%7."/>
      <w:lvlJc w:val="start"/>
      <w:pPr>
        <w:tabs>
          <w:tab w:val="num" w:pos="252pt"/>
        </w:tabs>
        <w:ind w:start="252pt" w:hanging="18pt"/>
      </w:pPr>
    </w:lvl>
    <w:lvl w:ilvl="7">
      <w:start w:val="1"/>
      <w:numFmt w:val="decimal"/>
      <w:lvlText w:val="%8."/>
      <w:lvlJc w:val="start"/>
      <w:pPr>
        <w:tabs>
          <w:tab w:val="num" w:pos="288pt"/>
        </w:tabs>
        <w:ind w:start="288pt" w:hanging="18pt"/>
      </w:pPr>
    </w:lvl>
    <w:lvl w:ilvl="8">
      <w:start w:val="1"/>
      <w:numFmt w:val="decimal"/>
      <w:lvlText w:val="%9."/>
      <w:lvlJc w:val="start"/>
      <w:pPr>
        <w:tabs>
          <w:tab w:val="num" w:pos="324pt"/>
        </w:tabs>
        <w:ind w:start="324pt" w:hanging="18pt"/>
      </w:pPr>
    </w:lvl>
  </w:abstractNum>
  <w:abstractNum w:abstractNumId="8" w15:restartNumberingAfterBreak="0">
    <w:nsid w:val="253800B7"/>
    <w:multiLevelType w:val="hybridMultilevel"/>
    <w:tmpl w:val="3CFE5C2C"/>
    <w:lvl w:ilvl="0" w:tplc="98F21286">
      <w:start w:val="1"/>
      <w:numFmt w:val="bullet"/>
      <w:lvlText w:val="-"/>
      <w:lvlJc w:val="start"/>
      <w:pPr>
        <w:ind w:start="36pt" w:hanging="18pt"/>
      </w:pPr>
      <w:rPr>
        <w:rFonts w:ascii="Arial" w:eastAsia="Times New Roman" w:hAnsi="Arial" w:cs="Arial" w:hint="default"/>
      </w:rPr>
    </w:lvl>
    <w:lvl w:ilvl="1" w:tplc="E5D4964E">
      <w:start w:val="1"/>
      <w:numFmt w:val="bullet"/>
      <w:lvlText w:val="o"/>
      <w:lvlJc w:val="start"/>
      <w:pPr>
        <w:ind w:start="72pt" w:hanging="18pt"/>
      </w:pPr>
      <w:rPr>
        <w:rFonts w:ascii="Courier New" w:hAnsi="Courier New" w:cs="Courier New" w:hint="default"/>
      </w:rPr>
    </w:lvl>
    <w:lvl w:ilvl="2" w:tplc="92A41E26" w:tentative="1">
      <w:start w:val="1"/>
      <w:numFmt w:val="bullet"/>
      <w:lvlText w:val=""/>
      <w:lvlJc w:val="start"/>
      <w:pPr>
        <w:ind w:start="108pt" w:hanging="18pt"/>
      </w:pPr>
      <w:rPr>
        <w:rFonts w:ascii="Wingdings" w:hAnsi="Wingdings" w:hint="default"/>
      </w:rPr>
    </w:lvl>
    <w:lvl w:ilvl="3" w:tplc="ECB0BA36" w:tentative="1">
      <w:start w:val="1"/>
      <w:numFmt w:val="bullet"/>
      <w:lvlText w:val=""/>
      <w:lvlJc w:val="start"/>
      <w:pPr>
        <w:ind w:start="144pt" w:hanging="18pt"/>
      </w:pPr>
      <w:rPr>
        <w:rFonts w:ascii="Symbol" w:hAnsi="Symbol" w:hint="default"/>
      </w:rPr>
    </w:lvl>
    <w:lvl w:ilvl="4" w:tplc="5A4C89C2" w:tentative="1">
      <w:start w:val="1"/>
      <w:numFmt w:val="bullet"/>
      <w:lvlText w:val="o"/>
      <w:lvlJc w:val="start"/>
      <w:pPr>
        <w:ind w:start="180pt" w:hanging="18pt"/>
      </w:pPr>
      <w:rPr>
        <w:rFonts w:ascii="Courier New" w:hAnsi="Courier New" w:cs="Courier New" w:hint="default"/>
      </w:rPr>
    </w:lvl>
    <w:lvl w:ilvl="5" w:tplc="4ED470F8" w:tentative="1">
      <w:start w:val="1"/>
      <w:numFmt w:val="bullet"/>
      <w:lvlText w:val=""/>
      <w:lvlJc w:val="start"/>
      <w:pPr>
        <w:ind w:start="216pt" w:hanging="18pt"/>
      </w:pPr>
      <w:rPr>
        <w:rFonts w:ascii="Wingdings" w:hAnsi="Wingdings" w:hint="default"/>
      </w:rPr>
    </w:lvl>
    <w:lvl w:ilvl="6" w:tplc="40CAE2BE" w:tentative="1">
      <w:start w:val="1"/>
      <w:numFmt w:val="bullet"/>
      <w:lvlText w:val=""/>
      <w:lvlJc w:val="start"/>
      <w:pPr>
        <w:ind w:start="252pt" w:hanging="18pt"/>
      </w:pPr>
      <w:rPr>
        <w:rFonts w:ascii="Symbol" w:hAnsi="Symbol" w:hint="default"/>
      </w:rPr>
    </w:lvl>
    <w:lvl w:ilvl="7" w:tplc="18D27ED4" w:tentative="1">
      <w:start w:val="1"/>
      <w:numFmt w:val="bullet"/>
      <w:lvlText w:val="o"/>
      <w:lvlJc w:val="start"/>
      <w:pPr>
        <w:ind w:start="288pt" w:hanging="18pt"/>
      </w:pPr>
      <w:rPr>
        <w:rFonts w:ascii="Courier New" w:hAnsi="Courier New" w:cs="Courier New" w:hint="default"/>
      </w:rPr>
    </w:lvl>
    <w:lvl w:ilvl="8" w:tplc="08DC2FC4" w:tentative="1">
      <w:start w:val="1"/>
      <w:numFmt w:val="bullet"/>
      <w:lvlText w:val=""/>
      <w:lvlJc w:val="start"/>
      <w:pPr>
        <w:ind w:start="324pt" w:hanging="18pt"/>
      </w:pPr>
      <w:rPr>
        <w:rFonts w:ascii="Wingdings" w:hAnsi="Wingdings" w:hint="default"/>
      </w:rPr>
    </w:lvl>
  </w:abstractNum>
  <w:abstractNum w:abstractNumId="9" w15:restartNumberingAfterBreak="0">
    <w:nsid w:val="259B5F1A"/>
    <w:multiLevelType w:val="hybridMultilevel"/>
    <w:tmpl w:val="85C41EAA"/>
    <w:lvl w:ilvl="0" w:tplc="872ADCF2">
      <w:numFmt w:val="bullet"/>
      <w:lvlText w:val="-"/>
      <w:lvlJc w:val="start"/>
      <w:pPr>
        <w:ind w:start="36pt" w:hanging="18pt"/>
      </w:pPr>
      <w:rPr>
        <w:rFonts w:ascii="Calibri" w:eastAsia="Calibri" w:hAnsi="Calibri" w:cs="Times New Roman" w:hint="default"/>
      </w:rPr>
    </w:lvl>
    <w:lvl w:ilvl="1" w:tplc="E54636DE">
      <w:start w:val="1"/>
      <w:numFmt w:val="decimal"/>
      <w:lvlText w:val="%2."/>
      <w:lvlJc w:val="start"/>
      <w:pPr>
        <w:tabs>
          <w:tab w:val="num" w:pos="72pt"/>
        </w:tabs>
        <w:ind w:start="72pt" w:hanging="18pt"/>
      </w:pPr>
    </w:lvl>
    <w:lvl w:ilvl="2" w:tplc="4A807E8C">
      <w:start w:val="1"/>
      <w:numFmt w:val="decimal"/>
      <w:lvlText w:val="%3."/>
      <w:lvlJc w:val="start"/>
      <w:pPr>
        <w:tabs>
          <w:tab w:val="num" w:pos="108pt"/>
        </w:tabs>
        <w:ind w:start="108pt" w:hanging="18pt"/>
      </w:pPr>
    </w:lvl>
    <w:lvl w:ilvl="3" w:tplc="5440B410">
      <w:start w:val="1"/>
      <w:numFmt w:val="decimal"/>
      <w:lvlText w:val="%4."/>
      <w:lvlJc w:val="start"/>
      <w:pPr>
        <w:tabs>
          <w:tab w:val="num" w:pos="144pt"/>
        </w:tabs>
        <w:ind w:start="144pt" w:hanging="18pt"/>
      </w:pPr>
    </w:lvl>
    <w:lvl w:ilvl="4" w:tplc="4F18E228">
      <w:start w:val="1"/>
      <w:numFmt w:val="decimal"/>
      <w:lvlText w:val="%5."/>
      <w:lvlJc w:val="start"/>
      <w:pPr>
        <w:tabs>
          <w:tab w:val="num" w:pos="180pt"/>
        </w:tabs>
        <w:ind w:start="180pt" w:hanging="18pt"/>
      </w:pPr>
    </w:lvl>
    <w:lvl w:ilvl="5" w:tplc="9A0E7E04">
      <w:start w:val="1"/>
      <w:numFmt w:val="decimal"/>
      <w:lvlText w:val="%6."/>
      <w:lvlJc w:val="start"/>
      <w:pPr>
        <w:tabs>
          <w:tab w:val="num" w:pos="216pt"/>
        </w:tabs>
        <w:ind w:start="216pt" w:hanging="18pt"/>
      </w:pPr>
    </w:lvl>
    <w:lvl w:ilvl="6" w:tplc="CE02CB62">
      <w:start w:val="1"/>
      <w:numFmt w:val="decimal"/>
      <w:lvlText w:val="%7."/>
      <w:lvlJc w:val="start"/>
      <w:pPr>
        <w:tabs>
          <w:tab w:val="num" w:pos="252pt"/>
        </w:tabs>
        <w:ind w:start="252pt" w:hanging="18pt"/>
      </w:pPr>
    </w:lvl>
    <w:lvl w:ilvl="7" w:tplc="0DB40D6E">
      <w:start w:val="1"/>
      <w:numFmt w:val="decimal"/>
      <w:lvlText w:val="%8."/>
      <w:lvlJc w:val="start"/>
      <w:pPr>
        <w:tabs>
          <w:tab w:val="num" w:pos="288pt"/>
        </w:tabs>
        <w:ind w:start="288pt" w:hanging="18pt"/>
      </w:pPr>
    </w:lvl>
    <w:lvl w:ilvl="8" w:tplc="93B4052C">
      <w:start w:val="1"/>
      <w:numFmt w:val="decimal"/>
      <w:lvlText w:val="%9."/>
      <w:lvlJc w:val="start"/>
      <w:pPr>
        <w:tabs>
          <w:tab w:val="num" w:pos="324pt"/>
        </w:tabs>
        <w:ind w:start="324pt" w:hanging="18pt"/>
      </w:pPr>
    </w:lvl>
  </w:abstractNum>
  <w:abstractNum w:abstractNumId="10" w15:restartNumberingAfterBreak="0">
    <w:nsid w:val="28A747BC"/>
    <w:multiLevelType w:val="hybridMultilevel"/>
    <w:tmpl w:val="B204F6A4"/>
    <w:lvl w:ilvl="0" w:tplc="1E482664">
      <w:start w:val="1"/>
      <w:numFmt w:val="decimal"/>
      <w:lvlText w:val="%1."/>
      <w:lvlJc w:val="start"/>
      <w:pPr>
        <w:ind w:start="36pt" w:hanging="18pt"/>
      </w:pPr>
      <w:rPr>
        <w:rFonts w:hint="default"/>
      </w:rPr>
    </w:lvl>
    <w:lvl w:ilvl="1" w:tplc="32DA2A98" w:tentative="1">
      <w:start w:val="1"/>
      <w:numFmt w:val="lowerLetter"/>
      <w:lvlText w:val="%2."/>
      <w:lvlJc w:val="start"/>
      <w:pPr>
        <w:ind w:start="72pt" w:hanging="18pt"/>
      </w:pPr>
    </w:lvl>
    <w:lvl w:ilvl="2" w:tplc="928EC362" w:tentative="1">
      <w:start w:val="1"/>
      <w:numFmt w:val="lowerRoman"/>
      <w:lvlText w:val="%3."/>
      <w:lvlJc w:val="end"/>
      <w:pPr>
        <w:ind w:start="108pt" w:hanging="9pt"/>
      </w:pPr>
    </w:lvl>
    <w:lvl w:ilvl="3" w:tplc="0AA2512A" w:tentative="1">
      <w:start w:val="1"/>
      <w:numFmt w:val="decimal"/>
      <w:lvlText w:val="%4."/>
      <w:lvlJc w:val="start"/>
      <w:pPr>
        <w:ind w:start="144pt" w:hanging="18pt"/>
      </w:pPr>
    </w:lvl>
    <w:lvl w:ilvl="4" w:tplc="35B4B660" w:tentative="1">
      <w:start w:val="1"/>
      <w:numFmt w:val="lowerLetter"/>
      <w:lvlText w:val="%5."/>
      <w:lvlJc w:val="start"/>
      <w:pPr>
        <w:ind w:start="180pt" w:hanging="18pt"/>
      </w:pPr>
    </w:lvl>
    <w:lvl w:ilvl="5" w:tplc="16FC4832" w:tentative="1">
      <w:start w:val="1"/>
      <w:numFmt w:val="lowerRoman"/>
      <w:lvlText w:val="%6."/>
      <w:lvlJc w:val="end"/>
      <w:pPr>
        <w:ind w:start="216pt" w:hanging="9pt"/>
      </w:pPr>
    </w:lvl>
    <w:lvl w:ilvl="6" w:tplc="19369124" w:tentative="1">
      <w:start w:val="1"/>
      <w:numFmt w:val="decimal"/>
      <w:lvlText w:val="%7."/>
      <w:lvlJc w:val="start"/>
      <w:pPr>
        <w:ind w:start="252pt" w:hanging="18pt"/>
      </w:pPr>
    </w:lvl>
    <w:lvl w:ilvl="7" w:tplc="749AB11E" w:tentative="1">
      <w:start w:val="1"/>
      <w:numFmt w:val="lowerLetter"/>
      <w:lvlText w:val="%8."/>
      <w:lvlJc w:val="start"/>
      <w:pPr>
        <w:ind w:start="288pt" w:hanging="18pt"/>
      </w:pPr>
    </w:lvl>
    <w:lvl w:ilvl="8" w:tplc="69287FCC" w:tentative="1">
      <w:start w:val="1"/>
      <w:numFmt w:val="lowerRoman"/>
      <w:lvlText w:val="%9."/>
      <w:lvlJc w:val="end"/>
      <w:pPr>
        <w:ind w:start="324pt" w:hanging="9pt"/>
      </w:pPr>
    </w:lvl>
  </w:abstractNum>
  <w:abstractNum w:abstractNumId="11" w15:restartNumberingAfterBreak="0">
    <w:nsid w:val="2943346F"/>
    <w:multiLevelType w:val="hybridMultilevel"/>
    <w:tmpl w:val="7B561AFE"/>
    <w:name w:val="HeadingStyles||Heading|3|3|0|1|0|32||1|0|32||1|0|32||1|0|32||1|0|32||1|0|32||1|0|32||1|0|32||1|0|32||22"/>
    <w:lvl w:ilvl="0" w:tplc="5E9AA71A">
      <w:start w:val="1"/>
      <w:numFmt w:val="decimal"/>
      <w:lvlText w:val="%1."/>
      <w:lvlJc w:val="start"/>
      <w:pPr>
        <w:tabs>
          <w:tab w:val="num" w:pos="-36pt"/>
        </w:tabs>
        <w:ind w:start="-36pt" w:hanging="18pt"/>
      </w:pPr>
      <w:rPr>
        <w:rFonts w:hint="default"/>
      </w:rPr>
    </w:lvl>
    <w:lvl w:ilvl="1" w:tplc="0E1CCDFA" w:tentative="1">
      <w:start w:val="1"/>
      <w:numFmt w:val="lowerLetter"/>
      <w:lvlText w:val="%2."/>
      <w:lvlJc w:val="start"/>
      <w:pPr>
        <w:ind w:start="54pt" w:hanging="18pt"/>
      </w:pPr>
    </w:lvl>
    <w:lvl w:ilvl="2" w:tplc="6F0234EA" w:tentative="1">
      <w:start w:val="1"/>
      <w:numFmt w:val="lowerRoman"/>
      <w:lvlText w:val="%3."/>
      <w:lvlJc w:val="end"/>
      <w:pPr>
        <w:ind w:start="90pt" w:hanging="9pt"/>
      </w:pPr>
    </w:lvl>
    <w:lvl w:ilvl="3" w:tplc="67883F14" w:tentative="1">
      <w:start w:val="1"/>
      <w:numFmt w:val="decimal"/>
      <w:lvlText w:val="%4."/>
      <w:lvlJc w:val="start"/>
      <w:pPr>
        <w:ind w:start="126pt" w:hanging="18pt"/>
      </w:pPr>
    </w:lvl>
    <w:lvl w:ilvl="4" w:tplc="70C6FA28" w:tentative="1">
      <w:start w:val="1"/>
      <w:numFmt w:val="lowerLetter"/>
      <w:lvlText w:val="%5."/>
      <w:lvlJc w:val="start"/>
      <w:pPr>
        <w:ind w:start="162pt" w:hanging="18pt"/>
      </w:pPr>
    </w:lvl>
    <w:lvl w:ilvl="5" w:tplc="729A1370" w:tentative="1">
      <w:start w:val="1"/>
      <w:numFmt w:val="lowerRoman"/>
      <w:lvlText w:val="%6."/>
      <w:lvlJc w:val="end"/>
      <w:pPr>
        <w:ind w:start="198pt" w:hanging="9pt"/>
      </w:pPr>
    </w:lvl>
    <w:lvl w:ilvl="6" w:tplc="093C8560" w:tentative="1">
      <w:start w:val="1"/>
      <w:numFmt w:val="decimal"/>
      <w:lvlText w:val="%7."/>
      <w:lvlJc w:val="start"/>
      <w:pPr>
        <w:ind w:start="234pt" w:hanging="18pt"/>
      </w:pPr>
    </w:lvl>
    <w:lvl w:ilvl="7" w:tplc="2C725718" w:tentative="1">
      <w:start w:val="1"/>
      <w:numFmt w:val="lowerLetter"/>
      <w:lvlText w:val="%8."/>
      <w:lvlJc w:val="start"/>
      <w:pPr>
        <w:ind w:start="270pt" w:hanging="18pt"/>
      </w:pPr>
    </w:lvl>
    <w:lvl w:ilvl="8" w:tplc="99526DDA" w:tentative="1">
      <w:start w:val="1"/>
      <w:numFmt w:val="lowerRoman"/>
      <w:lvlText w:val="%9."/>
      <w:lvlJc w:val="end"/>
      <w:pPr>
        <w:ind w:start="306pt" w:hanging="9pt"/>
      </w:pPr>
    </w:lvl>
  </w:abstractNum>
  <w:abstractNum w:abstractNumId="12" w15:restartNumberingAfterBreak="0">
    <w:nsid w:val="2F977C00"/>
    <w:multiLevelType w:val="multilevel"/>
    <w:tmpl w:val="C5A28D38"/>
    <w:lvl w:ilvl="0">
      <w:start w:val="4"/>
      <w:numFmt w:val="decimal"/>
      <w:lvlText w:val="%1."/>
      <w:lvlJc w:val="start"/>
      <w:pPr>
        <w:tabs>
          <w:tab w:val="num" w:pos="36pt"/>
        </w:tabs>
        <w:ind w:start="36pt" w:hanging="18pt"/>
      </w:pPr>
    </w:lvl>
    <w:lvl w:ilvl="1">
      <w:start w:val="1"/>
      <w:numFmt w:val="decimal"/>
      <w:lvlText w:val="%2."/>
      <w:lvlJc w:val="start"/>
      <w:pPr>
        <w:tabs>
          <w:tab w:val="num" w:pos="72pt"/>
        </w:tabs>
        <w:ind w:start="72pt" w:hanging="18pt"/>
      </w:pPr>
    </w:lvl>
    <w:lvl w:ilvl="2">
      <w:start w:val="1"/>
      <w:numFmt w:val="decimal"/>
      <w:lvlText w:val="%3."/>
      <w:lvlJc w:val="start"/>
      <w:pPr>
        <w:tabs>
          <w:tab w:val="num" w:pos="108pt"/>
        </w:tabs>
        <w:ind w:start="108pt" w:hanging="18pt"/>
      </w:pPr>
    </w:lvl>
    <w:lvl w:ilvl="3">
      <w:start w:val="1"/>
      <w:numFmt w:val="decimal"/>
      <w:lvlText w:val="%4."/>
      <w:lvlJc w:val="start"/>
      <w:pPr>
        <w:tabs>
          <w:tab w:val="num" w:pos="144pt"/>
        </w:tabs>
        <w:ind w:start="144pt" w:hanging="18pt"/>
      </w:pPr>
    </w:lvl>
    <w:lvl w:ilvl="4">
      <w:start w:val="1"/>
      <w:numFmt w:val="decimal"/>
      <w:lvlText w:val="%5."/>
      <w:lvlJc w:val="start"/>
      <w:pPr>
        <w:tabs>
          <w:tab w:val="num" w:pos="180pt"/>
        </w:tabs>
        <w:ind w:start="180pt" w:hanging="18pt"/>
      </w:pPr>
    </w:lvl>
    <w:lvl w:ilvl="5">
      <w:start w:val="1"/>
      <w:numFmt w:val="decimal"/>
      <w:lvlText w:val="%6."/>
      <w:lvlJc w:val="start"/>
      <w:pPr>
        <w:tabs>
          <w:tab w:val="num" w:pos="216pt"/>
        </w:tabs>
        <w:ind w:start="216pt" w:hanging="18pt"/>
      </w:pPr>
    </w:lvl>
    <w:lvl w:ilvl="6">
      <w:start w:val="1"/>
      <w:numFmt w:val="decimal"/>
      <w:lvlText w:val="%7."/>
      <w:lvlJc w:val="start"/>
      <w:pPr>
        <w:tabs>
          <w:tab w:val="num" w:pos="252pt"/>
        </w:tabs>
        <w:ind w:start="252pt" w:hanging="18pt"/>
      </w:pPr>
    </w:lvl>
    <w:lvl w:ilvl="7">
      <w:start w:val="1"/>
      <w:numFmt w:val="decimal"/>
      <w:lvlText w:val="%8."/>
      <w:lvlJc w:val="start"/>
      <w:pPr>
        <w:tabs>
          <w:tab w:val="num" w:pos="288pt"/>
        </w:tabs>
        <w:ind w:start="288pt" w:hanging="18pt"/>
      </w:pPr>
    </w:lvl>
    <w:lvl w:ilvl="8">
      <w:start w:val="1"/>
      <w:numFmt w:val="decimal"/>
      <w:lvlText w:val="%9."/>
      <w:lvlJc w:val="start"/>
      <w:pPr>
        <w:tabs>
          <w:tab w:val="num" w:pos="324pt"/>
        </w:tabs>
        <w:ind w:start="324pt" w:hanging="18pt"/>
      </w:pPr>
    </w:lvl>
  </w:abstractNum>
  <w:abstractNum w:abstractNumId="13" w15:restartNumberingAfterBreak="0">
    <w:nsid w:val="2FCC5FCB"/>
    <w:multiLevelType w:val="hybridMultilevel"/>
    <w:tmpl w:val="97F89E76"/>
    <w:lvl w:ilvl="0" w:tplc="4BF0A59A">
      <w:start w:val="2"/>
      <w:numFmt w:val="decimal"/>
      <w:lvlText w:val="%1"/>
      <w:lvlJc w:val="start"/>
      <w:pPr>
        <w:ind w:start="54pt" w:hanging="18pt"/>
      </w:pPr>
      <w:rPr>
        <w:rFonts w:hint="default"/>
      </w:rPr>
    </w:lvl>
    <w:lvl w:ilvl="1" w:tplc="98DA7758" w:tentative="1">
      <w:start w:val="1"/>
      <w:numFmt w:val="lowerLetter"/>
      <w:lvlText w:val="%2."/>
      <w:lvlJc w:val="start"/>
      <w:pPr>
        <w:ind w:start="90pt" w:hanging="18pt"/>
      </w:pPr>
    </w:lvl>
    <w:lvl w:ilvl="2" w:tplc="FEC442C0" w:tentative="1">
      <w:start w:val="1"/>
      <w:numFmt w:val="lowerRoman"/>
      <w:lvlText w:val="%3."/>
      <w:lvlJc w:val="end"/>
      <w:pPr>
        <w:ind w:start="126pt" w:hanging="9pt"/>
      </w:pPr>
    </w:lvl>
    <w:lvl w:ilvl="3" w:tplc="3CBC40CC" w:tentative="1">
      <w:start w:val="1"/>
      <w:numFmt w:val="decimal"/>
      <w:lvlText w:val="%4."/>
      <w:lvlJc w:val="start"/>
      <w:pPr>
        <w:ind w:start="162pt" w:hanging="18pt"/>
      </w:pPr>
    </w:lvl>
    <w:lvl w:ilvl="4" w:tplc="6798D1A8" w:tentative="1">
      <w:start w:val="1"/>
      <w:numFmt w:val="lowerLetter"/>
      <w:lvlText w:val="%5."/>
      <w:lvlJc w:val="start"/>
      <w:pPr>
        <w:ind w:start="198pt" w:hanging="18pt"/>
      </w:pPr>
    </w:lvl>
    <w:lvl w:ilvl="5" w:tplc="B51ECC04" w:tentative="1">
      <w:start w:val="1"/>
      <w:numFmt w:val="lowerRoman"/>
      <w:lvlText w:val="%6."/>
      <w:lvlJc w:val="end"/>
      <w:pPr>
        <w:ind w:start="234pt" w:hanging="9pt"/>
      </w:pPr>
    </w:lvl>
    <w:lvl w:ilvl="6" w:tplc="35626956" w:tentative="1">
      <w:start w:val="1"/>
      <w:numFmt w:val="decimal"/>
      <w:lvlText w:val="%7."/>
      <w:lvlJc w:val="start"/>
      <w:pPr>
        <w:ind w:start="270pt" w:hanging="18pt"/>
      </w:pPr>
    </w:lvl>
    <w:lvl w:ilvl="7" w:tplc="74AA33E4" w:tentative="1">
      <w:start w:val="1"/>
      <w:numFmt w:val="lowerLetter"/>
      <w:lvlText w:val="%8."/>
      <w:lvlJc w:val="start"/>
      <w:pPr>
        <w:ind w:start="306pt" w:hanging="18pt"/>
      </w:pPr>
    </w:lvl>
    <w:lvl w:ilvl="8" w:tplc="1682C2EE" w:tentative="1">
      <w:start w:val="1"/>
      <w:numFmt w:val="lowerRoman"/>
      <w:lvlText w:val="%9."/>
      <w:lvlJc w:val="end"/>
      <w:pPr>
        <w:ind w:start="342pt" w:hanging="9pt"/>
      </w:pPr>
    </w:lvl>
  </w:abstractNum>
  <w:abstractNum w:abstractNumId="14" w15:restartNumberingAfterBreak="0">
    <w:nsid w:val="379460B9"/>
    <w:multiLevelType w:val="hybridMultilevel"/>
    <w:tmpl w:val="2F24EBA6"/>
    <w:lvl w:ilvl="0" w:tplc="3A7C199E">
      <w:start w:val="1"/>
      <w:numFmt w:val="bullet"/>
      <w:lvlText w:val="-"/>
      <w:lvlJc w:val="start"/>
      <w:pPr>
        <w:ind w:start="63pt" w:hanging="18pt"/>
      </w:pPr>
      <w:rPr>
        <w:rFonts w:ascii="Arial" w:eastAsia="Times New Roman" w:hAnsi="Arial" w:cs="Arial" w:hint="default"/>
      </w:rPr>
    </w:lvl>
    <w:lvl w:ilvl="1" w:tplc="2050F0F6" w:tentative="1">
      <w:start w:val="1"/>
      <w:numFmt w:val="bullet"/>
      <w:lvlText w:val="o"/>
      <w:lvlJc w:val="start"/>
      <w:pPr>
        <w:ind w:start="99pt" w:hanging="18pt"/>
      </w:pPr>
      <w:rPr>
        <w:rFonts w:ascii="Courier New" w:hAnsi="Courier New" w:cs="Courier New" w:hint="default"/>
      </w:rPr>
    </w:lvl>
    <w:lvl w:ilvl="2" w:tplc="A4EC7C2C" w:tentative="1">
      <w:start w:val="1"/>
      <w:numFmt w:val="bullet"/>
      <w:lvlText w:val=""/>
      <w:lvlJc w:val="start"/>
      <w:pPr>
        <w:ind w:start="135pt" w:hanging="18pt"/>
      </w:pPr>
      <w:rPr>
        <w:rFonts w:ascii="Wingdings" w:hAnsi="Wingdings" w:hint="default"/>
      </w:rPr>
    </w:lvl>
    <w:lvl w:ilvl="3" w:tplc="4584281E" w:tentative="1">
      <w:start w:val="1"/>
      <w:numFmt w:val="bullet"/>
      <w:lvlText w:val=""/>
      <w:lvlJc w:val="start"/>
      <w:pPr>
        <w:ind w:start="171pt" w:hanging="18pt"/>
      </w:pPr>
      <w:rPr>
        <w:rFonts w:ascii="Symbol" w:hAnsi="Symbol" w:hint="default"/>
      </w:rPr>
    </w:lvl>
    <w:lvl w:ilvl="4" w:tplc="777C6A32" w:tentative="1">
      <w:start w:val="1"/>
      <w:numFmt w:val="bullet"/>
      <w:lvlText w:val="o"/>
      <w:lvlJc w:val="start"/>
      <w:pPr>
        <w:ind w:start="207pt" w:hanging="18pt"/>
      </w:pPr>
      <w:rPr>
        <w:rFonts w:ascii="Courier New" w:hAnsi="Courier New" w:cs="Courier New" w:hint="default"/>
      </w:rPr>
    </w:lvl>
    <w:lvl w:ilvl="5" w:tplc="91447160" w:tentative="1">
      <w:start w:val="1"/>
      <w:numFmt w:val="bullet"/>
      <w:lvlText w:val=""/>
      <w:lvlJc w:val="start"/>
      <w:pPr>
        <w:ind w:start="243pt" w:hanging="18pt"/>
      </w:pPr>
      <w:rPr>
        <w:rFonts w:ascii="Wingdings" w:hAnsi="Wingdings" w:hint="default"/>
      </w:rPr>
    </w:lvl>
    <w:lvl w:ilvl="6" w:tplc="CB865834" w:tentative="1">
      <w:start w:val="1"/>
      <w:numFmt w:val="bullet"/>
      <w:lvlText w:val=""/>
      <w:lvlJc w:val="start"/>
      <w:pPr>
        <w:ind w:start="279pt" w:hanging="18pt"/>
      </w:pPr>
      <w:rPr>
        <w:rFonts w:ascii="Symbol" w:hAnsi="Symbol" w:hint="default"/>
      </w:rPr>
    </w:lvl>
    <w:lvl w:ilvl="7" w:tplc="39724368" w:tentative="1">
      <w:start w:val="1"/>
      <w:numFmt w:val="bullet"/>
      <w:lvlText w:val="o"/>
      <w:lvlJc w:val="start"/>
      <w:pPr>
        <w:ind w:start="315pt" w:hanging="18pt"/>
      </w:pPr>
      <w:rPr>
        <w:rFonts w:ascii="Courier New" w:hAnsi="Courier New" w:cs="Courier New" w:hint="default"/>
      </w:rPr>
    </w:lvl>
    <w:lvl w:ilvl="8" w:tplc="4AE81532" w:tentative="1">
      <w:start w:val="1"/>
      <w:numFmt w:val="bullet"/>
      <w:lvlText w:val=""/>
      <w:lvlJc w:val="start"/>
      <w:pPr>
        <w:ind w:start="351pt" w:hanging="18pt"/>
      </w:pPr>
      <w:rPr>
        <w:rFonts w:ascii="Wingdings" w:hAnsi="Wingdings" w:hint="default"/>
      </w:rPr>
    </w:lvl>
  </w:abstractNum>
  <w:abstractNum w:abstractNumId="15" w15:restartNumberingAfterBreak="0">
    <w:nsid w:val="3877614D"/>
    <w:multiLevelType w:val="hybridMultilevel"/>
    <w:tmpl w:val="080E4724"/>
    <w:name w:val="HeadingStyles||Heading|3|3|0|1|0|32||1|0|32||1|0|32||1|0|32||1|0|32||1|0|32||1|0|32||1|0|32||1|0|32||2"/>
    <w:lvl w:ilvl="0" w:tplc="857453DE">
      <w:start w:val="1"/>
      <w:numFmt w:val="decimal"/>
      <w:lvlText w:val="%1."/>
      <w:lvlJc w:val="start"/>
      <w:pPr>
        <w:tabs>
          <w:tab w:val="num" w:pos="-36pt"/>
        </w:tabs>
        <w:ind w:start="-36pt" w:hanging="18pt"/>
      </w:pPr>
      <w:rPr>
        <w:rFonts w:hint="default"/>
      </w:rPr>
    </w:lvl>
    <w:lvl w:ilvl="1" w:tplc="F42E3B6E" w:tentative="1">
      <w:start w:val="1"/>
      <w:numFmt w:val="lowerLetter"/>
      <w:lvlText w:val="%2."/>
      <w:lvlJc w:val="start"/>
      <w:pPr>
        <w:ind w:start="54pt" w:hanging="18pt"/>
      </w:pPr>
    </w:lvl>
    <w:lvl w:ilvl="2" w:tplc="575E370C" w:tentative="1">
      <w:start w:val="1"/>
      <w:numFmt w:val="lowerRoman"/>
      <w:lvlText w:val="%3."/>
      <w:lvlJc w:val="end"/>
      <w:pPr>
        <w:ind w:start="90pt" w:hanging="9pt"/>
      </w:pPr>
    </w:lvl>
    <w:lvl w:ilvl="3" w:tplc="445E3FAA" w:tentative="1">
      <w:start w:val="1"/>
      <w:numFmt w:val="decimal"/>
      <w:lvlText w:val="%4."/>
      <w:lvlJc w:val="start"/>
      <w:pPr>
        <w:ind w:start="126pt" w:hanging="18pt"/>
      </w:pPr>
    </w:lvl>
    <w:lvl w:ilvl="4" w:tplc="AA169582" w:tentative="1">
      <w:start w:val="1"/>
      <w:numFmt w:val="lowerLetter"/>
      <w:lvlText w:val="%5."/>
      <w:lvlJc w:val="start"/>
      <w:pPr>
        <w:ind w:start="162pt" w:hanging="18pt"/>
      </w:pPr>
    </w:lvl>
    <w:lvl w:ilvl="5" w:tplc="3D84855E" w:tentative="1">
      <w:start w:val="1"/>
      <w:numFmt w:val="lowerRoman"/>
      <w:lvlText w:val="%6."/>
      <w:lvlJc w:val="end"/>
      <w:pPr>
        <w:ind w:start="198pt" w:hanging="9pt"/>
      </w:pPr>
    </w:lvl>
    <w:lvl w:ilvl="6" w:tplc="CA281DD0" w:tentative="1">
      <w:start w:val="1"/>
      <w:numFmt w:val="decimal"/>
      <w:lvlText w:val="%7."/>
      <w:lvlJc w:val="start"/>
      <w:pPr>
        <w:ind w:start="234pt" w:hanging="18pt"/>
      </w:pPr>
    </w:lvl>
    <w:lvl w:ilvl="7" w:tplc="3B46715A" w:tentative="1">
      <w:start w:val="1"/>
      <w:numFmt w:val="lowerLetter"/>
      <w:lvlText w:val="%8."/>
      <w:lvlJc w:val="start"/>
      <w:pPr>
        <w:ind w:start="270pt" w:hanging="18pt"/>
      </w:pPr>
    </w:lvl>
    <w:lvl w:ilvl="8" w:tplc="213A1C20" w:tentative="1">
      <w:start w:val="1"/>
      <w:numFmt w:val="lowerRoman"/>
      <w:lvlText w:val="%9."/>
      <w:lvlJc w:val="end"/>
      <w:pPr>
        <w:ind w:start="306pt" w:hanging="9pt"/>
      </w:pPr>
    </w:lvl>
  </w:abstractNum>
  <w:abstractNum w:abstractNumId="16" w15:restartNumberingAfterBreak="0">
    <w:nsid w:val="3EF32842"/>
    <w:multiLevelType w:val="hybridMultilevel"/>
    <w:tmpl w:val="F9CCD044"/>
    <w:lvl w:ilvl="0" w:tplc="814A97FA">
      <w:start w:val="1"/>
      <w:numFmt w:val="decimal"/>
      <w:lvlText w:val="%1-"/>
      <w:lvlJc w:val="start"/>
      <w:pPr>
        <w:ind w:start="54pt" w:hanging="18pt"/>
      </w:pPr>
      <w:rPr>
        <w:rFonts w:hint="default"/>
      </w:rPr>
    </w:lvl>
    <w:lvl w:ilvl="1" w:tplc="DE169C0A" w:tentative="1">
      <w:start w:val="1"/>
      <w:numFmt w:val="lowerLetter"/>
      <w:lvlText w:val="%2."/>
      <w:lvlJc w:val="start"/>
      <w:pPr>
        <w:ind w:start="90pt" w:hanging="18pt"/>
      </w:pPr>
    </w:lvl>
    <w:lvl w:ilvl="2" w:tplc="C1CC24EA" w:tentative="1">
      <w:start w:val="1"/>
      <w:numFmt w:val="lowerRoman"/>
      <w:lvlText w:val="%3."/>
      <w:lvlJc w:val="end"/>
      <w:pPr>
        <w:ind w:start="126pt" w:hanging="9pt"/>
      </w:pPr>
    </w:lvl>
    <w:lvl w:ilvl="3" w:tplc="754C5E70" w:tentative="1">
      <w:start w:val="1"/>
      <w:numFmt w:val="decimal"/>
      <w:lvlText w:val="%4."/>
      <w:lvlJc w:val="start"/>
      <w:pPr>
        <w:ind w:start="162pt" w:hanging="18pt"/>
      </w:pPr>
    </w:lvl>
    <w:lvl w:ilvl="4" w:tplc="88BE6A6E" w:tentative="1">
      <w:start w:val="1"/>
      <w:numFmt w:val="lowerLetter"/>
      <w:lvlText w:val="%5."/>
      <w:lvlJc w:val="start"/>
      <w:pPr>
        <w:ind w:start="198pt" w:hanging="18pt"/>
      </w:pPr>
    </w:lvl>
    <w:lvl w:ilvl="5" w:tplc="75A248BA" w:tentative="1">
      <w:start w:val="1"/>
      <w:numFmt w:val="lowerRoman"/>
      <w:lvlText w:val="%6."/>
      <w:lvlJc w:val="end"/>
      <w:pPr>
        <w:ind w:start="234pt" w:hanging="9pt"/>
      </w:pPr>
    </w:lvl>
    <w:lvl w:ilvl="6" w:tplc="82DE2274" w:tentative="1">
      <w:start w:val="1"/>
      <w:numFmt w:val="decimal"/>
      <w:lvlText w:val="%7."/>
      <w:lvlJc w:val="start"/>
      <w:pPr>
        <w:ind w:start="270pt" w:hanging="18pt"/>
      </w:pPr>
    </w:lvl>
    <w:lvl w:ilvl="7" w:tplc="3F4CCF6C" w:tentative="1">
      <w:start w:val="1"/>
      <w:numFmt w:val="lowerLetter"/>
      <w:lvlText w:val="%8."/>
      <w:lvlJc w:val="start"/>
      <w:pPr>
        <w:ind w:start="306pt" w:hanging="18pt"/>
      </w:pPr>
    </w:lvl>
    <w:lvl w:ilvl="8" w:tplc="E5D81C66" w:tentative="1">
      <w:start w:val="1"/>
      <w:numFmt w:val="lowerRoman"/>
      <w:lvlText w:val="%9."/>
      <w:lvlJc w:val="end"/>
      <w:pPr>
        <w:ind w:start="342pt" w:hanging="9pt"/>
      </w:pPr>
    </w:lvl>
  </w:abstractNum>
  <w:abstractNum w:abstractNumId="17" w15:restartNumberingAfterBreak="0">
    <w:nsid w:val="3F0A1B44"/>
    <w:multiLevelType w:val="hybridMultilevel"/>
    <w:tmpl w:val="181C3FFC"/>
    <w:lvl w:ilvl="0" w:tplc="DCF2D3AE">
      <w:start w:val="1"/>
      <w:numFmt w:val="bullet"/>
      <w:lvlText w:val="-"/>
      <w:lvlJc w:val="start"/>
      <w:pPr>
        <w:ind w:start="36pt" w:hanging="18pt"/>
      </w:pPr>
      <w:rPr>
        <w:rFonts w:ascii="Arial" w:eastAsia="Times New Roman" w:hAnsi="Arial" w:cs="Arial" w:hint="default"/>
      </w:rPr>
    </w:lvl>
    <w:lvl w:ilvl="1" w:tplc="667C3BA2" w:tentative="1">
      <w:start w:val="1"/>
      <w:numFmt w:val="bullet"/>
      <w:lvlText w:val="o"/>
      <w:lvlJc w:val="start"/>
      <w:pPr>
        <w:ind w:start="72pt" w:hanging="18pt"/>
      </w:pPr>
      <w:rPr>
        <w:rFonts w:ascii="Courier New" w:hAnsi="Courier New" w:cs="Courier New" w:hint="default"/>
      </w:rPr>
    </w:lvl>
    <w:lvl w:ilvl="2" w:tplc="381270DC" w:tentative="1">
      <w:start w:val="1"/>
      <w:numFmt w:val="bullet"/>
      <w:lvlText w:val=""/>
      <w:lvlJc w:val="start"/>
      <w:pPr>
        <w:ind w:start="108pt" w:hanging="18pt"/>
      </w:pPr>
      <w:rPr>
        <w:rFonts w:ascii="Wingdings" w:hAnsi="Wingdings" w:hint="default"/>
      </w:rPr>
    </w:lvl>
    <w:lvl w:ilvl="3" w:tplc="238294F2" w:tentative="1">
      <w:start w:val="1"/>
      <w:numFmt w:val="bullet"/>
      <w:lvlText w:val=""/>
      <w:lvlJc w:val="start"/>
      <w:pPr>
        <w:ind w:start="144pt" w:hanging="18pt"/>
      </w:pPr>
      <w:rPr>
        <w:rFonts w:ascii="Symbol" w:hAnsi="Symbol" w:hint="default"/>
      </w:rPr>
    </w:lvl>
    <w:lvl w:ilvl="4" w:tplc="92ECD11E" w:tentative="1">
      <w:start w:val="1"/>
      <w:numFmt w:val="bullet"/>
      <w:lvlText w:val="o"/>
      <w:lvlJc w:val="start"/>
      <w:pPr>
        <w:ind w:start="180pt" w:hanging="18pt"/>
      </w:pPr>
      <w:rPr>
        <w:rFonts w:ascii="Courier New" w:hAnsi="Courier New" w:cs="Courier New" w:hint="default"/>
      </w:rPr>
    </w:lvl>
    <w:lvl w:ilvl="5" w:tplc="1C24DEBA" w:tentative="1">
      <w:start w:val="1"/>
      <w:numFmt w:val="bullet"/>
      <w:lvlText w:val=""/>
      <w:lvlJc w:val="start"/>
      <w:pPr>
        <w:ind w:start="216pt" w:hanging="18pt"/>
      </w:pPr>
      <w:rPr>
        <w:rFonts w:ascii="Wingdings" w:hAnsi="Wingdings" w:hint="default"/>
      </w:rPr>
    </w:lvl>
    <w:lvl w:ilvl="6" w:tplc="FE967002" w:tentative="1">
      <w:start w:val="1"/>
      <w:numFmt w:val="bullet"/>
      <w:lvlText w:val=""/>
      <w:lvlJc w:val="start"/>
      <w:pPr>
        <w:ind w:start="252pt" w:hanging="18pt"/>
      </w:pPr>
      <w:rPr>
        <w:rFonts w:ascii="Symbol" w:hAnsi="Symbol" w:hint="default"/>
      </w:rPr>
    </w:lvl>
    <w:lvl w:ilvl="7" w:tplc="57CCC9DE" w:tentative="1">
      <w:start w:val="1"/>
      <w:numFmt w:val="bullet"/>
      <w:lvlText w:val="o"/>
      <w:lvlJc w:val="start"/>
      <w:pPr>
        <w:ind w:start="288pt" w:hanging="18pt"/>
      </w:pPr>
      <w:rPr>
        <w:rFonts w:ascii="Courier New" w:hAnsi="Courier New" w:cs="Courier New" w:hint="default"/>
      </w:rPr>
    </w:lvl>
    <w:lvl w:ilvl="8" w:tplc="FDD6A982" w:tentative="1">
      <w:start w:val="1"/>
      <w:numFmt w:val="bullet"/>
      <w:lvlText w:val=""/>
      <w:lvlJc w:val="start"/>
      <w:pPr>
        <w:ind w:start="324pt" w:hanging="18pt"/>
      </w:pPr>
      <w:rPr>
        <w:rFonts w:ascii="Wingdings" w:hAnsi="Wingdings" w:hint="default"/>
      </w:rPr>
    </w:lvl>
  </w:abstractNum>
  <w:abstractNum w:abstractNumId="18" w15:restartNumberingAfterBreak="0">
    <w:nsid w:val="3F377537"/>
    <w:multiLevelType w:val="hybridMultilevel"/>
    <w:tmpl w:val="257A0EB8"/>
    <w:lvl w:ilvl="0" w:tplc="AA340A10">
      <w:start w:val="3"/>
      <w:numFmt w:val="bullet"/>
      <w:lvlText w:val="-"/>
      <w:lvlJc w:val="start"/>
      <w:pPr>
        <w:ind w:start="36pt" w:hanging="18pt"/>
      </w:pPr>
      <w:rPr>
        <w:rFonts w:ascii="Arial" w:eastAsia="Times New Roman" w:hAnsi="Arial" w:cs="Arial" w:hint="default"/>
        <w:b w:val="0"/>
        <w:i w:val="0"/>
      </w:rPr>
    </w:lvl>
    <w:lvl w:ilvl="1" w:tplc="7EFE642C" w:tentative="1">
      <w:start w:val="1"/>
      <w:numFmt w:val="bullet"/>
      <w:lvlText w:val="o"/>
      <w:lvlJc w:val="start"/>
      <w:pPr>
        <w:ind w:start="72pt" w:hanging="18pt"/>
      </w:pPr>
      <w:rPr>
        <w:rFonts w:ascii="Courier New" w:hAnsi="Courier New" w:cs="Courier New" w:hint="default"/>
      </w:rPr>
    </w:lvl>
    <w:lvl w:ilvl="2" w:tplc="4FDE785C" w:tentative="1">
      <w:start w:val="1"/>
      <w:numFmt w:val="bullet"/>
      <w:lvlText w:val=""/>
      <w:lvlJc w:val="start"/>
      <w:pPr>
        <w:ind w:start="108pt" w:hanging="18pt"/>
      </w:pPr>
      <w:rPr>
        <w:rFonts w:ascii="Wingdings" w:hAnsi="Wingdings" w:hint="default"/>
      </w:rPr>
    </w:lvl>
    <w:lvl w:ilvl="3" w:tplc="D8DE79F6" w:tentative="1">
      <w:start w:val="1"/>
      <w:numFmt w:val="bullet"/>
      <w:lvlText w:val=""/>
      <w:lvlJc w:val="start"/>
      <w:pPr>
        <w:ind w:start="144pt" w:hanging="18pt"/>
      </w:pPr>
      <w:rPr>
        <w:rFonts w:ascii="Symbol" w:hAnsi="Symbol" w:hint="default"/>
      </w:rPr>
    </w:lvl>
    <w:lvl w:ilvl="4" w:tplc="6FC0A450" w:tentative="1">
      <w:start w:val="1"/>
      <w:numFmt w:val="bullet"/>
      <w:lvlText w:val="o"/>
      <w:lvlJc w:val="start"/>
      <w:pPr>
        <w:ind w:start="180pt" w:hanging="18pt"/>
      </w:pPr>
      <w:rPr>
        <w:rFonts w:ascii="Courier New" w:hAnsi="Courier New" w:cs="Courier New" w:hint="default"/>
      </w:rPr>
    </w:lvl>
    <w:lvl w:ilvl="5" w:tplc="3CB66944" w:tentative="1">
      <w:start w:val="1"/>
      <w:numFmt w:val="bullet"/>
      <w:lvlText w:val=""/>
      <w:lvlJc w:val="start"/>
      <w:pPr>
        <w:ind w:start="216pt" w:hanging="18pt"/>
      </w:pPr>
      <w:rPr>
        <w:rFonts w:ascii="Wingdings" w:hAnsi="Wingdings" w:hint="default"/>
      </w:rPr>
    </w:lvl>
    <w:lvl w:ilvl="6" w:tplc="C8B4304E" w:tentative="1">
      <w:start w:val="1"/>
      <w:numFmt w:val="bullet"/>
      <w:lvlText w:val=""/>
      <w:lvlJc w:val="start"/>
      <w:pPr>
        <w:ind w:start="252pt" w:hanging="18pt"/>
      </w:pPr>
      <w:rPr>
        <w:rFonts w:ascii="Symbol" w:hAnsi="Symbol" w:hint="default"/>
      </w:rPr>
    </w:lvl>
    <w:lvl w:ilvl="7" w:tplc="7B5E5E62" w:tentative="1">
      <w:start w:val="1"/>
      <w:numFmt w:val="bullet"/>
      <w:lvlText w:val="o"/>
      <w:lvlJc w:val="start"/>
      <w:pPr>
        <w:ind w:start="288pt" w:hanging="18pt"/>
      </w:pPr>
      <w:rPr>
        <w:rFonts w:ascii="Courier New" w:hAnsi="Courier New" w:cs="Courier New" w:hint="default"/>
      </w:rPr>
    </w:lvl>
    <w:lvl w:ilvl="8" w:tplc="737E051E" w:tentative="1">
      <w:start w:val="1"/>
      <w:numFmt w:val="bullet"/>
      <w:lvlText w:val=""/>
      <w:lvlJc w:val="start"/>
      <w:pPr>
        <w:ind w:start="324pt" w:hanging="18pt"/>
      </w:pPr>
      <w:rPr>
        <w:rFonts w:ascii="Wingdings" w:hAnsi="Wingdings" w:hint="default"/>
      </w:rPr>
    </w:lvl>
  </w:abstractNum>
  <w:abstractNum w:abstractNumId="19" w15:restartNumberingAfterBreak="0">
    <w:nsid w:val="40BE7CA4"/>
    <w:multiLevelType w:val="hybridMultilevel"/>
    <w:tmpl w:val="D2F69FEC"/>
    <w:lvl w:ilvl="0" w:tplc="B07E4446">
      <w:start w:val="1"/>
      <w:numFmt w:val="decimal"/>
      <w:lvlText w:val="%1."/>
      <w:lvlJc w:val="start"/>
      <w:pPr>
        <w:ind w:start="18pt" w:hanging="18pt"/>
      </w:pPr>
      <w:rPr>
        <w:b/>
        <w:bCs/>
      </w:rPr>
    </w:lvl>
    <w:lvl w:ilvl="1" w:tplc="86527AA2">
      <w:start w:val="1"/>
      <w:numFmt w:val="lowerLetter"/>
      <w:lvlText w:val="%2."/>
      <w:lvlJc w:val="start"/>
      <w:pPr>
        <w:ind w:start="54pt" w:hanging="18pt"/>
      </w:pPr>
    </w:lvl>
    <w:lvl w:ilvl="2" w:tplc="2468188A">
      <w:start w:val="1"/>
      <w:numFmt w:val="lowerRoman"/>
      <w:lvlText w:val="%3."/>
      <w:lvlJc w:val="end"/>
      <w:pPr>
        <w:ind w:start="90pt" w:hanging="9pt"/>
      </w:pPr>
    </w:lvl>
    <w:lvl w:ilvl="3" w:tplc="C4A0B3B6">
      <w:start w:val="1"/>
      <w:numFmt w:val="decimal"/>
      <w:lvlText w:val="%4."/>
      <w:lvlJc w:val="start"/>
      <w:pPr>
        <w:ind w:start="126pt" w:hanging="18pt"/>
      </w:pPr>
    </w:lvl>
    <w:lvl w:ilvl="4" w:tplc="E7400BAE">
      <w:start w:val="1"/>
      <w:numFmt w:val="lowerLetter"/>
      <w:lvlText w:val="%5."/>
      <w:lvlJc w:val="start"/>
      <w:pPr>
        <w:ind w:start="162pt" w:hanging="18pt"/>
      </w:pPr>
    </w:lvl>
    <w:lvl w:ilvl="5" w:tplc="7F7E6D2E">
      <w:start w:val="1"/>
      <w:numFmt w:val="lowerRoman"/>
      <w:lvlText w:val="%6."/>
      <w:lvlJc w:val="end"/>
      <w:pPr>
        <w:ind w:start="198pt" w:hanging="9pt"/>
      </w:pPr>
    </w:lvl>
    <w:lvl w:ilvl="6" w:tplc="028CED7A">
      <w:start w:val="1"/>
      <w:numFmt w:val="decimal"/>
      <w:lvlText w:val="%7."/>
      <w:lvlJc w:val="start"/>
      <w:pPr>
        <w:ind w:start="234pt" w:hanging="18pt"/>
      </w:pPr>
    </w:lvl>
    <w:lvl w:ilvl="7" w:tplc="E23E2380">
      <w:start w:val="1"/>
      <w:numFmt w:val="lowerLetter"/>
      <w:lvlText w:val="%8."/>
      <w:lvlJc w:val="start"/>
      <w:pPr>
        <w:ind w:start="270pt" w:hanging="18pt"/>
      </w:pPr>
    </w:lvl>
    <w:lvl w:ilvl="8" w:tplc="3FD06054">
      <w:start w:val="1"/>
      <w:numFmt w:val="lowerRoman"/>
      <w:lvlText w:val="%9."/>
      <w:lvlJc w:val="end"/>
      <w:pPr>
        <w:ind w:start="306pt" w:hanging="9pt"/>
      </w:pPr>
    </w:lvl>
  </w:abstractNum>
  <w:abstractNum w:abstractNumId="20" w15:restartNumberingAfterBreak="0">
    <w:nsid w:val="41BB5D10"/>
    <w:multiLevelType w:val="multilevel"/>
    <w:tmpl w:val="FA76362A"/>
    <w:lvl w:ilvl="0">
      <w:start w:val="1"/>
      <w:numFmt w:val="decimal"/>
      <w:lvlText w:val="%1."/>
      <w:lvlJc w:val="start"/>
      <w:pPr>
        <w:tabs>
          <w:tab w:val="num" w:pos="36pt"/>
        </w:tabs>
        <w:ind w:start="36pt" w:hanging="18pt"/>
      </w:pPr>
    </w:lvl>
    <w:lvl w:ilvl="1">
      <w:start w:val="1"/>
      <w:numFmt w:val="decimal"/>
      <w:lvlText w:val="%2."/>
      <w:lvlJc w:val="start"/>
      <w:pPr>
        <w:tabs>
          <w:tab w:val="num" w:pos="72pt"/>
        </w:tabs>
        <w:ind w:start="72pt" w:hanging="18pt"/>
      </w:pPr>
    </w:lvl>
    <w:lvl w:ilvl="2">
      <w:start w:val="1"/>
      <w:numFmt w:val="decimal"/>
      <w:lvlText w:val="%3."/>
      <w:lvlJc w:val="start"/>
      <w:pPr>
        <w:tabs>
          <w:tab w:val="num" w:pos="108pt"/>
        </w:tabs>
        <w:ind w:start="108pt" w:hanging="18pt"/>
      </w:pPr>
    </w:lvl>
    <w:lvl w:ilvl="3">
      <w:start w:val="1"/>
      <w:numFmt w:val="decimal"/>
      <w:lvlText w:val="%4."/>
      <w:lvlJc w:val="start"/>
      <w:pPr>
        <w:tabs>
          <w:tab w:val="num" w:pos="144pt"/>
        </w:tabs>
        <w:ind w:start="144pt" w:hanging="18pt"/>
      </w:pPr>
    </w:lvl>
    <w:lvl w:ilvl="4">
      <w:start w:val="1"/>
      <w:numFmt w:val="decimal"/>
      <w:lvlText w:val="%5."/>
      <w:lvlJc w:val="start"/>
      <w:pPr>
        <w:tabs>
          <w:tab w:val="num" w:pos="180pt"/>
        </w:tabs>
        <w:ind w:start="180pt" w:hanging="18pt"/>
      </w:pPr>
    </w:lvl>
    <w:lvl w:ilvl="5">
      <w:start w:val="1"/>
      <w:numFmt w:val="decimal"/>
      <w:lvlText w:val="%6."/>
      <w:lvlJc w:val="start"/>
      <w:pPr>
        <w:tabs>
          <w:tab w:val="num" w:pos="216pt"/>
        </w:tabs>
        <w:ind w:start="216pt" w:hanging="18pt"/>
      </w:pPr>
    </w:lvl>
    <w:lvl w:ilvl="6">
      <w:start w:val="1"/>
      <w:numFmt w:val="decimal"/>
      <w:lvlText w:val="%7."/>
      <w:lvlJc w:val="start"/>
      <w:pPr>
        <w:tabs>
          <w:tab w:val="num" w:pos="252pt"/>
        </w:tabs>
        <w:ind w:start="252pt" w:hanging="18pt"/>
      </w:pPr>
    </w:lvl>
    <w:lvl w:ilvl="7">
      <w:start w:val="1"/>
      <w:numFmt w:val="decimal"/>
      <w:lvlText w:val="%8."/>
      <w:lvlJc w:val="start"/>
      <w:pPr>
        <w:tabs>
          <w:tab w:val="num" w:pos="288pt"/>
        </w:tabs>
        <w:ind w:start="288pt" w:hanging="18pt"/>
      </w:pPr>
    </w:lvl>
    <w:lvl w:ilvl="8">
      <w:start w:val="1"/>
      <w:numFmt w:val="decimal"/>
      <w:lvlText w:val="%9."/>
      <w:lvlJc w:val="start"/>
      <w:pPr>
        <w:tabs>
          <w:tab w:val="num" w:pos="324pt"/>
        </w:tabs>
        <w:ind w:start="324pt" w:hanging="18pt"/>
      </w:pPr>
    </w:lvl>
  </w:abstractNum>
  <w:abstractNum w:abstractNumId="21" w15:restartNumberingAfterBreak="0">
    <w:nsid w:val="47AA7785"/>
    <w:multiLevelType w:val="hybridMultilevel"/>
    <w:tmpl w:val="41745D94"/>
    <w:lvl w:ilvl="0" w:tplc="BCBE780E">
      <w:numFmt w:val="bullet"/>
      <w:lvlText w:val="-"/>
      <w:lvlJc w:val="start"/>
      <w:pPr>
        <w:ind w:start="36pt" w:hanging="18pt"/>
      </w:pPr>
      <w:rPr>
        <w:rFonts w:ascii="Arial" w:eastAsia="Times New Roman" w:hAnsi="Arial" w:cs="Arial" w:hint="default"/>
      </w:rPr>
    </w:lvl>
    <w:lvl w:ilvl="1" w:tplc="33E2DE0C">
      <w:start w:val="1"/>
      <w:numFmt w:val="bullet"/>
      <w:lvlText w:val="o"/>
      <w:lvlJc w:val="start"/>
      <w:pPr>
        <w:ind w:start="72pt" w:hanging="18pt"/>
      </w:pPr>
      <w:rPr>
        <w:rFonts w:ascii="Courier New" w:hAnsi="Courier New" w:cs="Courier New" w:hint="default"/>
      </w:rPr>
    </w:lvl>
    <w:lvl w:ilvl="2" w:tplc="1C8A3768" w:tentative="1">
      <w:start w:val="1"/>
      <w:numFmt w:val="bullet"/>
      <w:lvlText w:val=""/>
      <w:lvlJc w:val="start"/>
      <w:pPr>
        <w:ind w:start="108pt" w:hanging="18pt"/>
      </w:pPr>
      <w:rPr>
        <w:rFonts w:ascii="Wingdings" w:hAnsi="Wingdings" w:hint="default"/>
      </w:rPr>
    </w:lvl>
    <w:lvl w:ilvl="3" w:tplc="1E9C8FDC" w:tentative="1">
      <w:start w:val="1"/>
      <w:numFmt w:val="bullet"/>
      <w:lvlText w:val=""/>
      <w:lvlJc w:val="start"/>
      <w:pPr>
        <w:ind w:start="144pt" w:hanging="18pt"/>
      </w:pPr>
      <w:rPr>
        <w:rFonts w:ascii="Symbol" w:hAnsi="Symbol" w:hint="default"/>
      </w:rPr>
    </w:lvl>
    <w:lvl w:ilvl="4" w:tplc="8920200E" w:tentative="1">
      <w:start w:val="1"/>
      <w:numFmt w:val="bullet"/>
      <w:lvlText w:val="o"/>
      <w:lvlJc w:val="start"/>
      <w:pPr>
        <w:ind w:start="180pt" w:hanging="18pt"/>
      </w:pPr>
      <w:rPr>
        <w:rFonts w:ascii="Courier New" w:hAnsi="Courier New" w:cs="Courier New" w:hint="default"/>
      </w:rPr>
    </w:lvl>
    <w:lvl w:ilvl="5" w:tplc="2FB0C64C" w:tentative="1">
      <w:start w:val="1"/>
      <w:numFmt w:val="bullet"/>
      <w:lvlText w:val=""/>
      <w:lvlJc w:val="start"/>
      <w:pPr>
        <w:ind w:start="216pt" w:hanging="18pt"/>
      </w:pPr>
      <w:rPr>
        <w:rFonts w:ascii="Wingdings" w:hAnsi="Wingdings" w:hint="default"/>
      </w:rPr>
    </w:lvl>
    <w:lvl w:ilvl="6" w:tplc="D55EFAFE" w:tentative="1">
      <w:start w:val="1"/>
      <w:numFmt w:val="bullet"/>
      <w:lvlText w:val=""/>
      <w:lvlJc w:val="start"/>
      <w:pPr>
        <w:ind w:start="252pt" w:hanging="18pt"/>
      </w:pPr>
      <w:rPr>
        <w:rFonts w:ascii="Symbol" w:hAnsi="Symbol" w:hint="default"/>
      </w:rPr>
    </w:lvl>
    <w:lvl w:ilvl="7" w:tplc="6C6AA872" w:tentative="1">
      <w:start w:val="1"/>
      <w:numFmt w:val="bullet"/>
      <w:lvlText w:val="o"/>
      <w:lvlJc w:val="start"/>
      <w:pPr>
        <w:ind w:start="288pt" w:hanging="18pt"/>
      </w:pPr>
      <w:rPr>
        <w:rFonts w:ascii="Courier New" w:hAnsi="Courier New" w:cs="Courier New" w:hint="default"/>
      </w:rPr>
    </w:lvl>
    <w:lvl w:ilvl="8" w:tplc="CBF8A53E" w:tentative="1">
      <w:start w:val="1"/>
      <w:numFmt w:val="bullet"/>
      <w:lvlText w:val=""/>
      <w:lvlJc w:val="start"/>
      <w:pPr>
        <w:ind w:start="324pt" w:hanging="18pt"/>
      </w:pPr>
      <w:rPr>
        <w:rFonts w:ascii="Wingdings" w:hAnsi="Wingdings" w:hint="default"/>
      </w:rPr>
    </w:lvl>
  </w:abstractNum>
  <w:abstractNum w:abstractNumId="22" w15:restartNumberingAfterBreak="0">
    <w:nsid w:val="527E03A4"/>
    <w:multiLevelType w:val="hybridMultilevel"/>
    <w:tmpl w:val="CE22923E"/>
    <w:lvl w:ilvl="0" w:tplc="B7326A90">
      <w:start w:val="1"/>
      <w:numFmt w:val="bullet"/>
      <w:lvlText w:val="-"/>
      <w:lvlJc w:val="start"/>
      <w:pPr>
        <w:ind w:start="36pt" w:hanging="18pt"/>
      </w:pPr>
      <w:rPr>
        <w:rFonts w:ascii="Calibri" w:eastAsia="Times New Roman" w:hAnsi="Calibri" w:cs="Calibri" w:hint="default"/>
        <w:color w:val="000000"/>
      </w:rPr>
    </w:lvl>
    <w:lvl w:ilvl="1" w:tplc="AEF8F380" w:tentative="1">
      <w:start w:val="1"/>
      <w:numFmt w:val="bullet"/>
      <w:lvlText w:val="o"/>
      <w:lvlJc w:val="start"/>
      <w:pPr>
        <w:ind w:start="72pt" w:hanging="18pt"/>
      </w:pPr>
      <w:rPr>
        <w:rFonts w:ascii="Courier New" w:hAnsi="Courier New" w:cs="Courier New" w:hint="default"/>
      </w:rPr>
    </w:lvl>
    <w:lvl w:ilvl="2" w:tplc="11DC8B00" w:tentative="1">
      <w:start w:val="1"/>
      <w:numFmt w:val="bullet"/>
      <w:lvlText w:val=""/>
      <w:lvlJc w:val="start"/>
      <w:pPr>
        <w:ind w:start="108pt" w:hanging="18pt"/>
      </w:pPr>
      <w:rPr>
        <w:rFonts w:ascii="Wingdings" w:hAnsi="Wingdings" w:hint="default"/>
      </w:rPr>
    </w:lvl>
    <w:lvl w:ilvl="3" w:tplc="00609F4A" w:tentative="1">
      <w:start w:val="1"/>
      <w:numFmt w:val="bullet"/>
      <w:lvlText w:val=""/>
      <w:lvlJc w:val="start"/>
      <w:pPr>
        <w:ind w:start="144pt" w:hanging="18pt"/>
      </w:pPr>
      <w:rPr>
        <w:rFonts w:ascii="Symbol" w:hAnsi="Symbol" w:hint="default"/>
      </w:rPr>
    </w:lvl>
    <w:lvl w:ilvl="4" w:tplc="40627F72" w:tentative="1">
      <w:start w:val="1"/>
      <w:numFmt w:val="bullet"/>
      <w:lvlText w:val="o"/>
      <w:lvlJc w:val="start"/>
      <w:pPr>
        <w:ind w:start="180pt" w:hanging="18pt"/>
      </w:pPr>
      <w:rPr>
        <w:rFonts w:ascii="Courier New" w:hAnsi="Courier New" w:cs="Courier New" w:hint="default"/>
      </w:rPr>
    </w:lvl>
    <w:lvl w:ilvl="5" w:tplc="BA04CD6C" w:tentative="1">
      <w:start w:val="1"/>
      <w:numFmt w:val="bullet"/>
      <w:lvlText w:val=""/>
      <w:lvlJc w:val="start"/>
      <w:pPr>
        <w:ind w:start="216pt" w:hanging="18pt"/>
      </w:pPr>
      <w:rPr>
        <w:rFonts w:ascii="Wingdings" w:hAnsi="Wingdings" w:hint="default"/>
      </w:rPr>
    </w:lvl>
    <w:lvl w:ilvl="6" w:tplc="67DA6EF8" w:tentative="1">
      <w:start w:val="1"/>
      <w:numFmt w:val="bullet"/>
      <w:lvlText w:val=""/>
      <w:lvlJc w:val="start"/>
      <w:pPr>
        <w:ind w:start="252pt" w:hanging="18pt"/>
      </w:pPr>
      <w:rPr>
        <w:rFonts w:ascii="Symbol" w:hAnsi="Symbol" w:hint="default"/>
      </w:rPr>
    </w:lvl>
    <w:lvl w:ilvl="7" w:tplc="B53075EC" w:tentative="1">
      <w:start w:val="1"/>
      <w:numFmt w:val="bullet"/>
      <w:lvlText w:val="o"/>
      <w:lvlJc w:val="start"/>
      <w:pPr>
        <w:ind w:start="288pt" w:hanging="18pt"/>
      </w:pPr>
      <w:rPr>
        <w:rFonts w:ascii="Courier New" w:hAnsi="Courier New" w:cs="Courier New" w:hint="default"/>
      </w:rPr>
    </w:lvl>
    <w:lvl w:ilvl="8" w:tplc="4466713C" w:tentative="1">
      <w:start w:val="1"/>
      <w:numFmt w:val="bullet"/>
      <w:lvlText w:val=""/>
      <w:lvlJc w:val="start"/>
      <w:pPr>
        <w:ind w:start="324pt" w:hanging="18pt"/>
      </w:pPr>
      <w:rPr>
        <w:rFonts w:ascii="Wingdings" w:hAnsi="Wingdings" w:hint="default"/>
      </w:rPr>
    </w:lvl>
  </w:abstractNum>
  <w:abstractNum w:abstractNumId="23" w15:restartNumberingAfterBreak="0">
    <w:nsid w:val="52CA65AF"/>
    <w:multiLevelType w:val="hybridMultilevel"/>
    <w:tmpl w:val="7674D6E4"/>
    <w:lvl w:ilvl="0" w:tplc="887EDA72">
      <w:start w:val="1"/>
      <w:numFmt w:val="upperLetter"/>
      <w:lvlText w:val="%1."/>
      <w:lvlJc w:val="start"/>
      <w:pPr>
        <w:ind w:start="18pt" w:hanging="18pt"/>
      </w:pPr>
      <w:rPr>
        <w:rFonts w:hint="default"/>
      </w:rPr>
    </w:lvl>
    <w:lvl w:ilvl="1" w:tplc="DC5679A6" w:tentative="1">
      <w:start w:val="1"/>
      <w:numFmt w:val="lowerLetter"/>
      <w:lvlText w:val="%2."/>
      <w:lvlJc w:val="start"/>
      <w:pPr>
        <w:ind w:start="54pt" w:hanging="18pt"/>
      </w:pPr>
    </w:lvl>
    <w:lvl w:ilvl="2" w:tplc="4268EAFA" w:tentative="1">
      <w:start w:val="1"/>
      <w:numFmt w:val="lowerRoman"/>
      <w:lvlText w:val="%3."/>
      <w:lvlJc w:val="end"/>
      <w:pPr>
        <w:ind w:start="90pt" w:hanging="9pt"/>
      </w:pPr>
    </w:lvl>
    <w:lvl w:ilvl="3" w:tplc="10748FFC" w:tentative="1">
      <w:start w:val="1"/>
      <w:numFmt w:val="decimal"/>
      <w:lvlText w:val="%4."/>
      <w:lvlJc w:val="start"/>
      <w:pPr>
        <w:ind w:start="126pt" w:hanging="18pt"/>
      </w:pPr>
    </w:lvl>
    <w:lvl w:ilvl="4" w:tplc="1E040B06" w:tentative="1">
      <w:start w:val="1"/>
      <w:numFmt w:val="lowerLetter"/>
      <w:lvlText w:val="%5."/>
      <w:lvlJc w:val="start"/>
      <w:pPr>
        <w:ind w:start="162pt" w:hanging="18pt"/>
      </w:pPr>
    </w:lvl>
    <w:lvl w:ilvl="5" w:tplc="41B2C1BA" w:tentative="1">
      <w:start w:val="1"/>
      <w:numFmt w:val="lowerRoman"/>
      <w:lvlText w:val="%6."/>
      <w:lvlJc w:val="end"/>
      <w:pPr>
        <w:ind w:start="198pt" w:hanging="9pt"/>
      </w:pPr>
    </w:lvl>
    <w:lvl w:ilvl="6" w:tplc="A86CEACC" w:tentative="1">
      <w:start w:val="1"/>
      <w:numFmt w:val="decimal"/>
      <w:lvlText w:val="%7."/>
      <w:lvlJc w:val="start"/>
      <w:pPr>
        <w:ind w:start="234pt" w:hanging="18pt"/>
      </w:pPr>
    </w:lvl>
    <w:lvl w:ilvl="7" w:tplc="3A88C29E" w:tentative="1">
      <w:start w:val="1"/>
      <w:numFmt w:val="lowerLetter"/>
      <w:lvlText w:val="%8."/>
      <w:lvlJc w:val="start"/>
      <w:pPr>
        <w:ind w:start="270pt" w:hanging="18pt"/>
      </w:pPr>
    </w:lvl>
    <w:lvl w:ilvl="8" w:tplc="AD32D7C2" w:tentative="1">
      <w:start w:val="1"/>
      <w:numFmt w:val="lowerRoman"/>
      <w:lvlText w:val="%9."/>
      <w:lvlJc w:val="end"/>
      <w:pPr>
        <w:ind w:start="306pt" w:hanging="9pt"/>
      </w:pPr>
    </w:lvl>
  </w:abstractNum>
  <w:abstractNum w:abstractNumId="24" w15:restartNumberingAfterBreak="0">
    <w:nsid w:val="54674699"/>
    <w:multiLevelType w:val="hybridMultilevel"/>
    <w:tmpl w:val="1C6EEF54"/>
    <w:name w:val="HeadingStyles||Heading|3|3|0|1|0|32||1|0|32||1|0|32||1|0|32||1|0|32||1|0|32||1|0|32||1|0|32||1|0|32||"/>
    <w:lvl w:ilvl="0" w:tplc="24E499E8">
      <w:start w:val="1"/>
      <w:numFmt w:val="decimal"/>
      <w:lvlText w:val="%1."/>
      <w:lvlJc w:val="start"/>
      <w:pPr>
        <w:tabs>
          <w:tab w:val="num" w:pos="-36pt"/>
        </w:tabs>
        <w:ind w:start="-36pt" w:hanging="18pt"/>
      </w:pPr>
      <w:rPr>
        <w:rFonts w:hint="default"/>
      </w:rPr>
    </w:lvl>
    <w:lvl w:ilvl="1" w:tplc="CB18D19C" w:tentative="1">
      <w:start w:val="1"/>
      <w:numFmt w:val="lowerLetter"/>
      <w:lvlText w:val="%2."/>
      <w:lvlJc w:val="start"/>
      <w:pPr>
        <w:ind w:start="54pt" w:hanging="18pt"/>
      </w:pPr>
    </w:lvl>
    <w:lvl w:ilvl="2" w:tplc="04B4DD1C" w:tentative="1">
      <w:start w:val="1"/>
      <w:numFmt w:val="lowerRoman"/>
      <w:lvlText w:val="%3."/>
      <w:lvlJc w:val="end"/>
      <w:pPr>
        <w:ind w:start="90pt" w:hanging="9pt"/>
      </w:pPr>
    </w:lvl>
    <w:lvl w:ilvl="3" w:tplc="1826B976" w:tentative="1">
      <w:start w:val="1"/>
      <w:numFmt w:val="decimal"/>
      <w:lvlText w:val="%4."/>
      <w:lvlJc w:val="start"/>
      <w:pPr>
        <w:ind w:start="126pt" w:hanging="18pt"/>
      </w:pPr>
    </w:lvl>
    <w:lvl w:ilvl="4" w:tplc="6E1C83D0" w:tentative="1">
      <w:start w:val="1"/>
      <w:numFmt w:val="lowerLetter"/>
      <w:lvlText w:val="%5."/>
      <w:lvlJc w:val="start"/>
      <w:pPr>
        <w:ind w:start="162pt" w:hanging="18pt"/>
      </w:pPr>
    </w:lvl>
    <w:lvl w:ilvl="5" w:tplc="3F88BC90" w:tentative="1">
      <w:start w:val="1"/>
      <w:numFmt w:val="lowerRoman"/>
      <w:lvlText w:val="%6."/>
      <w:lvlJc w:val="end"/>
      <w:pPr>
        <w:ind w:start="198pt" w:hanging="9pt"/>
      </w:pPr>
    </w:lvl>
    <w:lvl w:ilvl="6" w:tplc="895CFD08" w:tentative="1">
      <w:start w:val="1"/>
      <w:numFmt w:val="decimal"/>
      <w:lvlText w:val="%7."/>
      <w:lvlJc w:val="start"/>
      <w:pPr>
        <w:ind w:start="234pt" w:hanging="18pt"/>
      </w:pPr>
    </w:lvl>
    <w:lvl w:ilvl="7" w:tplc="BD3882E2" w:tentative="1">
      <w:start w:val="1"/>
      <w:numFmt w:val="lowerLetter"/>
      <w:lvlText w:val="%8."/>
      <w:lvlJc w:val="start"/>
      <w:pPr>
        <w:ind w:start="270pt" w:hanging="18pt"/>
      </w:pPr>
    </w:lvl>
    <w:lvl w:ilvl="8" w:tplc="85FA3978" w:tentative="1">
      <w:start w:val="1"/>
      <w:numFmt w:val="lowerRoman"/>
      <w:lvlText w:val="%9."/>
      <w:lvlJc w:val="end"/>
      <w:pPr>
        <w:ind w:start="306pt" w:hanging="9pt"/>
      </w:pPr>
    </w:lvl>
  </w:abstractNum>
  <w:abstractNum w:abstractNumId="25" w15:restartNumberingAfterBreak="0">
    <w:nsid w:val="61CB7A62"/>
    <w:multiLevelType w:val="hybridMultilevel"/>
    <w:tmpl w:val="DC680A3A"/>
    <w:lvl w:ilvl="0" w:tplc="E9FAB844">
      <w:start w:val="1"/>
      <w:numFmt w:val="decimal"/>
      <w:lvlText w:val="%1."/>
      <w:lvlJc w:val="start"/>
      <w:pPr>
        <w:tabs>
          <w:tab w:val="num" w:pos="-18pt"/>
        </w:tabs>
        <w:ind w:start="-18pt" w:hanging="18pt"/>
      </w:pPr>
      <w:rPr>
        <w:rFonts w:hint="default"/>
      </w:rPr>
    </w:lvl>
    <w:lvl w:ilvl="1" w:tplc="A7169E86" w:tentative="1">
      <w:start w:val="1"/>
      <w:numFmt w:val="lowerLetter"/>
      <w:lvlText w:val="%2."/>
      <w:lvlJc w:val="start"/>
      <w:pPr>
        <w:tabs>
          <w:tab w:val="num" w:pos="18pt"/>
        </w:tabs>
        <w:ind w:start="18pt" w:hanging="18pt"/>
      </w:pPr>
    </w:lvl>
    <w:lvl w:ilvl="2" w:tplc="E8720754" w:tentative="1">
      <w:start w:val="1"/>
      <w:numFmt w:val="lowerRoman"/>
      <w:lvlText w:val="%3."/>
      <w:lvlJc w:val="end"/>
      <w:pPr>
        <w:tabs>
          <w:tab w:val="num" w:pos="54pt"/>
        </w:tabs>
        <w:ind w:start="54pt" w:hanging="9pt"/>
      </w:pPr>
    </w:lvl>
    <w:lvl w:ilvl="3" w:tplc="6DF0F2E8" w:tentative="1">
      <w:start w:val="1"/>
      <w:numFmt w:val="decimal"/>
      <w:lvlText w:val="%4."/>
      <w:lvlJc w:val="start"/>
      <w:pPr>
        <w:tabs>
          <w:tab w:val="num" w:pos="90pt"/>
        </w:tabs>
        <w:ind w:start="90pt" w:hanging="18pt"/>
      </w:pPr>
    </w:lvl>
    <w:lvl w:ilvl="4" w:tplc="793ED3F8" w:tentative="1">
      <w:start w:val="1"/>
      <w:numFmt w:val="lowerLetter"/>
      <w:lvlText w:val="%5."/>
      <w:lvlJc w:val="start"/>
      <w:pPr>
        <w:tabs>
          <w:tab w:val="num" w:pos="126pt"/>
        </w:tabs>
        <w:ind w:start="126pt" w:hanging="18pt"/>
      </w:pPr>
    </w:lvl>
    <w:lvl w:ilvl="5" w:tplc="83EEE5D4" w:tentative="1">
      <w:start w:val="1"/>
      <w:numFmt w:val="lowerRoman"/>
      <w:lvlText w:val="%6."/>
      <w:lvlJc w:val="end"/>
      <w:pPr>
        <w:tabs>
          <w:tab w:val="num" w:pos="162pt"/>
        </w:tabs>
        <w:ind w:start="162pt" w:hanging="9pt"/>
      </w:pPr>
    </w:lvl>
    <w:lvl w:ilvl="6" w:tplc="8D3E17FC" w:tentative="1">
      <w:start w:val="1"/>
      <w:numFmt w:val="decimal"/>
      <w:lvlText w:val="%7."/>
      <w:lvlJc w:val="start"/>
      <w:pPr>
        <w:tabs>
          <w:tab w:val="num" w:pos="198pt"/>
        </w:tabs>
        <w:ind w:start="198pt" w:hanging="18pt"/>
      </w:pPr>
    </w:lvl>
    <w:lvl w:ilvl="7" w:tplc="A4945740" w:tentative="1">
      <w:start w:val="1"/>
      <w:numFmt w:val="lowerLetter"/>
      <w:lvlText w:val="%8."/>
      <w:lvlJc w:val="start"/>
      <w:pPr>
        <w:tabs>
          <w:tab w:val="num" w:pos="234pt"/>
        </w:tabs>
        <w:ind w:start="234pt" w:hanging="18pt"/>
      </w:pPr>
    </w:lvl>
    <w:lvl w:ilvl="8" w:tplc="89A6234A" w:tentative="1">
      <w:start w:val="1"/>
      <w:numFmt w:val="lowerRoman"/>
      <w:lvlText w:val="%9."/>
      <w:lvlJc w:val="end"/>
      <w:pPr>
        <w:tabs>
          <w:tab w:val="num" w:pos="270pt"/>
        </w:tabs>
        <w:ind w:start="270pt" w:hanging="9pt"/>
      </w:pPr>
    </w:lvl>
  </w:abstractNum>
  <w:abstractNum w:abstractNumId="26" w15:restartNumberingAfterBreak="0">
    <w:nsid w:val="6C03730F"/>
    <w:multiLevelType w:val="hybridMultilevel"/>
    <w:tmpl w:val="9BD4C216"/>
    <w:lvl w:ilvl="0" w:tplc="04090019">
      <w:start w:val="1"/>
      <w:numFmt w:val="lowerLetter"/>
      <w:lvlText w:val="%1."/>
      <w:lvlJc w:val="start"/>
      <w:pPr>
        <w:ind w:start="36pt" w:hanging="18pt"/>
      </w:pPr>
    </w:lvl>
    <w:lvl w:ilvl="1" w:tplc="0C090019" w:tentative="1">
      <w:start w:val="1"/>
      <w:numFmt w:val="lowerLetter"/>
      <w:lvlText w:val="%2."/>
      <w:lvlJc w:val="start"/>
      <w:pPr>
        <w:ind w:start="72pt" w:hanging="18pt"/>
      </w:pPr>
    </w:lvl>
    <w:lvl w:ilvl="2" w:tplc="0C09001B" w:tentative="1">
      <w:start w:val="1"/>
      <w:numFmt w:val="lowerRoman"/>
      <w:lvlText w:val="%3."/>
      <w:lvlJc w:val="end"/>
      <w:pPr>
        <w:ind w:start="108pt" w:hanging="9pt"/>
      </w:pPr>
    </w:lvl>
    <w:lvl w:ilvl="3" w:tplc="0C09000F" w:tentative="1">
      <w:start w:val="1"/>
      <w:numFmt w:val="decimal"/>
      <w:lvlText w:val="%4."/>
      <w:lvlJc w:val="start"/>
      <w:pPr>
        <w:ind w:start="144pt" w:hanging="18pt"/>
      </w:pPr>
    </w:lvl>
    <w:lvl w:ilvl="4" w:tplc="0C090019" w:tentative="1">
      <w:start w:val="1"/>
      <w:numFmt w:val="lowerLetter"/>
      <w:lvlText w:val="%5."/>
      <w:lvlJc w:val="start"/>
      <w:pPr>
        <w:ind w:start="180pt" w:hanging="18pt"/>
      </w:pPr>
    </w:lvl>
    <w:lvl w:ilvl="5" w:tplc="0C09001B" w:tentative="1">
      <w:start w:val="1"/>
      <w:numFmt w:val="lowerRoman"/>
      <w:lvlText w:val="%6."/>
      <w:lvlJc w:val="end"/>
      <w:pPr>
        <w:ind w:start="216pt" w:hanging="9pt"/>
      </w:pPr>
    </w:lvl>
    <w:lvl w:ilvl="6" w:tplc="0C09000F" w:tentative="1">
      <w:start w:val="1"/>
      <w:numFmt w:val="decimal"/>
      <w:lvlText w:val="%7."/>
      <w:lvlJc w:val="start"/>
      <w:pPr>
        <w:ind w:start="252pt" w:hanging="18pt"/>
      </w:pPr>
    </w:lvl>
    <w:lvl w:ilvl="7" w:tplc="0C090019" w:tentative="1">
      <w:start w:val="1"/>
      <w:numFmt w:val="lowerLetter"/>
      <w:lvlText w:val="%8."/>
      <w:lvlJc w:val="start"/>
      <w:pPr>
        <w:ind w:start="288pt" w:hanging="18pt"/>
      </w:pPr>
    </w:lvl>
    <w:lvl w:ilvl="8" w:tplc="0C09001B" w:tentative="1">
      <w:start w:val="1"/>
      <w:numFmt w:val="lowerRoman"/>
      <w:lvlText w:val="%9."/>
      <w:lvlJc w:val="end"/>
      <w:pPr>
        <w:ind w:start="324pt" w:hanging="9pt"/>
      </w:pPr>
    </w:lvl>
  </w:abstractNum>
  <w:abstractNum w:abstractNumId="27" w15:restartNumberingAfterBreak="0">
    <w:nsid w:val="6EBA227E"/>
    <w:multiLevelType w:val="hybridMultilevel"/>
    <w:tmpl w:val="05AE28E8"/>
    <w:lvl w:ilvl="0" w:tplc="24F2A402">
      <w:start w:val="1"/>
      <w:numFmt w:val="bullet"/>
      <w:lvlText w:val=""/>
      <w:lvlJc w:val="start"/>
      <w:pPr>
        <w:ind w:start="36pt" w:hanging="18pt"/>
      </w:pPr>
      <w:rPr>
        <w:rFonts w:ascii="Wingdings" w:hAnsi="Wingdings" w:hint="default"/>
      </w:rPr>
    </w:lvl>
    <w:lvl w:ilvl="1" w:tplc="7BCEF6E8" w:tentative="1">
      <w:start w:val="1"/>
      <w:numFmt w:val="bullet"/>
      <w:lvlText w:val="o"/>
      <w:lvlJc w:val="start"/>
      <w:pPr>
        <w:ind w:start="72pt" w:hanging="18pt"/>
      </w:pPr>
      <w:rPr>
        <w:rFonts w:ascii="Courier New" w:hAnsi="Courier New" w:cs="Courier New" w:hint="default"/>
      </w:rPr>
    </w:lvl>
    <w:lvl w:ilvl="2" w:tplc="D3421D8A" w:tentative="1">
      <w:start w:val="1"/>
      <w:numFmt w:val="bullet"/>
      <w:lvlText w:val=""/>
      <w:lvlJc w:val="start"/>
      <w:pPr>
        <w:ind w:start="108pt" w:hanging="18pt"/>
      </w:pPr>
      <w:rPr>
        <w:rFonts w:ascii="Wingdings" w:hAnsi="Wingdings" w:hint="default"/>
      </w:rPr>
    </w:lvl>
    <w:lvl w:ilvl="3" w:tplc="9006C678" w:tentative="1">
      <w:start w:val="1"/>
      <w:numFmt w:val="bullet"/>
      <w:lvlText w:val=""/>
      <w:lvlJc w:val="start"/>
      <w:pPr>
        <w:ind w:start="144pt" w:hanging="18pt"/>
      </w:pPr>
      <w:rPr>
        <w:rFonts w:ascii="Symbol" w:hAnsi="Symbol" w:hint="default"/>
      </w:rPr>
    </w:lvl>
    <w:lvl w:ilvl="4" w:tplc="610C6608" w:tentative="1">
      <w:start w:val="1"/>
      <w:numFmt w:val="bullet"/>
      <w:lvlText w:val="o"/>
      <w:lvlJc w:val="start"/>
      <w:pPr>
        <w:ind w:start="180pt" w:hanging="18pt"/>
      </w:pPr>
      <w:rPr>
        <w:rFonts w:ascii="Courier New" w:hAnsi="Courier New" w:cs="Courier New" w:hint="default"/>
      </w:rPr>
    </w:lvl>
    <w:lvl w:ilvl="5" w:tplc="AA5AD24E" w:tentative="1">
      <w:start w:val="1"/>
      <w:numFmt w:val="bullet"/>
      <w:lvlText w:val=""/>
      <w:lvlJc w:val="start"/>
      <w:pPr>
        <w:ind w:start="216pt" w:hanging="18pt"/>
      </w:pPr>
      <w:rPr>
        <w:rFonts w:ascii="Wingdings" w:hAnsi="Wingdings" w:hint="default"/>
      </w:rPr>
    </w:lvl>
    <w:lvl w:ilvl="6" w:tplc="74F2082C" w:tentative="1">
      <w:start w:val="1"/>
      <w:numFmt w:val="bullet"/>
      <w:lvlText w:val=""/>
      <w:lvlJc w:val="start"/>
      <w:pPr>
        <w:ind w:start="252pt" w:hanging="18pt"/>
      </w:pPr>
      <w:rPr>
        <w:rFonts w:ascii="Symbol" w:hAnsi="Symbol" w:hint="default"/>
      </w:rPr>
    </w:lvl>
    <w:lvl w:ilvl="7" w:tplc="D0B0A7B0" w:tentative="1">
      <w:start w:val="1"/>
      <w:numFmt w:val="bullet"/>
      <w:lvlText w:val="o"/>
      <w:lvlJc w:val="start"/>
      <w:pPr>
        <w:ind w:start="288pt" w:hanging="18pt"/>
      </w:pPr>
      <w:rPr>
        <w:rFonts w:ascii="Courier New" w:hAnsi="Courier New" w:cs="Courier New" w:hint="default"/>
      </w:rPr>
    </w:lvl>
    <w:lvl w:ilvl="8" w:tplc="7EF8527E" w:tentative="1">
      <w:start w:val="1"/>
      <w:numFmt w:val="bullet"/>
      <w:lvlText w:val=""/>
      <w:lvlJc w:val="start"/>
      <w:pPr>
        <w:ind w:start="324pt" w:hanging="18pt"/>
      </w:pPr>
      <w:rPr>
        <w:rFonts w:ascii="Wingdings" w:hAnsi="Wingdings" w:hint="default"/>
      </w:rPr>
    </w:lvl>
  </w:abstractNum>
  <w:abstractNum w:abstractNumId="28" w15:restartNumberingAfterBreak="0">
    <w:nsid w:val="70217088"/>
    <w:multiLevelType w:val="hybridMultilevel"/>
    <w:tmpl w:val="DD8AB444"/>
    <w:lvl w:ilvl="0" w:tplc="CDDAAE80">
      <w:start w:val="2"/>
      <w:numFmt w:val="bullet"/>
      <w:lvlText w:val="-"/>
      <w:lvlJc w:val="start"/>
      <w:pPr>
        <w:ind w:start="36pt" w:hanging="18pt"/>
      </w:pPr>
      <w:rPr>
        <w:rFonts w:ascii="Arial" w:eastAsia="Times New Roman" w:hAnsi="Arial" w:cs="Arial" w:hint="default"/>
      </w:rPr>
    </w:lvl>
    <w:lvl w:ilvl="1" w:tplc="0498BA44" w:tentative="1">
      <w:start w:val="1"/>
      <w:numFmt w:val="bullet"/>
      <w:lvlText w:val="o"/>
      <w:lvlJc w:val="start"/>
      <w:pPr>
        <w:ind w:start="72pt" w:hanging="18pt"/>
      </w:pPr>
      <w:rPr>
        <w:rFonts w:ascii="Courier New" w:hAnsi="Courier New" w:cs="Courier New" w:hint="default"/>
      </w:rPr>
    </w:lvl>
    <w:lvl w:ilvl="2" w:tplc="6D4A15DE" w:tentative="1">
      <w:start w:val="1"/>
      <w:numFmt w:val="bullet"/>
      <w:lvlText w:val=""/>
      <w:lvlJc w:val="start"/>
      <w:pPr>
        <w:ind w:start="108pt" w:hanging="18pt"/>
      </w:pPr>
      <w:rPr>
        <w:rFonts w:ascii="Wingdings" w:hAnsi="Wingdings" w:hint="default"/>
      </w:rPr>
    </w:lvl>
    <w:lvl w:ilvl="3" w:tplc="61963D7E" w:tentative="1">
      <w:start w:val="1"/>
      <w:numFmt w:val="bullet"/>
      <w:lvlText w:val=""/>
      <w:lvlJc w:val="start"/>
      <w:pPr>
        <w:ind w:start="144pt" w:hanging="18pt"/>
      </w:pPr>
      <w:rPr>
        <w:rFonts w:ascii="Symbol" w:hAnsi="Symbol" w:hint="default"/>
      </w:rPr>
    </w:lvl>
    <w:lvl w:ilvl="4" w:tplc="856851FA" w:tentative="1">
      <w:start w:val="1"/>
      <w:numFmt w:val="bullet"/>
      <w:lvlText w:val="o"/>
      <w:lvlJc w:val="start"/>
      <w:pPr>
        <w:ind w:start="180pt" w:hanging="18pt"/>
      </w:pPr>
      <w:rPr>
        <w:rFonts w:ascii="Courier New" w:hAnsi="Courier New" w:cs="Courier New" w:hint="default"/>
      </w:rPr>
    </w:lvl>
    <w:lvl w:ilvl="5" w:tplc="3F52B216" w:tentative="1">
      <w:start w:val="1"/>
      <w:numFmt w:val="bullet"/>
      <w:lvlText w:val=""/>
      <w:lvlJc w:val="start"/>
      <w:pPr>
        <w:ind w:start="216pt" w:hanging="18pt"/>
      </w:pPr>
      <w:rPr>
        <w:rFonts w:ascii="Wingdings" w:hAnsi="Wingdings" w:hint="default"/>
      </w:rPr>
    </w:lvl>
    <w:lvl w:ilvl="6" w:tplc="64FED73A" w:tentative="1">
      <w:start w:val="1"/>
      <w:numFmt w:val="bullet"/>
      <w:lvlText w:val=""/>
      <w:lvlJc w:val="start"/>
      <w:pPr>
        <w:ind w:start="252pt" w:hanging="18pt"/>
      </w:pPr>
      <w:rPr>
        <w:rFonts w:ascii="Symbol" w:hAnsi="Symbol" w:hint="default"/>
      </w:rPr>
    </w:lvl>
    <w:lvl w:ilvl="7" w:tplc="8DCA19B6" w:tentative="1">
      <w:start w:val="1"/>
      <w:numFmt w:val="bullet"/>
      <w:lvlText w:val="o"/>
      <w:lvlJc w:val="start"/>
      <w:pPr>
        <w:ind w:start="288pt" w:hanging="18pt"/>
      </w:pPr>
      <w:rPr>
        <w:rFonts w:ascii="Courier New" w:hAnsi="Courier New" w:cs="Courier New" w:hint="default"/>
      </w:rPr>
    </w:lvl>
    <w:lvl w:ilvl="8" w:tplc="D066931E" w:tentative="1">
      <w:start w:val="1"/>
      <w:numFmt w:val="bullet"/>
      <w:lvlText w:val=""/>
      <w:lvlJc w:val="start"/>
      <w:pPr>
        <w:ind w:start="324pt" w:hanging="18pt"/>
      </w:pPr>
      <w:rPr>
        <w:rFonts w:ascii="Wingdings" w:hAnsi="Wingdings" w:hint="default"/>
      </w:rPr>
    </w:lvl>
  </w:abstractNum>
  <w:abstractNum w:abstractNumId="29" w15:restartNumberingAfterBreak="0">
    <w:nsid w:val="7EA846A7"/>
    <w:multiLevelType w:val="hybridMultilevel"/>
    <w:tmpl w:val="8A9C03DA"/>
    <w:lvl w:ilvl="0" w:tplc="AFFCDCBC">
      <w:numFmt w:val="bullet"/>
      <w:lvlText w:val="-"/>
      <w:lvlJc w:val="start"/>
      <w:pPr>
        <w:ind w:start="36pt" w:hanging="18pt"/>
      </w:pPr>
      <w:rPr>
        <w:rFonts w:ascii="Calibri" w:eastAsia="Calibri" w:hAnsi="Calibri" w:cs="Times New Roman" w:hint="default"/>
      </w:rPr>
    </w:lvl>
    <w:lvl w:ilvl="1" w:tplc="9E9EA034">
      <w:start w:val="1"/>
      <w:numFmt w:val="decimal"/>
      <w:lvlText w:val="%2."/>
      <w:lvlJc w:val="start"/>
      <w:pPr>
        <w:tabs>
          <w:tab w:val="num" w:pos="72pt"/>
        </w:tabs>
        <w:ind w:start="72pt" w:hanging="18pt"/>
      </w:pPr>
    </w:lvl>
    <w:lvl w:ilvl="2" w:tplc="824406BA">
      <w:start w:val="1"/>
      <w:numFmt w:val="decimal"/>
      <w:lvlText w:val="%3."/>
      <w:lvlJc w:val="start"/>
      <w:pPr>
        <w:tabs>
          <w:tab w:val="num" w:pos="108pt"/>
        </w:tabs>
        <w:ind w:start="108pt" w:hanging="18pt"/>
      </w:pPr>
    </w:lvl>
    <w:lvl w:ilvl="3" w:tplc="6FF6B59A">
      <w:start w:val="1"/>
      <w:numFmt w:val="decimal"/>
      <w:lvlText w:val="%4."/>
      <w:lvlJc w:val="start"/>
      <w:pPr>
        <w:tabs>
          <w:tab w:val="num" w:pos="144pt"/>
        </w:tabs>
        <w:ind w:start="144pt" w:hanging="18pt"/>
      </w:pPr>
    </w:lvl>
    <w:lvl w:ilvl="4" w:tplc="81341F12">
      <w:start w:val="1"/>
      <w:numFmt w:val="decimal"/>
      <w:lvlText w:val="%5."/>
      <w:lvlJc w:val="start"/>
      <w:pPr>
        <w:tabs>
          <w:tab w:val="num" w:pos="180pt"/>
        </w:tabs>
        <w:ind w:start="180pt" w:hanging="18pt"/>
      </w:pPr>
    </w:lvl>
    <w:lvl w:ilvl="5" w:tplc="443E6F92">
      <w:start w:val="1"/>
      <w:numFmt w:val="decimal"/>
      <w:lvlText w:val="%6."/>
      <w:lvlJc w:val="start"/>
      <w:pPr>
        <w:tabs>
          <w:tab w:val="num" w:pos="216pt"/>
        </w:tabs>
        <w:ind w:start="216pt" w:hanging="18pt"/>
      </w:pPr>
    </w:lvl>
    <w:lvl w:ilvl="6" w:tplc="B70CDD34">
      <w:start w:val="1"/>
      <w:numFmt w:val="decimal"/>
      <w:lvlText w:val="%7."/>
      <w:lvlJc w:val="start"/>
      <w:pPr>
        <w:tabs>
          <w:tab w:val="num" w:pos="252pt"/>
        </w:tabs>
        <w:ind w:start="252pt" w:hanging="18pt"/>
      </w:pPr>
    </w:lvl>
    <w:lvl w:ilvl="7" w:tplc="B4547584">
      <w:start w:val="1"/>
      <w:numFmt w:val="decimal"/>
      <w:lvlText w:val="%8."/>
      <w:lvlJc w:val="start"/>
      <w:pPr>
        <w:tabs>
          <w:tab w:val="num" w:pos="288pt"/>
        </w:tabs>
        <w:ind w:start="288pt" w:hanging="18pt"/>
      </w:pPr>
    </w:lvl>
    <w:lvl w:ilvl="8" w:tplc="C54C75E4">
      <w:start w:val="1"/>
      <w:numFmt w:val="decimal"/>
      <w:lvlText w:val="%9."/>
      <w:lvlJc w:val="start"/>
      <w:pPr>
        <w:tabs>
          <w:tab w:val="num" w:pos="324pt"/>
        </w:tabs>
        <w:ind w:start="324pt" w:hanging="18pt"/>
      </w:pPr>
    </w:lvl>
  </w:abstractNum>
  <w:num w:numId="1">
    <w:abstractNumId w:val="25"/>
  </w:num>
  <w:num w:numId="2">
    <w:abstractNumId w:val="0"/>
  </w:num>
  <w:num w:numId="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0"/>
  </w:num>
  <w:num w:numId="6">
    <w:abstractNumId w:val="16"/>
  </w:num>
  <w:num w:numId="7">
    <w:abstractNumId w:val="14"/>
  </w:num>
  <w:num w:numId="8">
    <w:abstractNumId w:val="1"/>
  </w:num>
  <w:num w:numId="9">
    <w:abstractNumId w:val="13"/>
  </w:num>
  <w:num w:numId="10">
    <w:abstractNumId w:val="3"/>
  </w:num>
  <w:num w:numId="11">
    <w:abstractNumId w:val="18"/>
  </w:num>
  <w:num w:numId="12">
    <w:abstractNumId w:val="28"/>
  </w:num>
  <w:num w:numId="13">
    <w:abstractNumId w:val="27"/>
  </w:num>
  <w:num w:numId="14">
    <w:abstractNumId w:val="5"/>
  </w:num>
  <w:num w:numId="15">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17"/>
  </w:num>
  <w:num w:numId="19">
    <w:abstractNumId w:val="22"/>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num>
  <w:num w:numId="27">
    <w:abstractNumId w:val="23"/>
  </w:num>
  <w:num w:numId="28">
    <w:abstractNumId w:val="24"/>
  </w:num>
  <w:num w:numId="29">
    <w:abstractNumId w:val="15"/>
  </w:num>
  <w:num w:numId="30">
    <w:abstractNumId w:val="11"/>
  </w:num>
  <w:num w:numId="31">
    <w:abstractNumId w:val="26"/>
  </w:num>
</w:numbering>
</file>

<file path=word/people0.xml><?xml version="1.0" encoding="utf-8"?>
<w15:people xmlns:r="http://purl.oclc.org/ooxml/officeDocument/relationships" xmlns:dct="http://purl.org/dc/dcmitype/" xmlns:dc="http://purl.org/dc/elements/1.1/" xmlns:dcterms="http://purl.org/dc/terms/" xmlns:ct="http://schemas.openxmlformats.org/package/2006/content-types" xmlns:mdssi="http://schemas.openxmlformats.org/package/2006/digital-signature" xmlns:cp="http://schemas.openxmlformats.org/package/2006/metadata/core-properties" xmlns:rr="http://schemas.openxmlformats.org/package/2006/relationships" xmlns:xs="http://www.w3.org/2001/XMLSchema" xmlns:m="http://purl.oclc.org/ooxml/officeDocument/math" xmlns:sl="http://purl.oclc.org/ooxml/schemaLibrary/main" xmlns:w="http://purl.oclc.org/ooxml/wordprocessingml/main" xmlns:w10="urn:schemas-microsoft-com:office:word" xmlns:o="urn:schemas-microsoft-com:office:office" xmlns:v="urn:schemas-microsoft-com:vml" xmlns:wp="http://purl.oclc.org/ooxml/drawingml/wordprocessingDrawing" xmlns:c="http://purl.oclc.org/ooxml/drawingml/chart" xmlns:cdr="http://purl.oclc.org/ooxml/drawingml/chartDrawing" xmlns:ns31="http://schemas.openxmlformats.org/drawingml/2006/compatibility" xmlns:ns32="http://purl.oclc.org/ooxml/drawingml/lockedCanvas" xmlns:ns30="http://purl.oclc.org/ooxml/officeDocument/bibliography" xmlns:nsc="http://purl.oclc.org/ooxml/officeDocument/characteristics" xmlns:nscp="http://purl.oclc.org/ooxml/officeDocument/customProperties" xmlns:nscx="http://purl.oclc.org/ooxml/officeDocument/customXml" xmlns:nsdt="http://purl.oclc.org/ooxml/officeDocument/docPropsVTypes" xmlns:nsep="http://purl.oclc.org/ooxml/officeDocument/extendedProperties" xmlns:s="http://purl.oclc.org/ooxml/officeDocument/sharedTypes" xmlns:vv="http://schemas.microsoft.com/visio/2003/core" xmlns:c2007="http://schemas.microsoft.com/office/drawing/2007/8/2/chart" xmlns:c2012="http://schemas.microsoft.com/office/drawing/2012/chart" xmlns:c2014="http://schemas.microsoft.com/office/drawing/2014/chart" xmlns:dia2008="http://schemas.microsoft.com/office/drawing/2008/diagram" xmlns:dia2010="http://schemas.microsoft.com/office/drawing/2010/diagram" xmlns:dm2012="http://schemas.microsoft.com/office/drawing/2012/main" xmlns:w14="http://schemas.microsoft.com/office/word/2010/wordml" xmlns:w16se="http://schemas.microsoft.com/office/word/2015/wordml/symex" xmlns:wps="http://schemas.microsoft.com/office/word/2010/wordprocessingShape" xmlns:wpg="http://schemas.microsoft.com/office/word/2010/wordprocessingGroup" xmlns:wpc="http://schemas.microsoft.com/office/word/2010/wordprocessingCanvas" xmlns:w16cid="http://schemas.microsoft.com/office/word/2016/wordml/cid" xmlns:wp14="http://schemas.microsoft.com/office/word/2010/wordprocessingDrawing" xmlns:wne="http://schemas.microsoft.com/office/word/2006/wordml" xmlns:mc="http://schemas.openxmlformats.org/markup-compatibility/2006" xmlns:wpi="http://schemas.microsoft.com/office/word/2010/wordprocessingInk" xmlns:cs="http://schemas.microsoft.com/office/drawing/2012/chartStyle" xmlns:lms="http://schemas.litera.com/change-pro/word/2019" xmlns:ax="http://schemas.microsoft.com/office/2006/activeX" xmlns:w15="http://schemas.microsoft.com/office/word/2012/wordml" mc:Ignorable="lms w14 w15 w16se w16cid wp14">
  <w15:person w15:author="Murray, Laurén S."/>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orteTempFile" w:val="C:\Users\mcrosby\AppData\Local\Temp\b17ed932-95d7-4935-b121-6d72ed1405a1.docx"/>
    <w:docVar w:name="zzmp10LastTrailerInserted" w:val="^`~#mp!@&lt;⌆-#⌡└┨58&lt;xŗmQ⌏Â4⌝DãTp’⌑†ÔæâRØ”⌍á!«k­p„FÞE_@‘ë@õ,R⌈‚ˊ†@6OÞÐJ⌒⌔ç˟³$Õi8;⌠u*òA⌙x:·dàëy”MUxu_⌂7U™⌎BÊŗ+©⌅5ƒn‥ÿ¸¯Xä¨¥½¬e´w05trÿîGNÚAû8×¤ÂóÚŖ9¶è¢⌟¼Ø”;․\K¯×+ÝÚŕ¥ØW⌘4Qæ⌒S⌎29«X^N`:011"/>
    <w:docVar w:name="zzmp10LastTrailerInserted_1078" w:val="^`~#mp!@&lt;⌆-#⌡└┨58&lt;xŗmQ⌏Â4⌝DãTp’⌑†ÔæâRØ”⌍á!«k­p„FÞE_@‘ë@õ,R⌈‚ˊ†@6OÞÐJ⌒⌔ç˟³$Õi8;⌠u*òA⌙x:·dàëy”MUxu_⌂7U™⌎BÊŗ+©⌅5ƒn‥ÿ¸¯Xä¨¥½¬e´w05trÿîGNÚAû8×¤ÂóÚŖ9¶è¢⌟¼Ø”;․\K¯×+ÝÚŕ¥ØW⌘4Qæ⌒S⌎29«X^N`:011"/>
    <w:docVar w:name="zzmp10mSEGsValidated" w:val="1"/>
    <w:docVar w:name="zzmpLegacyTrailerRemoved" w:val="True"/>
    <w:docVar w:name="zzmpLTFontsClean" w:val="True"/>
    <w:docVar w:name="zzmpnSession" w:val="0.2532465"/>
  </w:docVars>
  <w:rsids>
    <w:rsidRoot w:val="00E93939"/>
    <w:rsid w:val="00042001"/>
    <w:rsid w:val="000D398F"/>
    <w:rsid w:val="0021588B"/>
    <w:rsid w:val="002E6464"/>
    <w:rsid w:val="00365135"/>
    <w:rsid w:val="00384C86"/>
    <w:rsid w:val="003B5730"/>
    <w:rsid w:val="003F1AC2"/>
    <w:rsid w:val="0044565D"/>
    <w:rsid w:val="00555389"/>
    <w:rsid w:val="00557E1B"/>
    <w:rsid w:val="005B030A"/>
    <w:rsid w:val="005C43CF"/>
    <w:rsid w:val="005C7BBB"/>
    <w:rsid w:val="00691D4C"/>
    <w:rsid w:val="006F7C63"/>
    <w:rsid w:val="00766B08"/>
    <w:rsid w:val="008210F6"/>
    <w:rsid w:val="00905CC3"/>
    <w:rsid w:val="00942984"/>
    <w:rsid w:val="00951814"/>
    <w:rsid w:val="0099569D"/>
    <w:rsid w:val="00A14E09"/>
    <w:rsid w:val="00AE3972"/>
    <w:rsid w:val="00B51242"/>
    <w:rsid w:val="00B833F9"/>
    <w:rsid w:val="00BB35EC"/>
    <w:rsid w:val="00D41B2C"/>
    <w:rsid w:val="00E26C02"/>
    <w:rsid w:val="00E93939"/>
    <w:rsid w:val="00EE6DA5"/>
    <w:rsid w:val="00F2463D"/>
    <w:rsid w:val="00F52096"/>
    <w:rsid w:val="00F75FAA"/>
    <w:rsid w:val="00FE1A8C"/>
    <w:rsid w:val="00FF45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44E7C05"/>
  <w15:docId w15:val="{2C5477B0-6FA8-4012-877C-4548F800C42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8pt" w:line="12.95pt"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5389"/>
  </w:style>
  <w:style w:type="paragraph" w:styleId="Heading1">
    <w:name w:val="heading 1"/>
    <w:basedOn w:val="Normal"/>
    <w:next w:val="Normal"/>
    <w:link w:val="Heading1Char"/>
    <w:uiPriority w:val="9"/>
    <w:qFormat/>
    <w:pPr>
      <w:keepNext/>
      <w:keepLines/>
      <w:spacing w:before="20pt" w:after="2pt" w:line="12pt"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pPr>
      <w:keepNext/>
      <w:keepLines/>
      <w:spacing w:before="6pt" w:after="0pt" w:line="12pt"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pPr>
      <w:keepNext/>
      <w:keepLines/>
      <w:spacing w:before="6pt" w:after="0pt" w:line="12pt"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pPr>
      <w:keepNext/>
      <w:keepLines/>
      <w:spacing w:before="6pt" w:after="0pt"/>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pPr>
      <w:keepNext/>
      <w:keepLines/>
      <w:spacing w:before="6pt" w:after="0pt"/>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pPr>
      <w:keepNext/>
      <w:keepLines/>
      <w:spacing w:before="6pt" w:after="0pt"/>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6pt" w:after="0pt"/>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6pt" w:after="0pt"/>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6pt" w:after="0pt"/>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Pr>
      <w:rFonts w:asciiTheme="majorHAnsi" w:eastAsiaTheme="majorEastAsia" w:hAnsiTheme="majorHAnsi" w:cstheme="majorBidi"/>
      <w:smallCaps/>
      <w:sz w:val="28"/>
      <w:szCs w:val="28"/>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character" w:styleId="IntenseReference">
    <w:name w:val="Intense Reference"/>
    <w:basedOn w:val="DefaultParagraphFont"/>
    <w:uiPriority w:val="32"/>
    <w:qFormat/>
    <w:rPr>
      <w:b/>
      <w:bCs/>
      <w:caps w:val="0"/>
      <w:smallCaps/>
      <w:color w:val="auto"/>
      <w:spacing w:val="3"/>
      <w:u w:val="single"/>
    </w:rPr>
  </w:style>
  <w:style w:type="character" w:styleId="PlaceholderText">
    <w:name w:val="Placeholder Text"/>
    <w:basedOn w:val="DefaultParagraphFont"/>
    <w:uiPriority w:val="99"/>
    <w:semiHidden/>
    <w:rPr>
      <w:color w:val="808080"/>
    </w:rPr>
  </w:style>
  <w:style w:type="character" w:styleId="IntenseEmphasis">
    <w:name w:val="Intense Emphasis"/>
    <w:basedOn w:val="DefaultParagraphFont"/>
    <w:uiPriority w:val="21"/>
    <w:qFormat/>
    <w:rPr>
      <w:b/>
      <w:bCs/>
      <w:i/>
      <w:iCs/>
    </w:rPr>
  </w:style>
  <w:style w:type="paragraph" w:styleId="BalloonText">
    <w:name w:val="Balloon Text"/>
    <w:basedOn w:val="Normal"/>
    <w:link w:val="BalloonTextChar"/>
    <w:semiHidden/>
    <w:unhideWhenUsed/>
    <w:pPr>
      <w:spacing w:after="0pt" w:line="12pt" w:lineRule="auto"/>
    </w:pPr>
    <w:rPr>
      <w:rFonts w:ascii="Segoe UI" w:hAnsi="Segoe UI" w:cs="Segoe UI"/>
      <w:sz w:val="18"/>
      <w:szCs w:val="1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paragraph" w:styleId="Header">
    <w:name w:val="header"/>
    <w:basedOn w:val="Normal"/>
    <w:pPr>
      <w:tabs>
        <w:tab w:val="center" w:pos="216pt"/>
        <w:tab w:val="end" w:pos="432pt"/>
      </w:tabs>
    </w:pPr>
  </w:style>
  <w:style w:type="paragraph" w:styleId="Footer">
    <w:name w:val="footer"/>
    <w:basedOn w:val="Normal"/>
    <w:link w:val="FooterChar"/>
    <w:uiPriority w:val="99"/>
    <w:pPr>
      <w:tabs>
        <w:tab w:val="center" w:pos="216pt"/>
        <w:tab w:val="end" w:pos="432pt"/>
      </w:tabs>
    </w:pPr>
  </w:style>
  <w:style w:type="character" w:customStyle="1" w:styleId="TitleChar">
    <w:name w:val="Title Char"/>
    <w:basedOn w:val="DefaultParagraphFont"/>
    <w:link w:val="Title"/>
    <w:uiPriority w:val="10"/>
    <w:rPr>
      <w:rFonts w:asciiTheme="majorHAnsi" w:eastAsiaTheme="majorEastAsia" w:hAnsiTheme="majorHAnsi" w:cstheme="majorBidi"/>
      <w:caps/>
      <w:color w:val="404040" w:themeColor="text1" w:themeTint="BF"/>
      <w:spacing w:val="-10"/>
      <w:sz w:val="72"/>
      <w:szCs w:val="72"/>
    </w:rPr>
  </w:style>
  <w:style w:type="paragraph" w:styleId="NoSpacing">
    <w:name w:val="No Spacing"/>
    <w:link w:val="NoSpacingChar"/>
    <w:uiPriority w:val="1"/>
    <w:qFormat/>
    <w:pPr>
      <w:spacing w:after="0pt" w:line="12pt" w:lineRule="auto"/>
    </w:pPr>
  </w:style>
  <w:style w:type="character" w:styleId="PageNumber">
    <w:name w:val="page number"/>
    <w:basedOn w:val="DefaultParagraphFont"/>
  </w:style>
  <w:style w:type="paragraph" w:styleId="IntenseQuote">
    <w:name w:val="Intense Quote"/>
    <w:basedOn w:val="Normal"/>
    <w:next w:val="Normal"/>
    <w:link w:val="IntenseQuoteChar"/>
    <w:uiPriority w:val="30"/>
    <w:qFormat/>
    <w:pPr>
      <w:spacing w:before="14pt" w:after="14pt" w:line="12pt" w:lineRule="auto"/>
      <w:ind w:start="54pt" w:end="54pt"/>
      <w:jc w:val="center"/>
    </w:pPr>
    <w:rPr>
      <w:color w:val="404040" w:themeColor="text1" w:themeTint="BF"/>
      <w:sz w:val="32"/>
      <w:szCs w:val="32"/>
    </w:rPr>
  </w:style>
  <w:style w:type="paragraph" w:styleId="ListParagraph">
    <w:name w:val="List Paragraph"/>
    <w:basedOn w:val="Normal"/>
    <w:uiPriority w:val="34"/>
    <w:qFormat/>
    <w:pPr>
      <w:ind w:start="36pt"/>
      <w:contextualSpacing/>
    </w:pPr>
  </w:style>
  <w:style w:type="character" w:customStyle="1" w:styleId="NoSpacingChar">
    <w:name w:val="No Spacing Char"/>
    <w:link w:val="NoSpacing"/>
    <w:uiPriority w:val="1"/>
  </w:style>
  <w:style w:type="paragraph" w:customStyle="1" w:styleId="gmail-m3612063144122731485msonormal">
    <w:name w:val="gmail-m_3612063144122731485msonormal"/>
    <w:basedOn w:val="Normal"/>
    <w:pPr>
      <w:spacing w:before="5pt" w:beforeAutospacing="1" w:after="5pt" w:afterAutospacing="1"/>
    </w:pPr>
    <w:rPr>
      <w:rFonts w:ascii="Calibri" w:eastAsiaTheme="minorHAnsi" w:hAnsi="Calibri" w:cs="Calibri"/>
    </w:rPr>
  </w:style>
  <w:style w:type="paragraph" w:customStyle="1" w:styleId="Default">
    <w:name w:val="Default"/>
    <w:pPr>
      <w:autoSpaceDE w:val="0"/>
      <w:autoSpaceDN w:val="0"/>
      <w:adjustRightInd w:val="0"/>
    </w:pPr>
    <w:rPr>
      <w:rFonts w:ascii="Arial" w:hAnsi="Arial" w:cs="Arial"/>
      <w:color w:val="000000"/>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caps/>
      <w:sz w:val="36"/>
      <w:szCs w:val="36"/>
    </w:rPr>
  </w:style>
  <w:style w:type="character" w:styleId="SubtleReference">
    <w:name w:val="Subtle Reference"/>
    <w:basedOn w:val="DefaultParagraphFont"/>
    <w:uiPriority w:val="31"/>
    <w:qFormat/>
    <w:rPr>
      <w:smallCaps/>
      <w:color w:val="404040" w:themeColor="text1" w:themeTint="BF"/>
      <w:u w:val="single" w:color="7F7F7F"/>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paragraph" w:customStyle="1" w:styleId="MacPacTrailer">
    <w:name w:val="MacPac Trailer"/>
    <w:pPr>
      <w:widowControl w:val="0"/>
      <w:spacing w:after="0pt" w:line="10pt" w:lineRule="exact"/>
    </w:pPr>
    <w:rPr>
      <w:rFonts w:ascii="Arial" w:eastAsia="Times New Roman" w:hAnsi="Arial" w:cs="Times New Roman"/>
      <w:sz w:val="15"/>
    </w:rPr>
  </w:style>
  <w:style w:type="character" w:customStyle="1" w:styleId="BalloonTextChar">
    <w:name w:val="Balloon Text Char"/>
    <w:basedOn w:val="DefaultParagraphFont"/>
    <w:link w:val="BalloonText"/>
    <w:semiHidden/>
    <w:rPr>
      <w:rFonts w:ascii="Segoe UI" w:hAnsi="Segoe UI" w:cs="Segoe UI"/>
      <w:sz w:val="18"/>
      <w:szCs w:val="18"/>
    </w:rPr>
  </w:style>
  <w:style w:type="paragraph" w:styleId="TOCHeading">
    <w:name w:val="TOC Heading"/>
    <w:basedOn w:val="Heading1"/>
    <w:next w:val="Normal"/>
    <w:uiPriority w:val="39"/>
    <w:semiHidden/>
    <w:unhideWhenUsed/>
    <w:qFormat/>
    <w:pPr>
      <w:outlineLvl w:val="9"/>
    </w:pPr>
  </w:style>
  <w:style w:type="paragraph" w:styleId="Title">
    <w:name w:val="Title"/>
    <w:basedOn w:val="Normal"/>
    <w:next w:val="Normal"/>
    <w:link w:val="TitleChar"/>
    <w:uiPriority w:val="10"/>
    <w:qFormat/>
    <w:pPr>
      <w:spacing w:after="0pt" w:line="12pt"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paragraph" w:styleId="Caption">
    <w:name w:val="caption"/>
    <w:basedOn w:val="Normal"/>
    <w:next w:val="Normal"/>
    <w:uiPriority w:val="35"/>
    <w:semiHidden/>
    <w:unhideWhenUsed/>
    <w:qFormat/>
    <w:pPr>
      <w:spacing w:line="12pt" w:lineRule="auto"/>
    </w:pPr>
    <w:rPr>
      <w:b/>
      <w:bCs/>
      <w:smallCaps/>
      <w:color w:val="595959" w:themeColor="text1" w:themeTint="A6"/>
    </w:rPr>
  </w:style>
  <w:style w:type="character" w:customStyle="1" w:styleId="IntenseQuoteChar">
    <w:name w:val="Intense Quote Char"/>
    <w:basedOn w:val="DefaultParagraphFont"/>
    <w:link w:val="IntenseQuote"/>
    <w:uiPriority w:val="30"/>
    <w:rPr>
      <w:color w:val="404040" w:themeColor="text1" w:themeTint="BF"/>
      <w:sz w:val="32"/>
      <w:szCs w:val="3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spacing w:before="8pt" w:line="12pt" w:lineRule="auto"/>
      <w:ind w:start="36pt" w:end="36pt"/>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Pr>
      <w:rFonts w:asciiTheme="majorHAnsi" w:eastAsiaTheme="majorEastAsia" w:hAnsiTheme="majorHAnsi" w:cstheme="majorBidi"/>
      <w:sz w:val="25"/>
      <w:szCs w:val="25"/>
    </w:rPr>
  </w:style>
  <w:style w:type="character" w:styleId="SubtleEmphasis">
    <w:name w:val="Subtle Emphasis"/>
    <w:basedOn w:val="DefaultParagraphFont"/>
    <w:uiPriority w:val="19"/>
    <w:qFormat/>
    <w:rPr>
      <w:i/>
      <w:iCs/>
      <w:color w:val="595959" w:themeColor="text1" w:themeTint="A6"/>
    </w:rPr>
  </w:style>
  <w:style w:type="character" w:styleId="BookTitle">
    <w:name w:val="Book Title"/>
    <w:basedOn w:val="DefaultParagraphFont"/>
    <w:uiPriority w:val="33"/>
    <w:qFormat/>
    <w:rPr>
      <w:b/>
      <w:bCs/>
      <w:smallCaps/>
      <w:spacing w:val="7"/>
    </w:rPr>
  </w:style>
  <w:style w:type="paragraph" w:styleId="Revision">
    <w:name w:val="Revision"/>
    <w:hidden/>
    <w:uiPriority w:val="99"/>
    <w:semiHidden/>
    <w:pPr>
      <w:spacing w:after="0pt" w:line="12pt" w:lineRule="auto"/>
    </w:pPr>
  </w:style>
  <w:style w:type="character" w:customStyle="1" w:styleId="FooterChar">
    <w:name w:val="Footer Char"/>
    <w:basedOn w:val="DefaultParagraphFont"/>
    <w:link w:val="Footer"/>
    <w:uiPriority w:val="99"/>
  </w:style>
  <w:style w:type="paragraph" w:styleId="PlainText">
    <w:name w:val="Plain Text"/>
    <w:basedOn w:val="Normal"/>
    <w:link w:val="PlainTextChar"/>
    <w:uiPriority w:val="99"/>
    <w:semiHidden/>
    <w:unhideWhenUsed/>
    <w:rsid w:val="00A14E09"/>
    <w:pPr>
      <w:spacing w:after="0pt" w:line="12pt" w:lineRule="auto"/>
    </w:pPr>
    <w:rPr>
      <w:rFonts w:ascii="Plantagenet Cherokee" w:eastAsiaTheme="minorHAnsi" w:hAnsi="Plantagenet Cherokee"/>
      <w:szCs w:val="21"/>
      <w:lang w:val="en-AU"/>
    </w:rPr>
  </w:style>
  <w:style w:type="character" w:customStyle="1" w:styleId="PlainTextChar">
    <w:name w:val="Plain Text Char"/>
    <w:basedOn w:val="DefaultParagraphFont"/>
    <w:link w:val="PlainText"/>
    <w:uiPriority w:val="99"/>
    <w:semiHidden/>
    <w:rsid w:val="00A14E09"/>
    <w:rPr>
      <w:rFonts w:ascii="Plantagenet Cherokee" w:eastAsiaTheme="minorHAnsi" w:hAnsi="Plantagenet Cherokee"/>
      <w:szCs w:val="21"/>
      <w:lang w:val="en-AU"/>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719600">
      <w:bodyDiv w:val="1"/>
      <w:marLeft w:val="0pt"/>
      <w:marRight w:val="0pt"/>
      <w:marTop w:val="0pt"/>
      <w:marBottom w:val="0pt"/>
      <w:divBdr>
        <w:top w:val="none" w:sz="0" w:space="0" w:color="auto"/>
        <w:left w:val="none" w:sz="0" w:space="0" w:color="auto"/>
        <w:bottom w:val="none" w:sz="0" w:space="0" w:color="auto"/>
        <w:right w:val="none" w:sz="0" w:space="0" w:color="auto"/>
      </w:divBdr>
    </w:div>
    <w:div w:id="88514249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8" Type="http://purl.oclc.org/ooxml/officeDocument/relationships/people" Target="people0.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
                <a:satMod val="300%"/>
              </a:schemeClr>
            </a:gs>
            <a:gs pos="35%">
              <a:schemeClr val="phClr">
                <a:tint val="37%"/>
                <a:satMod val="300%"/>
              </a:schemeClr>
            </a:gs>
            <a:gs pos="100%">
              <a:schemeClr val="phClr">
                <a:tint val="15%"/>
                <a:satMod val="350%"/>
              </a:schemeClr>
            </a:gs>
          </a:gsLst>
          <a:lin ang="16200000" scaled="1"/>
        </a:gradFill>
        <a:gradFill rotWithShape="1">
          <a:gsLst>
            <a:gs pos="0%">
              <a:schemeClr val="phClr">
                <a:shade val="51%"/>
                <a:satMod val="130%"/>
              </a:schemeClr>
            </a:gs>
            <a:gs pos="80%">
              <a:schemeClr val="phClr">
                <a:shade val="93%"/>
                <a:satMod val="130%"/>
              </a:schemeClr>
            </a:gs>
            <a:gs pos="100%">
              <a:schemeClr val="phClr">
                <a:shade val="94%"/>
                <a:satMod val="135%"/>
              </a:schemeClr>
            </a:gs>
          </a:gsLst>
          <a:lin ang="16200000" scaled="0"/>
        </a:gradFill>
      </a:fillStyleLst>
      <a:lnStyleLst>
        <a:ln w="9525">
          <a:solidFill>
            <a:schemeClr val="phClr">
              <a:shade val="95%"/>
              <a:satMod val="105%"/>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
              </a:srgbClr>
            </a:outerShdw>
          </a:effectLst>
        </a:effectStyle>
        <a:effectStyle>
          <a:effectLst>
            <a:outerShdw blurRad="40000" dist="23000" dir="5400000" rotWithShape="0">
              <a:srgbClr val="000000">
                <a:alpha val="35%"/>
              </a:srgbClr>
            </a:outerShdw>
          </a:effectLst>
        </a:effectStyle>
        <a:effectStyle>
          <a:effectLst>
            <a:outerShdw blurRad="40000" dist="23000" dir="5400000" rotWithShape="0">
              <a:srgbClr val="000000">
                <a:alpha val="35%"/>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
                <a:satMod val="350%"/>
              </a:schemeClr>
            </a:gs>
            <a:gs pos="40%">
              <a:schemeClr val="phClr">
                <a:tint val="45%"/>
                <a:shade val="99%"/>
                <a:satMod val="350%"/>
              </a:schemeClr>
            </a:gs>
            <a:gs pos="100%">
              <a:schemeClr val="phClr">
                <a:shade val="20%"/>
                <a:satMod val="255%"/>
              </a:schemeClr>
            </a:gs>
          </a:gsLst>
          <a:path path="circle">
            <a:fillToRect l="50%" t="-80%" r="50%" b="180%"/>
          </a:path>
        </a:gradFill>
        <a:gradFill rotWithShape="1">
          <a:gsLst>
            <a:gs pos="0%">
              <a:schemeClr val="phClr">
                <a:tint val="80%"/>
                <a:satMod val="300%"/>
              </a:schemeClr>
            </a:gs>
            <a:gs pos="100%">
              <a:schemeClr val="phClr">
                <a:shade val="30%"/>
                <a:satMod val="200%"/>
              </a:schemeClr>
            </a:gs>
          </a:gsLst>
          <a:path path="circle">
            <a:fillToRect l="50%" t="50%" r="50%" b="5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789CDABB-26E3-4E52-A31F-55AA4C1CB6B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5</Pages>
  <Words>2251</Words>
  <Characters>12832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LABOR SUPPLY AGREEMENT</vt:lpstr>
    </vt:vector>
  </TitlesOfParts>
  <Company>BMJLAW</Company>
  <LinksUpToDate>false</LinksUpToDate>
  <CharactersWithSpaces>15053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 SUPPLY AGREEMENT</dc:title>
  <dc:creator>ajansz@resolvemarine.com</dc:creator>
  <cp:lastModifiedBy>ajansz</cp:lastModifiedBy>
  <cp:revision>2</cp:revision>
  <cp:lastPrinted>2014-10-24T22:28:00Z</cp:lastPrinted>
  <dcterms:created xsi:type="dcterms:W3CDTF">2021-12-15T20:16:00Z</dcterms:created>
  <dcterms:modified xsi:type="dcterms:W3CDTF">2021-12-15T20:16:00Z</dcterms:modified>
</cp:coreProperties>
</file>