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36" w:rsidRDefault="00CB7B36" w:rsidP="00CB7B36">
      <w:pPr>
        <w:jc w:val="center"/>
        <w:rPr>
          <w:sz w:val="24"/>
        </w:rPr>
      </w:pPr>
      <w:bookmarkStart w:id="0" w:name="_GoBack"/>
      <w:r>
        <w:rPr>
          <w:sz w:val="24"/>
        </w:rPr>
        <w:t>PRACTICA #1</w:t>
      </w:r>
    </w:p>
    <w:bookmarkEnd w:id="0"/>
    <w:p w:rsidR="00CB7B36" w:rsidRDefault="00CB7B36" w:rsidP="00CB7B36">
      <w:pPr>
        <w:rPr>
          <w:sz w:val="24"/>
        </w:rPr>
      </w:pPr>
      <w:r>
        <w:rPr>
          <w:sz w:val="24"/>
        </w:rPr>
        <w:t>CODIFIQUE LOS SIGUIENTES PROBLEMAS EN C++</w:t>
      </w:r>
    </w:p>
    <w:p w:rsidR="00CB7B36" w:rsidRDefault="00CB7B36" w:rsidP="00CB7B36">
      <w:pPr>
        <w:rPr>
          <w:sz w:val="24"/>
        </w:rPr>
      </w:pPr>
    </w:p>
    <w:p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Dada un cantidad en dólares, obtener la equivalencia en colones, asumiendo que la unidad cambiaría es un dato desconocido.</w:t>
      </w:r>
    </w:p>
    <w:p w:rsidR="00CB7B36" w:rsidRDefault="00CB7B36" w:rsidP="00CB7B36">
      <w:pPr>
        <w:jc w:val="both"/>
        <w:rPr>
          <w:sz w:val="24"/>
        </w:rPr>
      </w:pPr>
    </w:p>
    <w:p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Leer un numero y escribir el valor absoluto del mismo.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presión, el volumen y la temperatura de una masa de aire se relacionan por la formula: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masa = (presión * volumen)/(0.37 * (temperatura + 460))</w:t>
      </w:r>
    </w:p>
    <w:p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Calcular el numero de pulsaciones que una persona debe tener por cada 10 segundos de ejercicio, si la formula es: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. pulsaciones = (220 - edad)/10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Calcular el nuevo salario de un obrero si obtuvo un incremento del 25% sobre su salario anterior.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En un hospital existen tres áreas: Ginecología, Pediatría, Traumatología. El presupuesto anual del hospital se reparte conforme a la sig. tabla: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Área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Porcentaje del presupuesto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Ginecología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40%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Traumatología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30%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Pediatría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30%</w:t>
      </w:r>
    </w:p>
    <w:p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>Obtener la cantidad de dinero que recibirá cada área, para cualquier monto presupuestal.</w:t>
      </w:r>
    </w:p>
    <w:p w:rsidR="00D301A7" w:rsidRDefault="00D301A7"/>
    <w:sectPr w:rsidR="00D301A7" w:rsidSect="00891B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36" w:rsidRDefault="00CB7B36" w:rsidP="00CB7B36">
      <w:r>
        <w:separator/>
      </w:r>
    </w:p>
  </w:endnote>
  <w:endnote w:type="continuationSeparator" w:id="0">
    <w:p w:rsidR="00CB7B36" w:rsidRDefault="00CB7B36" w:rsidP="00CB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36" w:rsidRDefault="00CB7B36" w:rsidP="00CB7B36">
      <w:r>
        <w:separator/>
      </w:r>
    </w:p>
  </w:footnote>
  <w:footnote w:type="continuationSeparator" w:id="0">
    <w:p w:rsidR="00CB7B36" w:rsidRDefault="00CB7B36" w:rsidP="00CB7B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36" w:rsidRPr="00306523" w:rsidRDefault="00CB7B36" w:rsidP="00CB7B36">
    <w:pPr>
      <w:pStyle w:val="Encabezado"/>
      <w:jc w:val="right"/>
      <w:rPr>
        <w:rFonts w:ascii="Comic Sans MS" w:hAnsi="Comic Sans MS" w:cs="Apple Chancery"/>
        <w:b/>
      </w:rPr>
    </w:pPr>
    <w:r>
      <w:rPr>
        <w:rFonts w:ascii="Comic Sans MS" w:hAnsi="Comic Sans MS" w:cs="Apple Chancery"/>
        <w:b/>
      </w:rPr>
      <w:t>U</w:t>
    </w:r>
    <w:r w:rsidR="00097078">
      <w:rPr>
        <w:rFonts w:ascii="Comic Sans MS" w:hAnsi="Comic Sans MS" w:cs="Apple Chancery"/>
        <w:b/>
      </w:rPr>
      <w:t>TPCH – SEGUNDO</w:t>
    </w:r>
    <w:r>
      <w:rPr>
        <w:rFonts w:ascii="Comic Sans MS" w:hAnsi="Comic Sans MS" w:cs="Apple Chancery"/>
        <w:b/>
      </w:rPr>
      <w:t xml:space="preserve"> SEMESTRE 2016</w:t>
    </w:r>
  </w:p>
  <w:p w:rsidR="00CB7B36" w:rsidRPr="00917156" w:rsidRDefault="00CB7B36" w:rsidP="00CB7B36">
    <w:pPr>
      <w:pStyle w:val="Encabezado"/>
      <w:pBdr>
        <w:bottom w:val="single" w:sz="6" w:space="1" w:color="auto"/>
      </w:pBdr>
      <w:jc w:val="right"/>
      <w:rPr>
        <w:rFonts w:ascii="Comic Sans MS" w:hAnsi="Comic Sans MS" w:cs="Apple Chancery"/>
        <w:b/>
      </w:rPr>
    </w:pPr>
    <w:r w:rsidRPr="00306523">
      <w:rPr>
        <w:rFonts w:ascii="Comic Sans MS" w:hAnsi="Comic Sans MS" w:cs="Apple Chancery"/>
        <w:b/>
      </w:rPr>
      <w:t xml:space="preserve">PROFESOR: </w:t>
    </w:r>
    <w:r w:rsidRPr="00306523">
      <w:rPr>
        <w:rFonts w:ascii="Comic Sans MS" w:hAnsi="Comic Sans MS" w:cs="Apple Chancery"/>
        <w:b/>
        <w:u w:val="single"/>
      </w:rPr>
      <w:t>BALTAZAR APARICIO S.</w:t>
    </w:r>
  </w:p>
  <w:p w:rsidR="00CB7B36" w:rsidRDefault="00CB7B3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E03C3"/>
    <w:multiLevelType w:val="hybridMultilevel"/>
    <w:tmpl w:val="072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36"/>
    <w:rsid w:val="00097078"/>
    <w:rsid w:val="00891B07"/>
    <w:rsid w:val="00CB7B36"/>
    <w:rsid w:val="00D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Ba</cp:lastModifiedBy>
  <cp:revision>2</cp:revision>
  <dcterms:created xsi:type="dcterms:W3CDTF">2016-10-11T15:33:00Z</dcterms:created>
  <dcterms:modified xsi:type="dcterms:W3CDTF">2016-10-11T15:33:00Z</dcterms:modified>
</cp:coreProperties>
</file>