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0" w:line="360"/>
        <w:ind w:right="24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Название и номер задания:</w:t>
      </w:r>
    </w:p>
    <w:p>
      <w:pPr>
        <w:spacing w:before="0" w:after="0" w:line="360"/>
        <w:ind w:right="24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Задание МЛР1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нахождение параметров множественной линейной регрессии. Прогнозирование.</w:t>
      </w:r>
    </w:p>
    <w:p>
      <w:pPr>
        <w:numPr>
          <w:ilvl w:val="0"/>
          <w:numId w:val="3"/>
        </w:numPr>
        <w:spacing w:before="0" w:after="120" w:line="36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Постановка задачи: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Решите в пакете R задачу построения и анализа уравнения множественной линейной регрессии:</w:t>
      </w:r>
    </w:p>
    <w:p>
      <w:pPr>
        <w:numPr>
          <w:ilvl w:val="0"/>
          <w:numId w:val="5"/>
        </w:numPr>
        <w:tabs>
          <w:tab w:val="left" w:pos="720" w:leader="none"/>
          <w:tab w:val="left" w:pos="567" w:leader="none"/>
        </w:tabs>
        <w:spacing w:before="0" w:after="240" w:line="360"/>
        <w:ind w:right="0" w:left="567" w:hanging="425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Подберите данные для задачи.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240" w:line="360"/>
        <w:ind w:right="240" w:left="4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Постройте с помощью пакета R уравнение линейной регрессии (сделайте это 2мя способами: по явным формулам; с помощью функции lm).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240" w:line="360"/>
        <w:ind w:right="240" w:left="4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Сравните результаты с помощью таблицы.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240" w:line="360"/>
        <w:ind w:right="240" w:left="4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Приведите в отчёте матрицу попарных корреляций и сводную информацию (summary) модели.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240" w:line="360"/>
        <w:ind w:right="240" w:left="4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Проанализируйте степень влияния факторов на переменную отклика согласно каждой из полученных моделей.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240" w:line="360"/>
        <w:ind w:right="240" w:left="4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Сделайте прогноз (с помощью каждой из полученных моделей, если они различны) - на вход модели подайте не менее 10 значений из обучающей выборки и сравните: </w:t>
      </w:r>
    </w:p>
    <w:p>
      <w:pPr>
        <w:numPr>
          <w:ilvl w:val="0"/>
          <w:numId w:val="5"/>
        </w:numPr>
        <w:tabs>
          <w:tab w:val="left" w:pos="1440" w:leader="none"/>
        </w:tabs>
        <w:spacing w:before="0" w:after="0" w:line="360"/>
        <w:ind w:right="480" w:left="9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истинное значение переменной отклика;</w:t>
      </w:r>
    </w:p>
    <w:p>
      <w:pPr>
        <w:numPr>
          <w:ilvl w:val="0"/>
          <w:numId w:val="5"/>
        </w:numPr>
        <w:tabs>
          <w:tab w:val="left" w:pos="1440" w:leader="none"/>
        </w:tabs>
        <w:spacing w:before="0" w:after="0" w:line="360"/>
        <w:ind w:right="480" w:left="9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прогноз, полученный с помощью модели, коэффициенты которой вычислены явно;</w:t>
      </w:r>
    </w:p>
    <w:p>
      <w:pPr>
        <w:numPr>
          <w:ilvl w:val="0"/>
          <w:numId w:val="5"/>
        </w:numPr>
        <w:tabs>
          <w:tab w:val="left" w:pos="1440" w:leader="none"/>
        </w:tabs>
        <w:spacing w:before="0" w:after="0" w:line="360"/>
        <w:ind w:right="480" w:left="96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прогноз, полученный с помощью модели, коэффициенты которой вычислены с помощью функции lm.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240" w:line="360"/>
        <w:ind w:right="240" w:left="4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Проанализируйте и объясните полученные результаты.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240" w:line="360"/>
        <w:ind w:right="240" w:left="48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Опишите полученные результаты в файле формата Word и прикрепите файл здесь.</w:t>
      </w:r>
    </w:p>
    <w:p>
      <w:pPr>
        <w:numPr>
          <w:ilvl w:val="0"/>
          <w:numId w:val="5"/>
        </w:numPr>
        <w:spacing w:before="0" w:after="120" w:line="36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Студент: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Санамян Артак Размикович</w:t>
      </w:r>
    </w:p>
    <w:p>
      <w:pPr>
        <w:numPr>
          <w:ilvl w:val="0"/>
          <w:numId w:val="11"/>
        </w:numPr>
        <w:spacing w:before="0" w:after="120" w:line="36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Номер группы: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09-715(1)</w:t>
      </w:r>
    </w:p>
    <w:p>
      <w:pPr>
        <w:numPr>
          <w:ilvl w:val="0"/>
          <w:numId w:val="13"/>
        </w:numPr>
        <w:spacing w:before="0" w:after="120" w:line="36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Ссылка на источник данных: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https://drive.google.com/open?id=1uMY5eq2yUjuV6WnH_pZrgXtczM9ueYLN</w:t>
        </w:r>
      </w:hyperlink>
    </w:p>
    <w:p>
      <w:pPr>
        <w:numPr>
          <w:ilvl w:val="0"/>
          <w:numId w:val="15"/>
        </w:numPr>
        <w:spacing w:before="0" w:after="120" w:line="360"/>
        <w:ind w:right="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Постановка задачи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Общее назначение множественной регрессии состоит в анализе связи между несколькими независимыми переменными (называемыми также регрессорами или предикторами) и зависимой переменной.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 </w:t>
      </w:r>
    </w:p>
    <w:p>
      <w:pPr>
        <w:spacing w:before="0" w:after="12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Необходимо проанализировать зависимость между некоторыми факторами (рейтинг ресторана, расстояние до центра и процент свободных столиков) и итоговой стоимостью обеда. </w:t>
      </w:r>
    </w:p>
    <w:p>
      <w:pPr>
        <w:numPr>
          <w:ilvl w:val="0"/>
          <w:numId w:val="17"/>
        </w:numPr>
        <w:spacing w:before="0" w:after="120" w:line="360"/>
        <w:ind w:right="240" w:left="720" w:hanging="36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Описание выполнения работы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Необходимо найти коэффициенты уравнения множественной линейной регрессии, вычисленные двумя способами: по явным формулам и  при помощи функции lm.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таблице ниже приведены найденные коэффициенты.</w:t>
      </w:r>
    </w:p>
    <w:tbl>
      <w:tblPr/>
      <w:tblGrid>
        <w:gridCol w:w="1385"/>
        <w:gridCol w:w="3834"/>
        <w:gridCol w:w="4352"/>
      </w:tblGrid>
      <w:tr>
        <w:trPr>
          <w:trHeight w:val="1" w:hRule="atLeast"/>
          <w:jc w:val="center"/>
        </w:trPr>
        <w:tc>
          <w:tcPr>
            <w:tcW w:w="9571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Коэффициенты уравнения множественной линейной регрессии, вычисленные</w:t>
            </w:r>
          </w:p>
        </w:tc>
      </w:tr>
      <w:tr>
        <w:trPr>
          <w:trHeight w:val="1" w:hRule="atLeast"/>
          <w:jc w:val="center"/>
        </w:trPr>
        <w:tc>
          <w:tcPr>
            <w:tcW w:w="1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По явным формулам</w:t>
            </w:r>
          </w:p>
        </w:tc>
        <w:tc>
          <w:tcPr>
            <w:tcW w:w="4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С помощью функции lm</w:t>
            </w:r>
          </w:p>
        </w:tc>
      </w:tr>
      <w:tr>
        <w:trPr>
          <w:trHeight w:val="1" w:hRule="atLeast"/>
          <w:jc w:val="center"/>
        </w:trPr>
        <w:tc>
          <w:tcPr>
            <w:tcW w:w="1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Beta_0</w:t>
            </w:r>
          </w:p>
        </w:tc>
        <w:tc>
          <w:tcPr>
            <w:tcW w:w="3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1050.89105</w:t>
            </w:r>
          </w:p>
        </w:tc>
        <w:tc>
          <w:tcPr>
            <w:tcW w:w="4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1050.891</w:t>
            </w:r>
          </w:p>
        </w:tc>
      </w:tr>
      <w:tr>
        <w:trPr>
          <w:trHeight w:val="1" w:hRule="atLeast"/>
          <w:jc w:val="center"/>
        </w:trPr>
        <w:tc>
          <w:tcPr>
            <w:tcW w:w="1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Beta_1</w:t>
            </w:r>
          </w:p>
        </w:tc>
        <w:tc>
          <w:tcPr>
            <w:tcW w:w="3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343.07839</w:t>
            </w:r>
          </w:p>
        </w:tc>
        <w:tc>
          <w:tcPr>
            <w:tcW w:w="4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343.078</w:t>
            </w:r>
          </w:p>
        </w:tc>
      </w:tr>
      <w:tr>
        <w:trPr>
          <w:trHeight w:val="1" w:hRule="atLeast"/>
          <w:jc w:val="center"/>
        </w:trPr>
        <w:tc>
          <w:tcPr>
            <w:tcW w:w="1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Beta_2</w:t>
            </w:r>
          </w:p>
        </w:tc>
        <w:tc>
          <w:tcPr>
            <w:tcW w:w="3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-58.93371</w:t>
            </w:r>
          </w:p>
        </w:tc>
        <w:tc>
          <w:tcPr>
            <w:tcW w:w="4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-58.934</w:t>
            </w:r>
          </w:p>
        </w:tc>
      </w:tr>
      <w:tr>
        <w:trPr>
          <w:trHeight w:val="1" w:hRule="atLeast"/>
          <w:jc w:val="center"/>
        </w:trPr>
        <w:tc>
          <w:tcPr>
            <w:tcW w:w="13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Beta_3</w:t>
            </w:r>
          </w:p>
        </w:tc>
        <w:tc>
          <w:tcPr>
            <w:tcW w:w="38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-108.64757</w:t>
            </w:r>
          </w:p>
        </w:tc>
        <w:tc>
          <w:tcPr>
            <w:tcW w:w="43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-108.648</w:t>
            </w:r>
          </w:p>
        </w:tc>
      </w:tr>
    </w:tbl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Регрессионные коэффициенты, найденные различными способами, совпадают с точностью до десятитысячных.</w:t>
      </w:r>
    </w:p>
    <w:p>
      <w:pPr>
        <w:spacing w:before="0" w:after="0" w:line="360"/>
        <w:ind w:right="24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Приведем матрицу попарных корреляций и сводную информацию модели.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1243"/>
        <w:gridCol w:w="1686"/>
        <w:gridCol w:w="1780"/>
        <w:gridCol w:w="1640"/>
        <w:gridCol w:w="1500"/>
      </w:tblGrid>
      <w:tr>
        <w:trPr>
          <w:trHeight w:val="345" w:hRule="auto"/>
          <w:jc w:val="left"/>
        </w:trPr>
        <w:tc>
          <w:tcPr>
            <w:tcW w:w="1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54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54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Rating</w:t>
            </w:r>
          </w:p>
        </w:tc>
        <w:tc>
          <w:tcPr>
            <w:tcW w:w="1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54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Distance</w:t>
            </w:r>
          </w:p>
        </w:tc>
        <w:tc>
          <w:tcPr>
            <w:tcW w:w="16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54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Free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54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Price</w:t>
            </w:r>
          </w:p>
        </w:tc>
      </w:tr>
      <w:tr>
        <w:trPr>
          <w:trHeight w:val="345" w:hRule="auto"/>
          <w:jc w:val="left"/>
        </w:trPr>
        <w:tc>
          <w:tcPr>
            <w:tcW w:w="1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54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Rating</w:t>
            </w:r>
          </w:p>
        </w:tc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54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1.000000000</w:t>
            </w:r>
          </w:p>
        </w:tc>
        <w:tc>
          <w:tcPr>
            <w:tcW w:w="1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54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0.006547014</w:t>
            </w:r>
          </w:p>
        </w:tc>
        <w:tc>
          <w:tcPr>
            <w:tcW w:w="16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54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0.01477140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54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0.7274301</w:t>
            </w:r>
          </w:p>
        </w:tc>
      </w:tr>
      <w:tr>
        <w:trPr>
          <w:trHeight w:val="345" w:hRule="auto"/>
          <w:jc w:val="left"/>
        </w:trPr>
        <w:tc>
          <w:tcPr>
            <w:tcW w:w="1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54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Distance</w:t>
            </w:r>
          </w:p>
        </w:tc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54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0.006547014</w:t>
            </w:r>
          </w:p>
        </w:tc>
        <w:tc>
          <w:tcPr>
            <w:tcW w:w="1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54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1.000000000</w:t>
            </w:r>
          </w:p>
        </w:tc>
        <w:tc>
          <w:tcPr>
            <w:tcW w:w="16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54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0.03195295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54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-0.4055210</w:t>
            </w:r>
          </w:p>
        </w:tc>
      </w:tr>
      <w:tr>
        <w:trPr>
          <w:trHeight w:val="345" w:hRule="auto"/>
          <w:jc w:val="left"/>
        </w:trPr>
        <w:tc>
          <w:tcPr>
            <w:tcW w:w="1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54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Free</w:t>
            </w:r>
          </w:p>
        </w:tc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54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0.014771399</w:t>
            </w:r>
          </w:p>
        </w:tc>
        <w:tc>
          <w:tcPr>
            <w:tcW w:w="1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54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0.031952955</w:t>
            </w:r>
          </w:p>
        </w:tc>
        <w:tc>
          <w:tcPr>
            <w:tcW w:w="16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54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1.00000000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54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-0.3066665</w:t>
            </w:r>
          </w:p>
        </w:tc>
      </w:tr>
      <w:tr>
        <w:trPr>
          <w:trHeight w:val="345" w:hRule="auto"/>
          <w:jc w:val="left"/>
        </w:trPr>
        <w:tc>
          <w:tcPr>
            <w:tcW w:w="12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54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Price</w:t>
            </w:r>
          </w:p>
        </w:tc>
        <w:tc>
          <w:tcPr>
            <w:tcW w:w="16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54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0.727430142</w:t>
            </w:r>
          </w:p>
        </w:tc>
        <w:tc>
          <w:tcPr>
            <w:tcW w:w="1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54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-0.405521045</w:t>
            </w:r>
          </w:p>
        </w:tc>
        <w:tc>
          <w:tcPr>
            <w:tcW w:w="16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54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-0.30666645</w:t>
            </w:r>
          </w:p>
        </w:tc>
        <w:tc>
          <w:tcPr>
            <w:tcW w:w="15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54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1.0000000</w:t>
            </w:r>
          </w:p>
        </w:tc>
      </w:tr>
    </w:tbl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Рассматривая коэффициенты попарных корреляций, можно заметить, что два из трех факторов влияют на переменную отклика (цену) обратно пропорционально, то есть увеличение такого фактора приводит к снижению итогового результата. Иными словами, чем больше расстояние от ресторана до центра, и чем больше процент свободных столов, тем меньше итоговая стоимость обеда.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Помимо обратно пропорциональных факторов, в модели присутствует прямо пропорциональный фактор, который оказывает максимальное влияние на переменную отклика (рейтинг ресторана).   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487"/>
        <w:gridCol w:w="2334"/>
        <w:gridCol w:w="1085"/>
        <w:gridCol w:w="1085"/>
        <w:gridCol w:w="1981"/>
        <w:gridCol w:w="1599"/>
      </w:tblGrid>
      <w:tr>
        <w:trPr>
          <w:trHeight w:val="1" w:hRule="atLeast"/>
          <w:jc w:val="left"/>
        </w:trPr>
        <w:tc>
          <w:tcPr>
            <w:tcW w:w="957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Сводная информация модели</w:t>
            </w:r>
          </w:p>
        </w:tc>
      </w:tr>
      <w:tr>
        <w:trPr>
          <w:trHeight w:val="1" w:hRule="atLeast"/>
          <w:jc w:val="left"/>
        </w:trPr>
        <w:tc>
          <w:tcPr>
            <w:tcW w:w="957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Информация о распределении остатков</w:t>
            </w:r>
          </w:p>
        </w:tc>
      </w:tr>
      <w:tr>
        <w:trPr>
          <w:trHeight w:val="1" w:hRule="atLeast"/>
          <w:jc w:val="left"/>
        </w:trPr>
        <w:tc>
          <w:tcPr>
            <w:tcW w:w="1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Минимум</w:t>
            </w:r>
          </w:p>
        </w:tc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Первая квартиль</w:t>
            </w:r>
          </w:p>
        </w:tc>
        <w:tc>
          <w:tcPr>
            <w:tcW w:w="21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Медиана</w:t>
            </w:r>
          </w:p>
        </w:tc>
        <w:tc>
          <w:tcPr>
            <w:tcW w:w="1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Третья квартиль</w:t>
            </w:r>
          </w:p>
        </w:tc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Максимум</w:t>
            </w:r>
          </w:p>
        </w:tc>
      </w:tr>
      <w:tr>
        <w:trPr>
          <w:trHeight w:val="1" w:hRule="atLeast"/>
          <w:jc w:val="left"/>
        </w:trPr>
        <w:tc>
          <w:tcPr>
            <w:tcW w:w="1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-405.26</w:t>
            </w:r>
          </w:p>
        </w:tc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-118.84 </w:t>
            </w:r>
          </w:p>
        </w:tc>
        <w:tc>
          <w:tcPr>
            <w:tcW w:w="21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-20.07</w:t>
            </w:r>
          </w:p>
        </w:tc>
        <w:tc>
          <w:tcPr>
            <w:tcW w:w="1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92.44</w:t>
            </w:r>
          </w:p>
        </w:tc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991.97</w:t>
            </w:r>
          </w:p>
        </w:tc>
      </w:tr>
      <w:tr>
        <w:trPr>
          <w:trHeight w:val="1" w:hRule="atLeast"/>
          <w:jc w:val="left"/>
        </w:trPr>
        <w:tc>
          <w:tcPr>
            <w:tcW w:w="9571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center" w:pos="4677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8"/>
                <w:shd w:fill="FFFFFF" w:val="clear"/>
              </w:rPr>
              <w:t xml:space="preserve">Информация о коэффициентах</w:t>
            </w:r>
          </w:p>
        </w:tc>
      </w:tr>
      <w:tr>
        <w:trPr>
          <w:trHeight w:val="1" w:hRule="atLeast"/>
          <w:jc w:val="left"/>
        </w:trPr>
        <w:tc>
          <w:tcPr>
            <w:tcW w:w="1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8"/>
                <w:shd w:fill="FFFFFF" w:val="clear"/>
              </w:rPr>
              <w:t xml:space="preserve">Метод наименьших квадратов</w:t>
            </w:r>
          </w:p>
        </w:tc>
        <w:tc>
          <w:tcPr>
            <w:tcW w:w="21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8"/>
                <w:shd w:fill="FFFFFF" w:val="clear"/>
              </w:rPr>
              <w:t xml:space="preserve">Стандартные</w:t>
            </w:r>
            <w:r>
              <w:rPr>
                <w:rFonts w:ascii="Times New Roman" w:hAnsi="Times New Roman" w:cs="Times New Roman" w:eastAsia="Times New Roman"/>
                <w:color w:val="222222"/>
                <w:spacing w:val="0"/>
                <w:position w:val="0"/>
                <w:sz w:val="28"/>
                <w:shd w:fill="FFFFFF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8"/>
                <w:shd w:fill="FFFFFF" w:val="clear"/>
              </w:rPr>
              <w:t xml:space="preserve">ошибки</w:t>
            </w:r>
          </w:p>
        </w:tc>
        <w:tc>
          <w:tcPr>
            <w:tcW w:w="1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8"/>
                <w:shd w:fill="FFFFFF" w:val="clear"/>
              </w:rPr>
              <w:t xml:space="preserve">Значения t-статистики</w:t>
            </w:r>
          </w:p>
        </w:tc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p-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FFFFFF" w:val="clear"/>
              </w:rPr>
              <w:t xml:space="preserve">значения</w:t>
            </w:r>
          </w:p>
        </w:tc>
      </w:tr>
      <w:tr>
        <w:trPr>
          <w:trHeight w:val="1" w:hRule="atLeast"/>
          <w:jc w:val="left"/>
        </w:trPr>
        <w:tc>
          <w:tcPr>
            <w:tcW w:w="1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8"/>
                <w:shd w:fill="FFFFFF" w:val="clear"/>
              </w:rPr>
              <w:t xml:space="preserve">Price</w:t>
            </w:r>
          </w:p>
        </w:tc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1050.891</w:t>
            </w:r>
          </w:p>
        </w:tc>
        <w:tc>
          <w:tcPr>
            <w:tcW w:w="21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20.941</w:t>
            </w:r>
          </w:p>
        </w:tc>
        <w:tc>
          <w:tcPr>
            <w:tcW w:w="1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50.18</w:t>
            </w:r>
          </w:p>
        </w:tc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&lt;2e-16</w:t>
            </w:r>
          </w:p>
        </w:tc>
      </w:tr>
      <w:tr>
        <w:trPr>
          <w:trHeight w:val="1" w:hRule="atLeast"/>
          <w:jc w:val="left"/>
        </w:trPr>
        <w:tc>
          <w:tcPr>
            <w:tcW w:w="1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8"/>
                <w:shd w:fill="FFFFFF" w:val="clear"/>
              </w:rPr>
              <w:t xml:space="preserve">Rating</w:t>
            </w:r>
          </w:p>
        </w:tc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343.078</w:t>
            </w:r>
          </w:p>
        </w:tc>
        <w:tc>
          <w:tcPr>
            <w:tcW w:w="21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4.789</w:t>
            </w:r>
          </w:p>
        </w:tc>
        <w:tc>
          <w:tcPr>
            <w:tcW w:w="1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71.64</w:t>
            </w:r>
          </w:p>
        </w:tc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&lt;2e-16</w:t>
            </w:r>
          </w:p>
        </w:tc>
      </w:tr>
      <w:tr>
        <w:trPr>
          <w:trHeight w:val="1" w:hRule="atLeast"/>
          <w:jc w:val="left"/>
        </w:trPr>
        <w:tc>
          <w:tcPr>
            <w:tcW w:w="1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8"/>
                <w:shd w:fill="FFFFFF" w:val="clear"/>
              </w:rPr>
              <w:t xml:space="preserve">Distance</w:t>
            </w:r>
          </w:p>
        </w:tc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-58.934</w:t>
            </w:r>
          </w:p>
        </w:tc>
        <w:tc>
          <w:tcPr>
            <w:tcW w:w="21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1.509</w:t>
            </w:r>
          </w:p>
        </w:tc>
        <w:tc>
          <w:tcPr>
            <w:tcW w:w="1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-39.06</w:t>
            </w:r>
          </w:p>
        </w:tc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&lt;2e-16</w:t>
            </w:r>
          </w:p>
        </w:tc>
      </w:tr>
      <w:tr>
        <w:trPr>
          <w:trHeight w:val="1" w:hRule="atLeast"/>
          <w:jc w:val="left"/>
        </w:trPr>
        <w:tc>
          <w:tcPr>
            <w:tcW w:w="148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8"/>
                <w:shd w:fill="FFFFFF" w:val="clear"/>
              </w:rPr>
              <w:t xml:space="preserve">Guests</w:t>
            </w:r>
          </w:p>
        </w:tc>
        <w:tc>
          <w:tcPr>
            <w:tcW w:w="23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-108.648</w:t>
            </w:r>
          </w:p>
        </w:tc>
        <w:tc>
          <w:tcPr>
            <w:tcW w:w="2170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3.657</w:t>
            </w:r>
          </w:p>
        </w:tc>
        <w:tc>
          <w:tcPr>
            <w:tcW w:w="198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-29.71</w:t>
            </w:r>
          </w:p>
        </w:tc>
        <w:tc>
          <w:tcPr>
            <w:tcW w:w="15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&lt;2e-16</w:t>
            </w:r>
          </w:p>
        </w:tc>
      </w:tr>
      <w:tr>
        <w:trPr>
          <w:trHeight w:val="1" w:hRule="atLeast"/>
          <w:jc w:val="left"/>
        </w:trPr>
        <w:tc>
          <w:tcPr>
            <w:tcW w:w="490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right" w:pos="4690" w:leader="none"/>
              </w:tabs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Значение статистики R-квадрат</w:t>
            </w:r>
          </w:p>
        </w:tc>
        <w:tc>
          <w:tcPr>
            <w:tcW w:w="466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Значение </w:t>
            </w:r>
            <w:r>
              <w:rPr>
                <w:rFonts w:ascii="Times New Roman" w:hAnsi="Times New Roman" w:cs="Times New Roman" w:eastAsia="Times New Roman"/>
                <w:b/>
                <w:color w:val="222222"/>
                <w:spacing w:val="0"/>
                <w:position w:val="0"/>
                <w:sz w:val="28"/>
                <w:shd w:fill="FFFFFF" w:val="clear"/>
              </w:rPr>
              <w:t xml:space="preserve">скорректированного R-квадрат</w:t>
            </w:r>
          </w:p>
        </w:tc>
      </w:tr>
      <w:tr>
        <w:trPr>
          <w:trHeight w:val="1" w:hRule="atLeast"/>
          <w:jc w:val="left"/>
        </w:trPr>
        <w:tc>
          <w:tcPr>
            <w:tcW w:w="490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0.7902</w:t>
            </w:r>
          </w:p>
        </w:tc>
        <w:tc>
          <w:tcPr>
            <w:tcW w:w="4665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0.7899</w:t>
            </w:r>
          </w:p>
        </w:tc>
      </w:tr>
    </w:tbl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Сделаем прогноз итоговой стоимости обеда: на вход модели подадим двадцать значений из обучающей выборки и сравним результат с истинной стоимостью.</w:t>
      </w:r>
    </w:p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66"/>
        <w:gridCol w:w="1406"/>
        <w:gridCol w:w="1025"/>
        <w:gridCol w:w="1406"/>
        <w:gridCol w:w="1740"/>
        <w:gridCol w:w="1460"/>
      </w:tblGrid>
      <w:tr>
        <w:trPr>
          <w:trHeight w:val="859" w:hRule="auto"/>
          <w:jc w:val="center"/>
        </w:trPr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Rating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Distance</w:t>
            </w:r>
          </w:p>
        </w:tc>
        <w:tc>
          <w:tcPr>
            <w:tcW w:w="1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Guests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Price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Price_Model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Difference</w:t>
            </w:r>
          </w:p>
        </w:tc>
      </w:tr>
      <w:tr>
        <w:trPr>
          <w:trHeight w:val="345" w:hRule="auto"/>
          <w:jc w:val="center"/>
        </w:trPr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4.116562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3.0135618</w:t>
            </w:r>
          </w:p>
        </w:tc>
        <w:tc>
          <w:tcPr>
            <w:tcW w:w="1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2082.6128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2068.2991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14.31377</w:t>
            </w:r>
          </w:p>
        </w:tc>
      </w:tr>
      <w:tr>
        <w:trPr>
          <w:trHeight w:val="345" w:hRule="auto"/>
          <w:jc w:val="center"/>
        </w:trPr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2.291105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7.1728650</w:t>
            </w:r>
          </w:p>
        </w:tc>
        <w:tc>
          <w:tcPr>
            <w:tcW w:w="1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1323.3322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1305.5484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17.78386</w:t>
            </w:r>
          </w:p>
        </w:tc>
      </w:tr>
      <w:tr>
        <w:trPr>
          <w:trHeight w:val="345" w:hRule="auto"/>
          <w:jc w:val="center"/>
        </w:trPr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3.863138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8.2831317</w:t>
            </w:r>
          </w:p>
        </w:tc>
        <w:tc>
          <w:tcPr>
            <w:tcW w:w="1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1543.5746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1562.1518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18.57720</w:t>
            </w:r>
          </w:p>
        </w:tc>
      </w:tr>
      <w:tr>
        <w:trPr>
          <w:trHeight w:val="345" w:hRule="auto"/>
          <w:jc w:val="center"/>
        </w:trPr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2.291893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6.3979771</w:t>
            </w:r>
          </w:p>
        </w:tc>
        <w:tc>
          <w:tcPr>
            <w:tcW w:w="1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1263.5586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1242.8382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20.72035</w:t>
            </w:r>
          </w:p>
        </w:tc>
      </w:tr>
      <w:tr>
        <w:trPr>
          <w:trHeight w:val="345" w:hRule="auto"/>
          <w:jc w:val="center"/>
        </w:trPr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2.461222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4.0701044</w:t>
            </w:r>
          </w:p>
        </w:tc>
        <w:tc>
          <w:tcPr>
            <w:tcW w:w="1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1573.7810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1546.7690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27.01194</w:t>
            </w:r>
          </w:p>
        </w:tc>
      </w:tr>
      <w:tr>
        <w:trPr>
          <w:trHeight w:val="345" w:hRule="auto"/>
          <w:jc w:val="center"/>
        </w:trPr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4.424685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6.5832806</w:t>
            </w:r>
          </w:p>
        </w:tc>
        <w:tc>
          <w:tcPr>
            <w:tcW w:w="1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1994.7593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1963.6327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31.12663</w:t>
            </w:r>
          </w:p>
        </w:tc>
      </w:tr>
      <w:tr>
        <w:trPr>
          <w:trHeight w:val="345" w:hRule="auto"/>
          <w:jc w:val="center"/>
        </w:trPr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3.832502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6.7907047</w:t>
            </w:r>
          </w:p>
        </w:tc>
        <w:tc>
          <w:tcPr>
            <w:tcW w:w="1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1672.9204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1639.5955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33.32492</w:t>
            </w:r>
          </w:p>
        </w:tc>
      </w:tr>
      <w:tr>
        <w:trPr>
          <w:trHeight w:val="345" w:hRule="auto"/>
          <w:jc w:val="center"/>
        </w:trPr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2.717108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4.7852923</w:t>
            </w:r>
          </w:p>
        </w:tc>
        <w:tc>
          <w:tcPr>
            <w:tcW w:w="1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1341.3922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1375.1143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33.72202</w:t>
            </w:r>
          </w:p>
        </w:tc>
      </w:tr>
      <w:tr>
        <w:trPr>
          <w:trHeight w:val="345" w:hRule="auto"/>
          <w:jc w:val="center"/>
        </w:trPr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2.289318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4.8331737</w:t>
            </w:r>
          </w:p>
        </w:tc>
        <w:tc>
          <w:tcPr>
            <w:tcW w:w="1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1081.9691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1116.8793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34.91017</w:t>
            </w:r>
          </w:p>
        </w:tc>
      </w:tr>
      <w:tr>
        <w:trPr>
          <w:trHeight w:val="345" w:hRule="auto"/>
          <w:jc w:val="center"/>
        </w:trPr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2.233595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8.2283173</w:t>
            </w:r>
          </w:p>
        </w:tc>
        <w:tc>
          <w:tcPr>
            <w:tcW w:w="1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860.6475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897.6738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37.02625</w:t>
            </w:r>
          </w:p>
        </w:tc>
      </w:tr>
      <w:tr>
        <w:trPr>
          <w:trHeight w:val="345" w:hRule="auto"/>
          <w:jc w:val="center"/>
        </w:trPr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2.942564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8.9099574</w:t>
            </w:r>
          </w:p>
        </w:tc>
        <w:tc>
          <w:tcPr>
            <w:tcW w:w="1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1252.4304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1209.3815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43.04887</w:t>
            </w:r>
          </w:p>
        </w:tc>
      </w:tr>
      <w:tr>
        <w:trPr>
          <w:trHeight w:val="345" w:hRule="auto"/>
          <w:jc w:val="center"/>
        </w:trPr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4.798278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6.2387727</w:t>
            </w:r>
          </w:p>
        </w:tc>
        <w:tc>
          <w:tcPr>
            <w:tcW w:w="1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2264.1517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2220.7550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43.39674</w:t>
            </w:r>
          </w:p>
        </w:tc>
      </w:tr>
      <w:tr>
        <w:trPr>
          <w:trHeight w:val="345" w:hRule="auto"/>
          <w:jc w:val="center"/>
        </w:trPr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3.261017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6.3477432</w:t>
            </w:r>
          </w:p>
        </w:tc>
        <w:tc>
          <w:tcPr>
            <w:tcW w:w="1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1513.5758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1469.6368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43.93896</w:t>
            </w:r>
          </w:p>
        </w:tc>
      </w:tr>
      <w:tr>
        <w:trPr>
          <w:trHeight w:val="345" w:hRule="auto"/>
          <w:jc w:val="center"/>
        </w:trPr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2.939891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3.9492602</w:t>
            </w:r>
          </w:p>
        </w:tc>
        <w:tc>
          <w:tcPr>
            <w:tcW w:w="1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1345.5080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1392.1693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46.66129</w:t>
            </w:r>
          </w:p>
        </w:tc>
      </w:tr>
      <w:tr>
        <w:trPr>
          <w:trHeight w:val="345" w:hRule="auto"/>
          <w:jc w:val="center"/>
        </w:trPr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4.927391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7.3127758</w:t>
            </w:r>
          </w:p>
        </w:tc>
        <w:tc>
          <w:tcPr>
            <w:tcW w:w="1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1824.0458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1875.8132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51.76741</w:t>
            </w:r>
          </w:p>
        </w:tc>
      </w:tr>
      <w:tr>
        <w:trPr>
          <w:trHeight w:val="345" w:hRule="auto"/>
          <w:jc w:val="center"/>
        </w:trPr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4.545981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6.1139596</w:t>
            </w:r>
          </w:p>
        </w:tc>
        <w:tc>
          <w:tcPr>
            <w:tcW w:w="1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1763.0018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1815.6102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52.60842</w:t>
            </w:r>
          </w:p>
        </w:tc>
      </w:tr>
      <w:tr>
        <w:trPr>
          <w:trHeight w:val="345" w:hRule="auto"/>
          <w:jc w:val="center"/>
        </w:trPr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4.508773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6.2473165</w:t>
            </w:r>
          </w:p>
        </w:tc>
        <w:tc>
          <w:tcPr>
            <w:tcW w:w="1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1724.8303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1794.9858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70.15558</w:t>
            </w:r>
          </w:p>
        </w:tc>
      </w:tr>
      <w:tr>
        <w:trPr>
          <w:trHeight w:val="345" w:hRule="auto"/>
          <w:jc w:val="center"/>
        </w:trPr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4.342473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3.8775882</w:t>
            </w:r>
          </w:p>
        </w:tc>
        <w:tc>
          <w:tcPr>
            <w:tcW w:w="1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1915.1563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1986.2362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71.07990</w:t>
            </w:r>
          </w:p>
        </w:tc>
      </w:tr>
      <w:tr>
        <w:trPr>
          <w:trHeight w:val="345" w:hRule="auto"/>
          <w:jc w:val="center"/>
        </w:trPr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2.400525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1.3671050</w:t>
            </w:r>
          </w:p>
        </w:tc>
        <w:tc>
          <w:tcPr>
            <w:tcW w:w="1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1393.5701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1467.9479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74.37782</w:t>
            </w:r>
          </w:p>
        </w:tc>
      </w:tr>
      <w:tr>
        <w:trPr>
          <w:trHeight w:val="345" w:hRule="auto"/>
          <w:jc w:val="center"/>
        </w:trPr>
        <w:tc>
          <w:tcPr>
            <w:tcW w:w="12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3.135378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5.2879483</w:t>
            </w:r>
          </w:p>
        </w:tc>
        <w:tc>
          <w:tcPr>
            <w:tcW w:w="10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4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1521.6373</w:t>
            </w:r>
          </w:p>
        </w:tc>
        <w:tc>
          <w:tcPr>
            <w:tcW w:w="17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1597.6379</w:t>
            </w:r>
          </w:p>
        </w:tc>
        <w:tc>
          <w:tcPr>
            <w:tcW w:w="14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8"/>
                <w:shd w:fill="auto" w:val="clear"/>
              </w:rPr>
              <w:t xml:space="preserve">76.00056</w:t>
            </w:r>
          </w:p>
        </w:tc>
      </w:tr>
    </w:tbl>
    <w:p>
      <w:pPr>
        <w:spacing w:before="0" w:after="20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Исходя из полученных результатов, можно сказать, что прогнозируемая стоимость отличается от истинной стоимости на удовлетворительную величину (минимальная истинная стоимость обеда в данной таблице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861 у.е., а максимальная разница между истинной и прогнозируемой стоимостью 76 у.е.).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0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Выводы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Мы рассмотрели влияние трех факторов (рейтинг ресторана, расстояние до центра и процент свободных столов) на стоимость обеда в целом. Получены две модели (с использованием стандартной функции lm() и по явным формулам), коэффициенты которых совпали. Исходя из таблицы попарных корреляций, стоит заметить, что не все факторы одинаково влияют на формирование стоимости: рейтинг ресторана является определяющим фактором, а расстояние до центра и процент свободных столов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обратно пропорциональные факторы. </w:t>
      </w:r>
    </w:p>
    <w:p>
      <w:pPr>
        <w:spacing w:before="0" w:after="20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Так же, сравнив на последнем этапе выполнения работы истинные и прогнозируемые значения переменной отклика, мы можем сказать, что полученные коэффициенты модели множественной линейной регрессии удовлетворяют ожидания, так как максимальное отклонение цены мало по сравнению со значением переменой отклика.</w:t>
      </w:r>
    </w:p>
    <w:p>
      <w:pPr>
        <w:numPr>
          <w:ilvl w:val="0"/>
          <w:numId w:val="142"/>
        </w:numPr>
        <w:spacing w:before="0" w:after="200" w:line="36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Приложение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rm (list=ls())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#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количество наблюдений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N = 2000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#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количество признаков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M = 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#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создаем заготовки для будущих матриц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Data = matrix(1 : (N*(M+1)), ncol=(M+1))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X = matrix(1 : (N*M), ncol=M)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Y = matrix(1 : N, ncol=1)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T = matrix(1 : (M+1)*(M+1), ncol = (M+1) 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Teta = matrix(1 : (M+1), ncol = 1)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#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считываем данные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A=scan("aaa2.txt")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Data=matrix(A,ncol=M+1,byrow=TRUE)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#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разделяем признаки и результат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X = Data[, 1:M]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Y = Data[, (M+1)]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#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создадим вектор из единиц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odin=vector(length=N,mode='numeric')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odin = rep(1,N)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#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задаем матрицу, дополненную единичным столбцом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X1 = matrix(1 : (N*(M+1)),ncol=(M+1))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X1[,1] = odin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for(i in 1:M) X1[,i+1] = X[,i]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T1 = t(X1)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T=T1%*%X1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#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подключим доп библиотеку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library(MASS)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#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найдем обратную матрицу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obr = ginv(T)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#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найдем коэффициенты первым способом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Teta=obr%*%T1%*%Y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Teta=Teta[,1]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#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преобразуем таблицу в матрицу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B = as.data.frame.matrix(Data)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#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найдем коэффициенты вторым способом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mymodel = lm(V4 ~ V1 + V2 + V3, data = B)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summary(mymodel)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#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распечатаем регрессионные коэффициенты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print(Teta)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#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найдем коэффициенты корреляции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cor(B[,1],B[,4])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cor(B[,2],B[,4])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cor(B[,3],B[,4])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получим сравнение фактической и ожидаемой стоимости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 = 6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W = 20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Rez = matrix(1 : (W*S), ncol=S)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for(i in 1:20){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mycost=c(B[i,1],B[i,2],B[i,3])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mycost=data.frame(t(mycost))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colnames(mycost)&lt;- c("V1","V2","V3")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Rez[i] &lt;- B[i,1]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Rez[20+i] &lt;- B[i,2]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Rez[40+i] &lt;- B[i,3]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Rez[60+i] &lt;- B[i,4]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Rez[80+i] &lt;- predict(mymodel, mycost)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Rez[100+i] &lt;- Mod(Rez[60+i]-Rez[80+i])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1">
    <w:abstractNumId w:val="48"/>
  </w:num>
  <w:num w:numId="3">
    <w:abstractNumId w:val="42"/>
  </w:num>
  <w:num w:numId="5">
    <w:abstractNumId w:val="36"/>
  </w:num>
  <w:num w:numId="11">
    <w:abstractNumId w:val="30"/>
  </w:num>
  <w:num w:numId="13">
    <w:abstractNumId w:val="24"/>
  </w:num>
  <w:num w:numId="15">
    <w:abstractNumId w:val="18"/>
  </w:num>
  <w:num w:numId="17">
    <w:abstractNumId w:val="12"/>
  </w:num>
  <w:num w:numId="140">
    <w:abstractNumId w:val="6"/>
  </w:num>
  <w:num w:numId="14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drive.google.com/open?id=1uMY5eq2yUjuV6WnH_pZrgXtczM9ueYLN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