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C0" w:rsidRDefault="00574AC0" w:rsidP="00574AC0">
      <w:pPr>
        <w:numPr>
          <w:ilvl w:val="0"/>
          <w:numId w:val="1"/>
        </w:numPr>
        <w:spacing w:after="0" w:line="360" w:lineRule="auto"/>
        <w:ind w:left="720" w:right="24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Название и номер задания:</w:t>
      </w:r>
    </w:p>
    <w:p w:rsidR="00574AC0" w:rsidRPr="00574AC0" w:rsidRDefault="00574AC0" w:rsidP="00574AC0">
      <w:pPr>
        <w:spacing w:after="0" w:line="360" w:lineRule="auto"/>
        <w:ind w:left="720" w:right="240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574AC0">
        <w:rPr>
          <w:rFonts w:ascii="Times New Roman" w:eastAsia="Times New Roman" w:hAnsi="Times New Roman" w:cs="Times New Roman"/>
          <w:color w:val="000000"/>
          <w:sz w:val="28"/>
        </w:rPr>
        <w:t xml:space="preserve">Задание </w:t>
      </w:r>
      <w:proofErr w:type="gramStart"/>
      <w:r w:rsidRPr="00574AC0">
        <w:rPr>
          <w:rFonts w:ascii="Times New Roman" w:eastAsia="Times New Roman" w:hAnsi="Times New Roman" w:cs="Times New Roman"/>
          <w:color w:val="000000"/>
          <w:sz w:val="28"/>
        </w:rPr>
        <w:t>ДР</w:t>
      </w:r>
      <w:proofErr w:type="gramEnd"/>
      <w:r w:rsidRPr="00574AC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574AC0" w:rsidRPr="00574AC0" w:rsidRDefault="00574AC0" w:rsidP="00574AC0">
      <w:pPr>
        <w:numPr>
          <w:ilvl w:val="0"/>
          <w:numId w:val="1"/>
        </w:numPr>
        <w:spacing w:after="0" w:line="360" w:lineRule="auto"/>
        <w:ind w:left="720" w:right="24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574AC0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Постановка задачи:</w:t>
      </w:r>
    </w:p>
    <w:p w:rsidR="00574AC0" w:rsidRDefault="00574AC0" w:rsidP="00574AC0">
      <w:pPr>
        <w:spacing w:after="12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Примените метод деревьев решений для задачи классификации (для использованных ранее или новых данных).</w:t>
      </w:r>
    </w:p>
    <w:p w:rsidR="00574AC0" w:rsidRDefault="00574AC0" w:rsidP="00574AC0">
      <w:pPr>
        <w:spacing w:after="12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Если число признаков m = 2,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визуализуйте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данные (постройте облако точек).</w:t>
      </w:r>
    </w:p>
    <w:p w:rsidR="00574AC0" w:rsidRDefault="00574AC0" w:rsidP="00574AC0">
      <w:pPr>
        <w:spacing w:after="12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Исследуйте дерево решений; если позволяет размерность, постройте его график.</w:t>
      </w:r>
    </w:p>
    <w:p w:rsidR="00574AC0" w:rsidRDefault="00574AC0" w:rsidP="00574AC0">
      <w:pPr>
        <w:spacing w:after="12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Проанализируйте точность полученных решений для тестовых данных (с известным значением переменной отклика), сравните результаты с ранее </w:t>
      </w:r>
      <w:proofErr w:type="gramStart"/>
      <w:r>
        <w:rPr>
          <w:rFonts w:ascii="Times New Roman" w:eastAsia="Times New Roman" w:hAnsi="Times New Roman" w:cs="Times New Roman"/>
          <w:sz w:val="28"/>
        </w:rPr>
        <w:t>полученными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574AC0" w:rsidRDefault="00574AC0" w:rsidP="00574AC0">
      <w:pPr>
        <w:spacing w:after="12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Задайте несколько новых данных, покажите соответствующие точки на графике (при m = 2) (выделите их другим цветом).</w:t>
      </w:r>
    </w:p>
    <w:p w:rsidR="00574AC0" w:rsidRDefault="00574AC0" w:rsidP="00574AC0">
      <w:pPr>
        <w:spacing w:after="12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Определите класс для  новых данных (т.е. для данных, где известны только значения факторов, но не переменной отклика).</w:t>
      </w:r>
    </w:p>
    <w:p w:rsidR="00574AC0" w:rsidRDefault="00574AC0" w:rsidP="00574AC0">
      <w:pPr>
        <w:numPr>
          <w:ilvl w:val="0"/>
          <w:numId w:val="3"/>
        </w:numPr>
        <w:spacing w:after="12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Студент:</w:t>
      </w:r>
    </w:p>
    <w:p w:rsidR="00574AC0" w:rsidRDefault="00574AC0" w:rsidP="00574AC0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Санамян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Артак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574AC0" w:rsidRDefault="00574AC0" w:rsidP="00574AC0">
      <w:pPr>
        <w:numPr>
          <w:ilvl w:val="0"/>
          <w:numId w:val="4"/>
        </w:numPr>
        <w:spacing w:after="12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Номер группы:</w:t>
      </w:r>
    </w:p>
    <w:p w:rsidR="00574AC0" w:rsidRDefault="00574AC0" w:rsidP="00574AC0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09-715(1)</w:t>
      </w:r>
    </w:p>
    <w:p w:rsidR="00574AC0" w:rsidRDefault="00574AC0" w:rsidP="00574AC0">
      <w:pPr>
        <w:numPr>
          <w:ilvl w:val="0"/>
          <w:numId w:val="5"/>
        </w:numPr>
        <w:spacing w:after="12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Ссылка на источник данных:</w:t>
      </w:r>
    </w:p>
    <w:p w:rsidR="00574AC0" w:rsidRDefault="00574AC0" w:rsidP="00574AC0">
      <w:pPr>
        <w:pStyle w:val="a3"/>
        <w:spacing w:after="0" w:line="360" w:lineRule="auto"/>
        <w:ind w:right="24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hyperlink r:id="rId6" w:history="1">
        <w:r w:rsidRPr="006D6315">
          <w:rPr>
            <w:rStyle w:val="a4"/>
            <w:rFonts w:ascii="Times New Roman" w:eastAsia="Times New Roman" w:hAnsi="Times New Roman" w:cs="Times New Roman"/>
            <w:b/>
            <w:sz w:val="28"/>
          </w:rPr>
          <w:t>https://archive.ics.uci.edu/ml/machine-learning-databases/blood-transfusion/</w:t>
        </w:r>
      </w:hyperlink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</w:p>
    <w:p w:rsidR="00574AC0" w:rsidRDefault="00574AC0" w:rsidP="00574AC0">
      <w:pPr>
        <w:numPr>
          <w:ilvl w:val="0"/>
          <w:numId w:val="6"/>
        </w:numPr>
        <w:spacing w:after="12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Постановка задачи</w:t>
      </w:r>
    </w:p>
    <w:p w:rsidR="00574AC0" w:rsidRDefault="00574AC0" w:rsidP="00574AC0">
      <w:pPr>
        <w:spacing w:after="120" w:line="360" w:lineRule="auto"/>
        <w:ind w:right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демонстрации маркетинговой модели RFMTC (модифицированная версия RFM) в исследовании была использована донорская база данных центра обслуживания переливания крови в городе Синь-Чу на Тайване.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Центр передает автобус службы переливания крови в один университет в городе Синь-Чу, чтобы собирать кровь, которую сдают примерно каждые три месяца. Для построения модели FRMTC произвольно  выбрали 748 доноров из базы данных доноров. Эти данные 748 доноров, каждый из которых включает </w:t>
      </w:r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– сколько прошло месяцев с момента последней сдачи крови, Ф – общее количество сдачи крови (раз),  М – общее количество сданной крови, T – сколько месяцев прошло с момента первой сдачи крови и переменная отклика – сдача в определенный месяц (март 2017),  1 – кровь сдавалась, а 0 – означает, что кровь не сдавалась. </w:t>
      </w:r>
    </w:p>
    <w:p w:rsidR="00574AC0" w:rsidRDefault="00574AC0" w:rsidP="00574AC0">
      <w:pPr>
        <w:spacing w:after="120" w:line="360" w:lineRule="auto"/>
        <w:ind w:right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исходной выборке необходимо реализовать метод построения деревьев решений.</w:t>
      </w:r>
    </w:p>
    <w:p w:rsidR="00574AC0" w:rsidRDefault="00574AC0" w:rsidP="00574AC0">
      <w:pPr>
        <w:numPr>
          <w:ilvl w:val="0"/>
          <w:numId w:val="7"/>
        </w:numPr>
        <w:spacing w:after="120" w:line="360" w:lineRule="auto"/>
        <w:ind w:left="720" w:right="240" w:hanging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Описание выполнения работы</w:t>
      </w: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Разделим исходную выборку на обучающую и тестовую (необходимость этого заключается в том, что по построенной модели будет необходимо оценить истинность предсказанных значений).</w:t>
      </w: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Так как число атрибутов выборки больше двух, не представляется возможным привести графическую интерпретацию. </w:t>
      </w: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 помощи обучающей выборки, построим модель метода ДР.</w:t>
      </w: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Построим дерево решений:</w:t>
      </w:r>
    </w:p>
    <w:p w:rsidR="00574AC0" w:rsidRDefault="00574AC0" w:rsidP="00574AC0">
      <w:pPr>
        <w:spacing w:line="360" w:lineRule="auto"/>
        <w:jc w:val="center"/>
      </w:pPr>
      <w:r>
        <w:object w:dxaOrig="13646" w:dyaOrig="13646">
          <v:rect id="rectole0000000000" o:spid="_x0000_i1026" style="width:477.75pt;height:318pt" o:ole="" o:preferrelative="t" stroked="f">
            <v:imagedata r:id="rId7" o:title=""/>
          </v:rect>
          <o:OLEObject Type="Embed" ProgID="StaticMetafile" ShapeID="rectole0000000000" DrawAspect="Content" ObjectID="_1599548235" r:id="rId8"/>
        </w:object>
      </w:r>
      <w:bookmarkStart w:id="0" w:name="_GoBack"/>
      <w:bookmarkEnd w:id="0"/>
    </w:p>
    <w:p w:rsidR="00574AC0" w:rsidRDefault="00574AC0" w:rsidP="00574AC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Рассмотрим кросс-</w:t>
      </w:r>
      <w:proofErr w:type="spellStart"/>
      <w:r>
        <w:rPr>
          <w:rFonts w:ascii="Times New Roman" w:eastAsia="Times New Roman" w:hAnsi="Times New Roman" w:cs="Times New Roman"/>
          <w:sz w:val="28"/>
        </w:rPr>
        <w:t>валидационую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таблицу полученной модели:</w:t>
      </w:r>
      <w:r>
        <w:object w:dxaOrig="10022" w:dyaOrig="6863">
          <v:rect id="rectole0000000001" o:spid="_x0000_i1025" style="width:501pt;height:343.5pt" o:ole="" o:preferrelative="t" stroked="f">
            <v:imagedata r:id="rId9" o:title=""/>
          </v:rect>
          <o:OLEObject Type="Embed" ProgID="StaticMetafile" ShapeID="rectole0000000001" DrawAspect="Content" ObjectID="_1599548236" r:id="rId10"/>
        </w:object>
      </w: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Из полученной таблицы видно, что 12 из 372 значений классифицированы неверно, то есть метод ошибается на 0,03%, когда метод НБК не ошибся ни разу.</w:t>
      </w:r>
      <w:proofErr w:type="gramEnd"/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Также стоит заметить, что ситуация, когда фальшивая купюра классифицируется как подлинная, является более значимой, чем обратная ошибка. Данный метод классифицировал 5 фальшивых купюр как </w:t>
      </w:r>
      <w:proofErr w:type="gramStart"/>
      <w:r>
        <w:rPr>
          <w:rFonts w:ascii="Times New Roman" w:eastAsia="Times New Roman" w:hAnsi="Times New Roman" w:cs="Times New Roman"/>
          <w:sz w:val="28"/>
        </w:rPr>
        <w:t>подлинные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7 подлинных как ложные.</w:t>
      </w: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Сравним полученные целевые значения для тестовой выборки и истинных переменных отклика. Добавим десять случайных значений из тестовой выборки и сравним с предсказанными значениями:</w:t>
      </w: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"/>
        <w:gridCol w:w="947"/>
        <w:gridCol w:w="946"/>
        <w:gridCol w:w="946"/>
        <w:gridCol w:w="946"/>
        <w:gridCol w:w="946"/>
        <w:gridCol w:w="946"/>
        <w:gridCol w:w="946"/>
        <w:gridCol w:w="946"/>
        <w:gridCol w:w="947"/>
      </w:tblGrid>
      <w:tr w:rsidR="00574AC0" w:rsidTr="009127E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hd w:val="clear" w:color="auto" w:fill="FFFFFF"/>
              </w:rPr>
              <w:lastRenderedPageBreak/>
              <w:t>1</w:t>
            </w:r>
          </w:p>
          <w:p w:rsidR="00574AC0" w:rsidRDefault="00574AC0" w:rsidP="009127E3">
            <w:pPr>
              <w:spacing w:after="0" w:line="360" w:lineRule="auto"/>
              <w:jc w:val="both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574AC0" w:rsidTr="009127E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hd w:val="clear" w:color="auto" w:fill="FFFFFF"/>
              </w:rPr>
              <w:t>1</w:t>
            </w:r>
          </w:p>
          <w:p w:rsidR="00574AC0" w:rsidRDefault="00574AC0" w:rsidP="009127E3">
            <w:pPr>
              <w:spacing w:after="0" w:line="360" w:lineRule="auto"/>
              <w:jc w:val="both"/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4AC0" w:rsidRDefault="00574AC0" w:rsidP="009127E3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</w:tbl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74AC0" w:rsidRDefault="00574AC0" w:rsidP="00574AC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Исходя из полученных результатов, можно увидеть, что ожидаемые значения переменной отклика совпадают со значениями, вычисленными при помощи метода ДР.</w:t>
      </w:r>
    </w:p>
    <w:p w:rsidR="00574AC0" w:rsidRDefault="00574AC0" w:rsidP="00574AC0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Приложение</w:t>
      </w:r>
    </w:p>
    <w:p w:rsid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rm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())</w:t>
      </w:r>
    </w:p>
    <w:p w:rsid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A=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scan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("aaa4.txt")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Data_null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=</w:t>
      </w: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matrix(</w:t>
      </w:r>
      <w:proofErr w:type="spellStart"/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A,ncol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=5,byrow=TRUE)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colnames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(</w:t>
      </w:r>
      <w:proofErr w:type="spellStart"/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Data_null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)&lt;-c('A','B','C','D','R')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dims</w:t>
      </w:r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= dim(</w:t>
      </w: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Data_null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)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n = </w:t>
      </w: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dims[</w:t>
      </w:r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1] 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m = </w:t>
      </w: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dims[</w:t>
      </w:r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2]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n_data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= 372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n_train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= 1000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set.seed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(</w:t>
      </w:r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1983)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Data=</w:t>
      </w: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Data_</w:t>
      </w: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null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[</w:t>
      </w:r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order(</w:t>
      </w: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runif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(1372)),]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train_data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= </w:t>
      </w: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Data[</w:t>
      </w:r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1:n_train,]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train_data_labels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= </w:t>
      </w: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train_</w:t>
      </w: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[</w:t>
      </w:r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,5]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train_data_labels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&lt;-</w:t>
      </w: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factor(</w:t>
      </w:r>
      <w:proofErr w:type="spellStart"/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train_data_labels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)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test_data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= </w:t>
      </w: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Data[</w:t>
      </w:r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(n_train+1):n, ] 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test_data_labels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= </w:t>
      </w: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test_</w:t>
      </w: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[</w:t>
      </w:r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,5]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library(</w:t>
      </w:r>
      <w:proofErr w:type="spellStart"/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rpart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)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train_data_fr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as.data.frame.matrix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(</w:t>
      </w:r>
      <w:proofErr w:type="spellStart"/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train_data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) 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my_tree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&lt;- </w:t>
      </w: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rpart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(R ~ A + B + C + D, method="class", data=</w:t>
      </w: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train_data_fr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)</w:t>
      </w:r>
    </w:p>
    <w:p w:rsidR="00574AC0" w:rsidRPr="00574AC0" w:rsidRDefault="00574AC0" w:rsidP="00574AC0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74AC0">
        <w:rPr>
          <w:rFonts w:ascii="Times New Roman" w:eastAsia="Times New Roman" w:hAnsi="Times New Roman" w:cs="Times New Roman"/>
          <w:sz w:val="28"/>
          <w:lang w:val="en-US"/>
        </w:rPr>
        <w:t>plot(</w:t>
      </w:r>
      <w:proofErr w:type="spellStart"/>
      <w:proofErr w:type="gramEnd"/>
      <w:r w:rsidRPr="00574AC0">
        <w:rPr>
          <w:rFonts w:ascii="Times New Roman" w:eastAsia="Times New Roman" w:hAnsi="Times New Roman" w:cs="Times New Roman"/>
          <w:sz w:val="28"/>
          <w:lang w:val="en-US"/>
        </w:rPr>
        <w:t>my_tree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</w:p>
    <w:p w:rsidR="00574AC0" w:rsidRPr="00574AC0" w:rsidRDefault="00574AC0" w:rsidP="00574AC0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74AC0">
        <w:rPr>
          <w:rFonts w:ascii="Times New Roman" w:eastAsia="Times New Roman" w:hAnsi="Times New Roman" w:cs="Times New Roman"/>
          <w:sz w:val="28"/>
          <w:lang w:val="en-US"/>
        </w:rPr>
        <w:t>text(</w:t>
      </w:r>
      <w:proofErr w:type="spellStart"/>
      <w:proofErr w:type="gramEnd"/>
      <w:r w:rsidRPr="00574AC0">
        <w:rPr>
          <w:rFonts w:ascii="Times New Roman" w:eastAsia="Times New Roman" w:hAnsi="Times New Roman" w:cs="Times New Roman"/>
          <w:sz w:val="28"/>
          <w:lang w:val="en-US"/>
        </w:rPr>
        <w:t>my_tree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574AC0">
        <w:rPr>
          <w:rFonts w:ascii="Times New Roman" w:eastAsia="Times New Roman" w:hAnsi="Times New Roman" w:cs="Times New Roman"/>
          <w:sz w:val="28"/>
          <w:lang w:val="en-US"/>
        </w:rPr>
        <w:t>cex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 xml:space="preserve"> = 1, all = FALSE, </w:t>
      </w:r>
      <w:proofErr w:type="spellStart"/>
      <w:r w:rsidRPr="00574AC0">
        <w:rPr>
          <w:rFonts w:ascii="Times New Roman" w:eastAsia="Times New Roman" w:hAnsi="Times New Roman" w:cs="Times New Roman"/>
          <w:sz w:val="28"/>
          <w:lang w:val="en-US"/>
        </w:rPr>
        <w:t>use.n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 xml:space="preserve"> = FALSE)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test_data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&lt;- </w:t>
      </w: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test_</w:t>
      </w:r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[</w:t>
      </w:r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,1:4]</w:t>
      </w:r>
    </w:p>
    <w:p w:rsidR="00574AC0" w:rsidRPr="00574AC0" w:rsidRDefault="00574AC0" w:rsidP="0057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test_data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&lt;- </w:t>
      </w:r>
      <w:proofErr w:type="spellStart"/>
      <w:proofErr w:type="gramStart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data.frame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(</w:t>
      </w:r>
      <w:proofErr w:type="spellStart"/>
      <w:proofErr w:type="gram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test_data</w:t>
      </w:r>
      <w:proofErr w:type="spellEnd"/>
      <w:r w:rsidRPr="00574AC0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)</w:t>
      </w:r>
    </w:p>
    <w:p w:rsidR="00574AC0" w:rsidRPr="00574AC0" w:rsidRDefault="00574AC0" w:rsidP="00574AC0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574AC0">
        <w:rPr>
          <w:rFonts w:ascii="Times New Roman" w:eastAsia="Times New Roman" w:hAnsi="Times New Roman" w:cs="Times New Roman"/>
          <w:sz w:val="28"/>
          <w:lang w:val="en-US"/>
        </w:rPr>
        <w:t>pred</w:t>
      </w:r>
      <w:proofErr w:type="spellEnd"/>
      <w:proofErr w:type="gramEnd"/>
      <w:r w:rsidRPr="00574AC0">
        <w:rPr>
          <w:rFonts w:ascii="Times New Roman" w:eastAsia="Times New Roman" w:hAnsi="Times New Roman" w:cs="Times New Roman"/>
          <w:sz w:val="28"/>
          <w:lang w:val="en-US"/>
        </w:rPr>
        <w:t xml:space="preserve"> &lt;- predict(</w:t>
      </w:r>
      <w:proofErr w:type="spellStart"/>
      <w:r w:rsidRPr="00574AC0">
        <w:rPr>
          <w:rFonts w:ascii="Times New Roman" w:eastAsia="Times New Roman" w:hAnsi="Times New Roman" w:cs="Times New Roman"/>
          <w:sz w:val="28"/>
          <w:lang w:val="en-US"/>
        </w:rPr>
        <w:t>my_tree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574AC0">
        <w:rPr>
          <w:rFonts w:ascii="Times New Roman" w:eastAsia="Times New Roman" w:hAnsi="Times New Roman" w:cs="Times New Roman"/>
          <w:sz w:val="28"/>
          <w:lang w:val="en-US"/>
        </w:rPr>
        <w:t>test_data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>, type="class")</w:t>
      </w:r>
    </w:p>
    <w:p w:rsidR="00574AC0" w:rsidRPr="00574AC0" w:rsidRDefault="00574AC0" w:rsidP="00574AC0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74AC0">
        <w:rPr>
          <w:rFonts w:ascii="Times New Roman" w:eastAsia="Times New Roman" w:hAnsi="Times New Roman" w:cs="Times New Roman"/>
          <w:sz w:val="28"/>
          <w:lang w:val="en-US"/>
        </w:rPr>
        <w:t>library(</w:t>
      </w:r>
      <w:proofErr w:type="gramEnd"/>
      <w:r w:rsidRPr="00574AC0">
        <w:rPr>
          <w:rFonts w:ascii="Times New Roman" w:eastAsia="Times New Roman" w:hAnsi="Times New Roman" w:cs="Times New Roman"/>
          <w:sz w:val="28"/>
          <w:lang w:val="en-US"/>
        </w:rPr>
        <w:t>"</w:t>
      </w:r>
      <w:proofErr w:type="spellStart"/>
      <w:r w:rsidRPr="00574AC0">
        <w:rPr>
          <w:rFonts w:ascii="Times New Roman" w:eastAsia="Times New Roman" w:hAnsi="Times New Roman" w:cs="Times New Roman"/>
          <w:sz w:val="28"/>
          <w:lang w:val="en-US"/>
        </w:rPr>
        <w:t>gmodels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>")</w:t>
      </w:r>
    </w:p>
    <w:p w:rsidR="00574AC0" w:rsidRPr="00574AC0" w:rsidRDefault="00574AC0" w:rsidP="00574AC0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574AC0">
        <w:rPr>
          <w:rFonts w:ascii="Times New Roman" w:eastAsia="Times New Roman" w:hAnsi="Times New Roman" w:cs="Times New Roman"/>
          <w:sz w:val="28"/>
          <w:lang w:val="en-US"/>
        </w:rPr>
        <w:t>CrossTable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 xml:space="preserve">(x = </w:t>
      </w:r>
      <w:proofErr w:type="spellStart"/>
      <w:r w:rsidRPr="00574AC0">
        <w:rPr>
          <w:rFonts w:ascii="Times New Roman" w:eastAsia="Times New Roman" w:hAnsi="Times New Roman" w:cs="Times New Roman"/>
          <w:sz w:val="28"/>
          <w:lang w:val="en-US"/>
        </w:rPr>
        <w:t>test_data_labels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 xml:space="preserve">, y = </w:t>
      </w:r>
      <w:proofErr w:type="spellStart"/>
      <w:r w:rsidRPr="00574AC0">
        <w:rPr>
          <w:rFonts w:ascii="Times New Roman" w:eastAsia="Times New Roman" w:hAnsi="Times New Roman" w:cs="Times New Roman"/>
          <w:sz w:val="28"/>
          <w:lang w:val="en-US"/>
        </w:rPr>
        <w:t>pred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574AC0">
        <w:rPr>
          <w:rFonts w:ascii="Times New Roman" w:eastAsia="Times New Roman" w:hAnsi="Times New Roman" w:cs="Times New Roman"/>
          <w:sz w:val="28"/>
          <w:lang w:val="en-US"/>
        </w:rPr>
        <w:t>prop.chisq</w:t>
      </w:r>
      <w:proofErr w:type="spellEnd"/>
      <w:r w:rsidRPr="00574AC0">
        <w:rPr>
          <w:rFonts w:ascii="Times New Roman" w:eastAsia="Times New Roman" w:hAnsi="Times New Roman" w:cs="Times New Roman"/>
          <w:sz w:val="28"/>
          <w:lang w:val="en-US"/>
        </w:rPr>
        <w:t>=FALSE)</w:t>
      </w:r>
    </w:p>
    <w:p w:rsidR="00574AC0" w:rsidRPr="00574AC0" w:rsidRDefault="00574AC0">
      <w:pPr>
        <w:spacing w:after="0" w:line="360" w:lineRule="auto"/>
        <w:ind w:right="240"/>
        <w:rPr>
          <w:rFonts w:ascii="Times New Roman" w:eastAsia="Times New Roman" w:hAnsi="Times New Roman" w:cs="Times New Roman"/>
          <w:b/>
          <w:sz w:val="28"/>
          <w:u w:val="single"/>
          <w:lang w:val="en-US"/>
        </w:rPr>
      </w:pPr>
    </w:p>
    <w:sectPr w:rsidR="00574AC0" w:rsidRPr="0057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13C16"/>
    <w:multiLevelType w:val="multilevel"/>
    <w:tmpl w:val="97A2C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1C76D2"/>
    <w:multiLevelType w:val="multilevel"/>
    <w:tmpl w:val="58A63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271693"/>
    <w:multiLevelType w:val="multilevel"/>
    <w:tmpl w:val="7E18E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501CDA"/>
    <w:multiLevelType w:val="multilevel"/>
    <w:tmpl w:val="178A4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2F6D39"/>
    <w:multiLevelType w:val="multilevel"/>
    <w:tmpl w:val="ED36B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AF509D2"/>
    <w:multiLevelType w:val="multilevel"/>
    <w:tmpl w:val="BA68AE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2379C7"/>
    <w:multiLevelType w:val="multilevel"/>
    <w:tmpl w:val="0FF0B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9FA32ED"/>
    <w:multiLevelType w:val="multilevel"/>
    <w:tmpl w:val="B50C3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57D5C"/>
    <w:rsid w:val="00574AC0"/>
    <w:rsid w:val="0065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A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4A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blood-transfusio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Санамян Артак Размикович</cp:lastModifiedBy>
  <cp:revision>2</cp:revision>
  <dcterms:created xsi:type="dcterms:W3CDTF">2018-09-27T07:06:00Z</dcterms:created>
  <dcterms:modified xsi:type="dcterms:W3CDTF">2018-09-27T07:11:00Z</dcterms:modified>
</cp:coreProperties>
</file>