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8B362" w14:textId="77777777" w:rsidR="0045335E" w:rsidRDefault="00DC7F42">
      <w:r>
        <w:t>123ABC</w:t>
      </w:r>
      <w:bookmarkStart w:id="0" w:name="_GoBack"/>
      <w:bookmarkEnd w:id="0"/>
    </w:p>
    <w:sectPr w:rsidR="0045335E" w:rsidSect="004533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A3"/>
    <w:rsid w:val="0045335E"/>
    <w:rsid w:val="00D917A3"/>
    <w:rsid w:val="00DC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4FEB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 Kaņķele</dc:creator>
  <cp:keywords/>
  <dc:description/>
  <cp:lastModifiedBy>Arta Kaņķele</cp:lastModifiedBy>
  <cp:revision>2</cp:revision>
  <dcterms:created xsi:type="dcterms:W3CDTF">2015-11-24T17:35:00Z</dcterms:created>
  <dcterms:modified xsi:type="dcterms:W3CDTF">2015-11-24T17:46:00Z</dcterms:modified>
</cp:coreProperties>
</file>