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87CB8" w14:textId="7D1529A3" w:rsidR="00AF2049" w:rsidRDefault="00472696">
      <w:r>
        <w:t>Actividad #1</w:t>
      </w:r>
    </w:p>
    <w:p w14:paraId="4395BDB6" w14:textId="1D4753D3" w:rsidR="00AC5D89" w:rsidRDefault="00472696" w:rsidP="00AC5D89">
      <w:r w:rsidRPr="00472696">
        <w:rPr>
          <w:b/>
          <w:bCs/>
        </w:rPr>
        <w:t>Parte A (Ratio de contraste):</w:t>
      </w:r>
      <w:r w:rsidRPr="00472696">
        <w:t xml:space="preserve"> </w:t>
      </w:r>
      <w:r w:rsidR="00AC5D89" w:rsidRPr="00AC5D89">
        <w:t>La fórmula del W3C es: Ratio = (L1 + 0.05) / (L2 + 0.05), donde L1 es la luminancia relativa más clara y L2 la más oscura.</w:t>
      </w:r>
    </w:p>
    <w:p w14:paraId="403A45A4" w14:textId="6C052324" w:rsidR="00AC5D89" w:rsidRDefault="00AC5D89" w:rsidP="00AC5D89">
      <w:r>
        <w:t>Paso 1</w:t>
      </w:r>
      <w:r>
        <w:t>:</w:t>
      </w:r>
      <w:r>
        <w:t xml:space="preserve"> Convertir cada canal de #0D6EFD a valor lineal. Primero se divide entre 255 y luego se aplica la función de </w:t>
      </w:r>
      <w:proofErr w:type="spellStart"/>
      <w:r>
        <w:t>linearización</w:t>
      </w:r>
      <w:proofErr w:type="spellEnd"/>
      <w:r>
        <w:t>:</w:t>
      </w:r>
    </w:p>
    <w:p w14:paraId="168E8277" w14:textId="77777777" w:rsidR="00AC5D89" w:rsidRDefault="00AC5D89" w:rsidP="00AC5D89">
      <w:r>
        <w:t xml:space="preserve">- R: 0D </w:t>
      </w:r>
      <w:proofErr w:type="spellStart"/>
      <w:r>
        <w:t>hex</w:t>
      </w:r>
      <w:proofErr w:type="spellEnd"/>
      <w:r>
        <w:t xml:space="preserve"> = 13 → 13/255 = 0.051 → menor a 0.04045 → 0.051/12.92 = *0.00394*</w:t>
      </w:r>
    </w:p>
    <w:p w14:paraId="742FD98E" w14:textId="77777777" w:rsidR="00AC5D89" w:rsidRDefault="00AC5D89" w:rsidP="00AC5D89">
      <w:r>
        <w:t xml:space="preserve">- G: 6E </w:t>
      </w:r>
      <w:proofErr w:type="spellStart"/>
      <w:r>
        <w:t>hex</w:t>
      </w:r>
      <w:proofErr w:type="spellEnd"/>
      <w:r>
        <w:t xml:space="preserve"> = 110 → 110/255 = 0.431 → mayor a 0.04045 → ((0.431 + </w:t>
      </w:r>
      <w:proofErr w:type="gramStart"/>
      <w:r>
        <w:t>0.055)/</w:t>
      </w:r>
      <w:proofErr w:type="gramEnd"/>
      <w:r>
        <w:t>1.</w:t>
      </w:r>
      <w:proofErr w:type="gramStart"/>
      <w:r>
        <w:t>055)^</w:t>
      </w:r>
      <w:proofErr w:type="gramEnd"/>
      <w:r>
        <w:t>2.4 = *0.1547*</w:t>
      </w:r>
    </w:p>
    <w:p w14:paraId="020336B8" w14:textId="6003AC9B" w:rsidR="00AC5D89" w:rsidRPr="00AC5D89" w:rsidRDefault="00AC5D89" w:rsidP="00AC5D89">
      <w:pPr>
        <w:rPr>
          <w:lang w:val="en-US"/>
        </w:rPr>
      </w:pPr>
      <w:r w:rsidRPr="00AC5D89">
        <w:rPr>
          <w:lang w:val="en-US"/>
        </w:rPr>
        <w:t>- B: FD hex = 253 → 253/255 = 0.992 → mayor a 0.04045 → ((0.992 + 0.055)/1.</w:t>
      </w:r>
      <w:proofErr w:type="gramStart"/>
      <w:r w:rsidRPr="00AC5D89">
        <w:rPr>
          <w:lang w:val="en-US"/>
        </w:rPr>
        <w:t>055)^</w:t>
      </w:r>
      <w:proofErr w:type="gramEnd"/>
      <w:r w:rsidRPr="00AC5D89">
        <w:rPr>
          <w:lang w:val="en-US"/>
        </w:rPr>
        <w:t>2.4 = *0.9823*</w:t>
      </w:r>
    </w:p>
    <w:p w14:paraId="5056DED9" w14:textId="0D3A32C6" w:rsidR="00AC5D89" w:rsidRDefault="00AC5D89" w:rsidP="00AC5D89">
      <w:r>
        <w:t>Paso 2</w:t>
      </w:r>
      <w:r>
        <w:t>:</w:t>
      </w:r>
      <w:r>
        <w:t xml:space="preserve">  Calcular la luminancia relativa L del azul:</w:t>
      </w:r>
    </w:p>
    <w:p w14:paraId="2FB018E8" w14:textId="77777777" w:rsidR="00AC5D89" w:rsidRDefault="00AC5D89" w:rsidP="00AC5D89">
      <w:r>
        <w:t>L = 0.2126 × 0.00394 + 0.7152 × 0.1547 + 0.0722 × 0.9823</w:t>
      </w:r>
    </w:p>
    <w:p w14:paraId="64855AB2" w14:textId="2569D72E" w:rsidR="00AC5D89" w:rsidRDefault="00AC5D89" w:rsidP="00AC5D89">
      <w:r>
        <w:t>L = 0.000837 + 0.11067 + 0.07092 = 0.1824</w:t>
      </w:r>
    </w:p>
    <w:p w14:paraId="5E90A6FF" w14:textId="2E98A277" w:rsidR="00AC5D89" w:rsidRDefault="00AC5D89" w:rsidP="00AC5D89">
      <w:r>
        <w:t>Paso 3</w:t>
      </w:r>
      <w:r>
        <w:t>:</w:t>
      </w:r>
      <w:r>
        <w:t xml:space="preserve">  Luminancia del blanco #FFFFFF = 1.0</w:t>
      </w:r>
    </w:p>
    <w:p w14:paraId="6E636F42" w14:textId="5F59B94E" w:rsidR="00AC5D89" w:rsidRDefault="00AC5D89" w:rsidP="00AC5D89">
      <w:r>
        <w:t>Paso 4</w:t>
      </w:r>
      <w:r>
        <w:t>:</w:t>
      </w:r>
      <w:r>
        <w:t xml:space="preserve">  Aplicar la fórmula (L1 es el blanco, más claro):</w:t>
      </w:r>
    </w:p>
    <w:p w14:paraId="42C7E56E" w14:textId="00EBBA7E" w:rsidR="00996784" w:rsidRDefault="00AC5D89" w:rsidP="00AC5D89">
      <w:r>
        <w:t xml:space="preserve">Ratio = (1.0 + 0.05) / (0.1824 + 0.05) = 1.05 / 0.2324 </w:t>
      </w:r>
      <w:proofErr w:type="gramStart"/>
      <w:r>
        <w:t>=  4.52</w:t>
      </w:r>
      <w:proofErr w:type="gramEnd"/>
      <w:r>
        <w:t xml:space="preserve"> : 1</w:t>
      </w:r>
    </w:p>
    <w:p w14:paraId="011C3A36" w14:textId="70ECAD79" w:rsidR="00AC5D89" w:rsidRPr="00AC5D89" w:rsidRDefault="00AC5D89" w:rsidP="00AC5D89">
      <w:r w:rsidRPr="00AC5D89">
        <w:rPr>
          <w:b/>
          <w:bCs/>
        </w:rPr>
        <w:t>Parte B (Cumplimiento):</w:t>
      </w:r>
    </w:p>
    <w:p w14:paraId="32F1CA83" w14:textId="77777777" w:rsidR="00AC5D89" w:rsidRPr="00AC5D89" w:rsidRDefault="00AC5D89" w:rsidP="00AC5D89">
      <w:pPr>
        <w:numPr>
          <w:ilvl w:val="0"/>
          <w:numId w:val="2"/>
        </w:numPr>
      </w:pPr>
      <w:r w:rsidRPr="00AC5D89">
        <w:rPr>
          <w:b/>
          <w:bCs/>
        </w:rPr>
        <w:t xml:space="preserve">Nivel AA: </w:t>
      </w:r>
      <w:r w:rsidRPr="00AC5D89">
        <w:t>Sí cumple para texto normal, ya que 4.51 $\ge$ 4.5.</w:t>
      </w:r>
    </w:p>
    <w:p w14:paraId="7305B014" w14:textId="6283F2DF" w:rsidR="00AC5D89" w:rsidRDefault="00AC5D89" w:rsidP="00AC5D89">
      <w:pPr>
        <w:numPr>
          <w:ilvl w:val="0"/>
          <w:numId w:val="2"/>
        </w:numPr>
        <w:rPr>
          <w:b/>
          <w:bCs/>
        </w:rPr>
      </w:pPr>
      <w:r w:rsidRPr="00AC5D89">
        <w:rPr>
          <w:b/>
          <w:bCs/>
        </w:rPr>
        <w:t>Nivel AA</w:t>
      </w:r>
      <w:r>
        <w:rPr>
          <w:b/>
          <w:bCs/>
        </w:rPr>
        <w:t>A:</w:t>
      </w:r>
      <w:r w:rsidRPr="00AC5D89">
        <w:t xml:space="preserve"> No cumple, ya que 4.51 &lt; 7.0.</w:t>
      </w:r>
    </w:p>
    <w:p w14:paraId="7EA75355" w14:textId="1FAE9D1C" w:rsidR="00AC5D89" w:rsidRPr="00AC5D89" w:rsidRDefault="00AC5D89" w:rsidP="00AC5D89">
      <w:pPr>
        <w:rPr>
          <w:b/>
          <w:bCs/>
        </w:rPr>
      </w:pPr>
      <w:r w:rsidRPr="00AC5D89">
        <w:rPr>
          <w:b/>
          <w:bCs/>
        </w:rPr>
        <w:t xml:space="preserve">Parte C (Conformidad alcanzada): </w:t>
      </w:r>
      <w:r w:rsidRPr="00AC5D89">
        <w:t xml:space="preserve">Para un tamaño de 16px con peso normal, el umbral de accesibilidad AA es 4.5:1, por lo tanto, el botón </w:t>
      </w:r>
      <w:r w:rsidRPr="00AC5D89">
        <w:t>cumple</w:t>
      </w:r>
      <w:r w:rsidRPr="00AC5D89">
        <w:t xml:space="preserve"> AA</w:t>
      </w:r>
      <w:r w:rsidRPr="00AC5D89">
        <w:rPr>
          <w:b/>
          <w:bCs/>
        </w:rPr>
        <w:t>.</w:t>
      </w:r>
    </w:p>
    <w:p w14:paraId="5B421BCF" w14:textId="07C08E35" w:rsidR="00472696" w:rsidRDefault="00472696" w:rsidP="00AC5D89"/>
    <w:sectPr w:rsidR="004726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4A35"/>
    <w:multiLevelType w:val="multilevel"/>
    <w:tmpl w:val="4994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3160B1"/>
    <w:multiLevelType w:val="multilevel"/>
    <w:tmpl w:val="5D64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888482">
    <w:abstractNumId w:val="0"/>
  </w:num>
  <w:num w:numId="2" w16cid:durableId="123893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2A8"/>
    <w:rsid w:val="002F2877"/>
    <w:rsid w:val="00472696"/>
    <w:rsid w:val="007562A8"/>
    <w:rsid w:val="00781EE2"/>
    <w:rsid w:val="00996784"/>
    <w:rsid w:val="00AC5D89"/>
    <w:rsid w:val="00AF2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E4D46"/>
  <w15:chartTrackingRefBased/>
  <w15:docId w15:val="{0A6DC9A4-8328-4B42-B262-B8FE7BE92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6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6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6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6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6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6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6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6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6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6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6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6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62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62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62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62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62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62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6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6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6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6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6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62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62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62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6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62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62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178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 Artavia</dc:creator>
  <cp:keywords/>
  <dc:description/>
  <cp:lastModifiedBy>Karol Artavia</cp:lastModifiedBy>
  <cp:revision>4</cp:revision>
  <dcterms:created xsi:type="dcterms:W3CDTF">2026-06-03T15:55:00Z</dcterms:created>
  <dcterms:modified xsi:type="dcterms:W3CDTF">2026-06-03T16:12:00Z</dcterms:modified>
</cp:coreProperties>
</file>