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AD6A" w14:textId="263F4612" w:rsidR="00AF2049" w:rsidRDefault="00016FA6">
      <w:r>
        <w:t>Actividad #4</w:t>
      </w:r>
    </w:p>
    <w:p w14:paraId="57E579F2" w14:textId="67673D9C" w:rsidR="00016FA6" w:rsidRDefault="00016FA6">
      <w:r w:rsidRPr="00016FA6">
        <w:drawing>
          <wp:inline distT="0" distB="0" distL="0" distR="0" wp14:anchorId="7EB36694" wp14:editId="683A50A6">
            <wp:extent cx="5612130" cy="3054350"/>
            <wp:effectExtent l="0" t="0" r="7620" b="0"/>
            <wp:docPr id="612804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04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331" w14:textId="41DF04E5" w:rsidR="00016FA6" w:rsidRDefault="00016FA6">
      <w:r w:rsidRPr="00016FA6">
        <w:t>Pregunta 1: ¿Qué color tiene el Párrafo A</w:t>
      </w:r>
      <w:r>
        <w:t xml:space="preserve"> y B</w:t>
      </w:r>
      <w:r w:rsidRPr="00016FA6">
        <w:t>?</w:t>
      </w:r>
    </w:p>
    <w:p w14:paraId="22D6F4B3" w14:textId="77777777" w:rsidR="00016FA6" w:rsidRPr="00016FA6" w:rsidRDefault="00016FA6" w:rsidP="00016FA6">
      <w:pPr>
        <w:rPr>
          <w:b/>
          <w:bCs/>
        </w:rPr>
      </w:pPr>
      <w:r w:rsidRPr="00016FA6">
        <w:rPr>
          <w:b/>
          <w:bCs/>
        </w:rPr>
        <w:t>Párrafo A: Verde.</w:t>
      </w:r>
      <w:r w:rsidRPr="00016FA6">
        <w:rPr>
          <w:b/>
          <w:bCs/>
        </w:rPr>
        <w:br/>
      </w:r>
      <w:r w:rsidRPr="00016FA6">
        <w:t>Gana #contenido p con especificidad (1,0,1), superior a p (0,0,1)</w:t>
      </w:r>
      <w:proofErr w:type="gramStart"/>
      <w:r w:rsidRPr="00016FA6">
        <w:t>, .texto</w:t>
      </w:r>
      <w:proofErr w:type="gramEnd"/>
      <w:r w:rsidRPr="00016FA6">
        <w:t xml:space="preserve"> (0,1,0)</w:t>
      </w:r>
      <w:proofErr w:type="gramStart"/>
      <w:r w:rsidRPr="00016FA6">
        <w:t>, .</w:t>
      </w:r>
      <w:proofErr w:type="spellStart"/>
      <w:r w:rsidRPr="00016FA6">
        <w:t>texto</w:t>
      </w:r>
      <w:proofErr w:type="gramEnd"/>
      <w:r w:rsidRPr="00016FA6">
        <w:t>.destacado</w:t>
      </w:r>
      <w:proofErr w:type="spellEnd"/>
      <w:r w:rsidRPr="00016FA6">
        <w:t xml:space="preserve"> (0,2,0) y </w:t>
      </w:r>
      <w:proofErr w:type="spellStart"/>
      <w:r w:rsidRPr="00016FA6">
        <w:t>main</w:t>
      </w:r>
      <w:proofErr w:type="spellEnd"/>
      <w:r w:rsidRPr="00016FA6">
        <w:t xml:space="preserve"> </w:t>
      </w:r>
      <w:proofErr w:type="spellStart"/>
      <w:proofErr w:type="gramStart"/>
      <w:r w:rsidRPr="00016FA6">
        <w:t>p.texto</w:t>
      </w:r>
      <w:proofErr w:type="spellEnd"/>
      <w:proofErr w:type="gramEnd"/>
      <w:r w:rsidRPr="00016FA6">
        <w:t xml:space="preserve"> (0,1,2).</w:t>
      </w:r>
    </w:p>
    <w:p w14:paraId="2B76306D" w14:textId="77777777" w:rsidR="00016FA6" w:rsidRPr="00016FA6" w:rsidRDefault="00016FA6" w:rsidP="00016FA6">
      <w:pPr>
        <w:rPr>
          <w:b/>
          <w:bCs/>
        </w:rPr>
      </w:pPr>
      <w:r w:rsidRPr="00016FA6">
        <w:rPr>
          <w:b/>
          <w:bCs/>
        </w:rPr>
        <w:t>Párrafo B: Verde.</w:t>
      </w:r>
      <w:r w:rsidRPr="00016FA6">
        <w:rPr>
          <w:b/>
          <w:bCs/>
        </w:rPr>
        <w:br/>
      </w:r>
      <w:r w:rsidRPr="00016FA6">
        <w:t>Gana #contenido p con especificidad (1,0,1), superior a p (0,0,1)</w:t>
      </w:r>
      <w:proofErr w:type="gramStart"/>
      <w:r w:rsidRPr="00016FA6">
        <w:t>, .texto</w:t>
      </w:r>
      <w:proofErr w:type="gramEnd"/>
      <w:r w:rsidRPr="00016FA6">
        <w:t xml:space="preserve"> (0,1,0) y </w:t>
      </w:r>
      <w:proofErr w:type="spellStart"/>
      <w:r w:rsidRPr="00016FA6">
        <w:t>main</w:t>
      </w:r>
      <w:proofErr w:type="spellEnd"/>
      <w:r w:rsidRPr="00016FA6">
        <w:t xml:space="preserve"> </w:t>
      </w:r>
      <w:proofErr w:type="spellStart"/>
      <w:proofErr w:type="gramStart"/>
      <w:r w:rsidRPr="00016FA6">
        <w:t>p.texto</w:t>
      </w:r>
      <w:proofErr w:type="spellEnd"/>
      <w:proofErr w:type="gramEnd"/>
      <w:r w:rsidRPr="00016FA6">
        <w:t xml:space="preserve"> (0,1,2).</w:t>
      </w:r>
    </w:p>
    <w:p w14:paraId="2774ECE2" w14:textId="76A65940" w:rsidR="00016FA6" w:rsidRPr="00016FA6" w:rsidRDefault="00016FA6" w:rsidP="00016FA6">
      <w:r w:rsidRPr="00016FA6">
        <w:rPr>
          <w:b/>
          <w:bCs/>
        </w:rPr>
        <w:t>Justificación:</w:t>
      </w:r>
      <w:r w:rsidRPr="00016FA6">
        <w:t xml:space="preserve"> La regla #contenido p tiene especificidad </w:t>
      </w:r>
      <w:r w:rsidRPr="00016FA6">
        <w:rPr>
          <w:b/>
          <w:bCs/>
        </w:rPr>
        <w:t>(1,0,1)</w:t>
      </w:r>
      <w:r w:rsidRPr="00016FA6">
        <w:t xml:space="preserve"> y contiene un ID, por lo que supera a todas las demás reglas aplicables. Por eso ambos párrafos terminan con color </w:t>
      </w:r>
      <w:r w:rsidRPr="00016FA6">
        <w:rPr>
          <w:b/>
          <w:bCs/>
        </w:rPr>
        <w:t>verde</w:t>
      </w:r>
      <w:r w:rsidRPr="00016FA6">
        <w:t>.</w:t>
      </w:r>
      <w:r w:rsidRPr="00016FA6">
        <w:br/>
      </w:r>
    </w:p>
    <w:p w14:paraId="073F6E3E" w14:textId="77777777" w:rsidR="00016FA6" w:rsidRDefault="00016FA6"/>
    <w:sectPr w:rsidR="0001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A0"/>
    <w:rsid w:val="00016FA6"/>
    <w:rsid w:val="002152A0"/>
    <w:rsid w:val="002F2877"/>
    <w:rsid w:val="00AF2049"/>
    <w:rsid w:val="00FB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9C5D4"/>
  <w15:chartTrackingRefBased/>
  <w15:docId w15:val="{18738076-A801-4E86-A55B-05F7CF06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5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5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5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5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52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2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2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2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2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2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5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52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52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52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5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52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5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445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2026-06-03T17:22:00Z</dcterms:created>
  <dcterms:modified xsi:type="dcterms:W3CDTF">2026-06-03T17:31:00Z</dcterms:modified>
</cp:coreProperties>
</file>