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5684" w14:textId="35485696" w:rsidR="00AF2049" w:rsidRDefault="001C1E5D">
      <w:r>
        <w:t>Actividad 6</w:t>
      </w:r>
    </w:p>
    <w:p w14:paraId="5777E476" w14:textId="1D34DE1B" w:rsidR="001C1E5D" w:rsidRPr="001C1E5D" w:rsidRDefault="001C1E5D" w:rsidP="001C1E5D">
      <w:r w:rsidRPr="001C1E5D">
        <w:rPr>
          <w:b/>
          <w:bCs/>
        </w:rPr>
        <w:t>Rendimiento</w:t>
      </w:r>
      <w:r>
        <w:rPr>
          <w:b/>
          <w:bCs/>
        </w:rPr>
        <w:t>:</w:t>
      </w:r>
    </w:p>
    <w:p w14:paraId="4D383725" w14:textId="4A9FCA7F" w:rsidR="001C1E5D" w:rsidRPr="001C1E5D" w:rsidRDefault="001C1E5D" w:rsidP="001C1E5D">
      <w:r w:rsidRPr="001C1E5D">
        <w:t xml:space="preserve">Se carga siempre la imagen </w:t>
      </w:r>
      <w:r w:rsidRPr="001C1E5D">
        <w:rPr>
          <w:b/>
          <w:bCs/>
        </w:rPr>
        <w:t>promo-4k.jpg</w:t>
      </w:r>
      <w:r w:rsidRPr="001C1E5D">
        <w:t>, incluso en pantallas pequeñas</w:t>
      </w:r>
      <w:r>
        <w:t xml:space="preserve"> e</w:t>
      </w:r>
      <w:r w:rsidRPr="001C1E5D">
        <w:t xml:space="preserve">sto consume más datos y ralentiza la carga. </w:t>
      </w:r>
    </w:p>
    <w:p w14:paraId="00A867A1" w14:textId="050F11C6" w:rsidR="001C1E5D" w:rsidRPr="001C1E5D" w:rsidRDefault="001C1E5D" w:rsidP="001C1E5D">
      <w:r w:rsidRPr="001C1E5D">
        <w:rPr>
          <w:b/>
          <w:bCs/>
        </w:rPr>
        <w:t>Mantenimiento</w:t>
      </w:r>
      <w:r>
        <w:rPr>
          <w:b/>
          <w:bCs/>
        </w:rPr>
        <w:t>:</w:t>
      </w:r>
    </w:p>
    <w:p w14:paraId="1DC9D6B2" w14:textId="6D18FE7E" w:rsidR="001C1E5D" w:rsidRPr="001C1E5D" w:rsidRDefault="001C1E5D" w:rsidP="001C1E5D">
      <w:r w:rsidRPr="001C1E5D">
        <w:t>Hay muchos @media cambiando manualmente el ancho (1400px, 1000px, 750px, 580px)</w:t>
      </w:r>
      <w:r>
        <w:t xml:space="preserve"> s</w:t>
      </w:r>
      <w:r w:rsidRPr="001C1E5D">
        <w:t xml:space="preserve">i se quiere modificar el diseño, hay que editar varias reglas. </w:t>
      </w:r>
    </w:p>
    <w:p w14:paraId="633E1C57" w14:textId="09DFB043" w:rsidR="001C1E5D" w:rsidRPr="001C1E5D" w:rsidRDefault="001C1E5D" w:rsidP="001C1E5D">
      <w:r w:rsidRPr="001C1E5D">
        <w:rPr>
          <w:b/>
          <w:bCs/>
        </w:rPr>
        <w:t>Conceptual</w:t>
      </w:r>
      <w:r>
        <w:rPr>
          <w:b/>
          <w:bCs/>
        </w:rPr>
        <w:t>:</w:t>
      </w:r>
    </w:p>
    <w:p w14:paraId="781CDDC3" w14:textId="602205BA" w:rsidR="001C1E5D" w:rsidRPr="001C1E5D" w:rsidRDefault="001C1E5D" w:rsidP="001C1E5D">
      <w:r w:rsidRPr="001C1E5D">
        <w:t xml:space="preserve">Usa enfoque </w:t>
      </w:r>
      <w:r w:rsidRPr="001C1E5D">
        <w:rPr>
          <w:b/>
          <w:bCs/>
        </w:rPr>
        <w:t>desktop-</w:t>
      </w:r>
      <w:proofErr w:type="spellStart"/>
      <w:r w:rsidRPr="001C1E5D">
        <w:rPr>
          <w:b/>
          <w:bCs/>
        </w:rPr>
        <w:t>first</w:t>
      </w:r>
      <w:proofErr w:type="spellEnd"/>
      <w:r w:rsidRPr="001C1E5D">
        <w:t xml:space="preserve"> y termina ocultando el banner en móviles (</w:t>
      </w:r>
      <w:proofErr w:type="spellStart"/>
      <w:r w:rsidRPr="001C1E5D">
        <w:t>display</w:t>
      </w:r>
      <w:proofErr w:type="spellEnd"/>
      <w:r w:rsidRPr="001C1E5D">
        <w:t xml:space="preserve">: </w:t>
      </w:r>
      <w:proofErr w:type="spellStart"/>
      <w:r w:rsidRPr="001C1E5D">
        <w:t>none</w:t>
      </w:r>
      <w:proofErr w:type="spellEnd"/>
      <w:r w:rsidRPr="001C1E5D">
        <w:t>)</w:t>
      </w:r>
      <w:r>
        <w:t xml:space="preserve"> l</w:t>
      </w:r>
      <w:r w:rsidRPr="001C1E5D">
        <w:t>o recomendable es diseñar primero para móviles (</w:t>
      </w:r>
      <w:proofErr w:type="spellStart"/>
      <w:r w:rsidRPr="001C1E5D">
        <w:rPr>
          <w:b/>
          <w:bCs/>
        </w:rPr>
        <w:t>mobile-first</w:t>
      </w:r>
      <w:proofErr w:type="spellEnd"/>
      <w:r w:rsidRPr="001C1E5D">
        <w:t>) y luego ampliar para pantallas grandes.</w:t>
      </w:r>
    </w:p>
    <w:p w14:paraId="1CECF5D6" w14:textId="77777777" w:rsidR="001C1E5D" w:rsidRDefault="001C1E5D"/>
    <w:sectPr w:rsidR="001C1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93D"/>
    <w:multiLevelType w:val="hybridMultilevel"/>
    <w:tmpl w:val="39FE189E"/>
    <w:lvl w:ilvl="0" w:tplc="49E2BB9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36005E"/>
    <w:multiLevelType w:val="multilevel"/>
    <w:tmpl w:val="8DA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3640C"/>
    <w:multiLevelType w:val="multilevel"/>
    <w:tmpl w:val="E79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B679E"/>
    <w:multiLevelType w:val="multilevel"/>
    <w:tmpl w:val="CD6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B1656"/>
    <w:multiLevelType w:val="hybridMultilevel"/>
    <w:tmpl w:val="4796C5F8"/>
    <w:lvl w:ilvl="0" w:tplc="49E2BB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26D48"/>
    <w:multiLevelType w:val="hybridMultilevel"/>
    <w:tmpl w:val="8A4E62A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063979">
    <w:abstractNumId w:val="2"/>
  </w:num>
  <w:num w:numId="2" w16cid:durableId="1363677089">
    <w:abstractNumId w:val="1"/>
  </w:num>
  <w:num w:numId="3" w16cid:durableId="1107384721">
    <w:abstractNumId w:val="3"/>
  </w:num>
  <w:num w:numId="4" w16cid:durableId="1238436396">
    <w:abstractNumId w:val="5"/>
  </w:num>
  <w:num w:numId="5" w16cid:durableId="547650208">
    <w:abstractNumId w:val="4"/>
  </w:num>
  <w:num w:numId="6" w16cid:durableId="81738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4D"/>
    <w:rsid w:val="00087A18"/>
    <w:rsid w:val="001C1E5D"/>
    <w:rsid w:val="002F2877"/>
    <w:rsid w:val="00AB5E4D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2D64"/>
  <w15:chartTrackingRefBased/>
  <w15:docId w15:val="{16F61CE9-61EA-4CD0-817B-BFFD6398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2026-06-15T17:16:00Z</dcterms:created>
  <dcterms:modified xsi:type="dcterms:W3CDTF">2026-06-15T17:21:00Z</dcterms:modified>
</cp:coreProperties>
</file>