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1: Ficha de definición del proyecto</w:t>
      </w:r>
    </w:p>
    <w:p>
      <w:r>
        <w:rPr>
          <w:b/>
        </w:rPr>
        <w:t xml:space="preserve">Nombre del grupo: </w:t>
      </w:r>
      <w:r>
        <w:t>LAS CHICAS SUPERPODEROSAS</w:t>
      </w:r>
    </w:p>
    <w:p>
      <w:r>
        <w:rPr>
          <w:b/>
        </w:rPr>
        <w:t xml:space="preserve">Producto: </w:t>
      </w:r>
      <w:r>
        <w:t>Minisúper Teresita</w:t>
      </w:r>
    </w:p>
    <w:p>
      <w:r>
        <w:rPr>
          <w:b/>
        </w:rPr>
        <w:t xml:space="preserve">Integrantes: </w:t>
      </w:r>
      <w:r>
        <w:t>Karol y Jania</w:t>
      </w:r>
    </w:p>
    <w:p>
      <w:r>
        <w:rPr>
          <w:b/>
        </w:rPr>
        <w:t xml:space="preserve">GitHub: </w:t>
      </w:r>
      <w:r>
        <w:t>artaviakarol-fk, Jania02</w:t>
      </w:r>
    </w:p>
    <w:p>
      <w:r>
        <w:rPr>
          <w:b/>
        </w:rPr>
        <w:t xml:space="preserve">Correos: </w:t>
      </w:r>
      <w:r>
        <w:t>artaviakarol47@gmail.com, hernandezjania2009@gmail.com</w:t>
      </w:r>
    </w:p>
    <w:p>
      <w:pPr>
        <w:pStyle w:val="Heading1"/>
      </w:pPr>
      <w:r>
        <w:t>Vertical elegida</w:t>
      </w:r>
    </w:p>
    <w:p>
      <w:r>
        <w:t>Minisúper Teresita es un minisúper real. Se conversó con el dueño y sus respuestas, recogidas en la entrevista de requerimientos, definen las reglas de esta ficha.</w:t>
      </w:r>
    </w:p>
    <w:p>
      <w:pPr>
        <w:pStyle w:val="Heading1"/>
      </w:pPr>
      <w:r>
        <w:t>Roles</w:t>
      </w:r>
    </w:p>
    <w:p>
      <w:pPr>
        <w:pStyle w:val="Heading2"/>
      </w:pPr>
      <w:r>
        <w:t>1. Administrador (dueño/gerente)</w:t>
      </w:r>
    </w:p>
    <w:p>
      <w:r>
        <w:t>Ve todo el negocio: inventario completo, historial de ventas, reporte del cierre diario de ingresos y la lista de clientes con fiado. Puede dar de alta o eliminar productos, definir el límite de fiado de cada cliente y actualizar el precio de un producto cuando cambia su costo, de forma manual.</w:t>
      </w:r>
    </w:p>
    <w:p>
      <w:pPr>
        <w:pStyle w:val="Heading2"/>
      </w:pPr>
      <w:r>
        <w:t>2. Cajero</w:t>
      </w:r>
    </w:p>
    <w:p>
      <w:r>
        <w:t>Lo usa quien atiende la caja: el dueño, un familiar o un futuro empleado. Ve el catálogo de productos disponibles y usa el punto de venta. Puede registrar una venta, cobrar en efectivo o marcarla como fiado (si el cliente no supera su límite) y ejecutar el cierre diario de ingresos. En casos excepcionales o de emergencia puede aumentar el límite de fiado de un cliente, dentro del tope definido en la sección de reglas.</w:t>
      </w:r>
    </w:p>
    <w:p>
      <w:pPr>
        <w:pStyle w:val="Heading2"/>
      </w:pPr>
      <w:r>
        <w:t>3. Bodeguero / Encargado de inventario</w:t>
      </w:r>
    </w:p>
    <w:p>
      <w:r>
        <w:t>Rol del sistema que puede usar el dueño o quien reciba la mercadería. Ve el stock actual y las fechas de vencimiento de los lotes que las tengan registradas. Puede actualizar cantidades cuando llega mercadería, registrar nuevos lotes (con fecha de vencimiento opcional) y marcar como vencido un producto o lote concreto.</w:t>
      </w:r>
    </w:p>
    <w:p>
      <w:pPr>
        <w:pStyle w:val="Heading1"/>
      </w:pPr>
      <w:r>
        <w:t>Reglas propias</w:t>
      </w:r>
    </w:p>
    <w:p>
      <w:pPr>
        <w:pStyle w:val="Heading2"/>
      </w:pPr>
      <w:r>
        <w:t>Control de vencimientos</w:t>
      </w:r>
    </w:p>
    <w:p>
      <w:pPr>
        <w:pStyle w:val="ListBullet"/>
      </w:pPr>
      <w:r>
        <w:t>El dueño revisa las fechas de vencimiento de forma manual al colocar la mercadería en los estantes o al hacer el pedido, y no las registra. Por decisión del equipo, la fecha de vencimiento de un lote se deja opcional, por si en el futuro el negocio desea usarla.</w:t>
      </w:r>
    </w:p>
    <w:p>
      <w:pPr>
        <w:pStyle w:val="ListBullet"/>
      </w:pPr>
      <w:r>
        <w:t>Cuando un producto vencido se retira del estante, el dueño pide al proveedor el cambio o la nota de crédito al hacer el siguiente pedido. El sistema no registra esa devolución.</w:t>
      </w:r>
    </w:p>
    <w:p>
      <w:pPr>
        <w:pStyle w:val="ListBullet"/>
      </w:pPr>
      <w:r>
        <w:t>El bodeguero marca manualmente como vencido un producto o lote. Marcar uno no afecta a los demás lotes del mismo producto, porque puede que solo uno esté vencido.</w:t>
      </w:r>
    </w:p>
    <w:p>
      <w:pPr>
        <w:pStyle w:val="ListBullet"/>
      </w:pPr>
      <w:r>
        <w:t>En la caja, vender un producto marcado como vencido muestra una advertencia. El sistema no bloquea por completo la venta de un producto vencido.</w:t>
      </w:r>
    </w:p>
    <w:p>
      <w:pPr>
        <w:pStyle w:val="ListBullet"/>
      </w:pPr>
      <w:r>
        <w:t>El sistema no envía informes automáticos con los productos que vencerán en la semana.</w:t>
      </w:r>
    </w:p>
    <w:p>
      <w:pPr>
        <w:pStyle w:val="Heading2"/>
      </w:pPr>
      <w:r>
        <w:t>Fiado con límite</w:t>
      </w:r>
    </w:p>
    <w:p>
      <w:pPr>
        <w:pStyle w:val="ListBullet"/>
      </w:pPr>
      <w:r>
        <w:t>Se da fiado a clientes de confianza y a clientes que compran más de ₡50 000 en productos. Pendiente de confirmar con el dueño si ese monto es por compra o acumulado.</w:t>
      </w:r>
    </w:p>
    <w:p>
      <w:pPr>
        <w:pStyle w:val="ListBullet"/>
      </w:pPr>
      <w:r>
        <w:t>El límite normal de fiado por cliente es de ₡90 000.</w:t>
      </w:r>
    </w:p>
    <w:p>
      <w:pPr>
        <w:pStyle w:val="ListBullet"/>
      </w:pPr>
      <w:r>
        <w:t>El administrador define y modifica el límite de cada cliente.</w:t>
      </w:r>
    </w:p>
    <w:p>
      <w:pPr>
        <w:pStyle w:val="ListBullet"/>
      </w:pPr>
      <w:r>
        <w:t>En emergencias, el cajero puede ampliar el límite de un cliente hasta ₡120 000. Ese tope lo propone el equipo y está pendiente de confirmar con el dueño.</w:t>
      </w:r>
    </w:p>
    <w:p>
      <w:pPr>
        <w:pStyle w:val="ListBullet"/>
      </w:pPr>
      <w:r>
        <w:t>Para abonar o cancelar un saldo, el cajero elige al cliente, el sistema muestra lo que debe y entrega un recibo.</w:t>
      </w:r>
    </w:p>
    <w:p>
      <w:pPr>
        <w:pStyle w:val="ListBullet"/>
      </w:pPr>
      <w:r>
        <w:t>No hay alertas especiales cuando un cliente se acerca al límite: solo se muestra el monto que debe.</w:t>
      </w:r>
    </w:p>
    <w:p>
      <w:pPr>
        <w:pStyle w:val="Heading2"/>
      </w:pPr>
      <w:r>
        <w:t>Cierre diario de ingresos</w:t>
      </w:r>
    </w:p>
    <w:p>
      <w:pPr>
        <w:pStyle w:val="ListBullet"/>
      </w:pPr>
      <w:r>
        <w:t>El negocio no hace cierre de caja por turno porque, según el dueño, hoy no tiene empleados. Dentro del sistema se hace un cierre diario para conocer los ingresos del día.</w:t>
      </w:r>
    </w:p>
    <w:p>
      <w:pPr>
        <w:pStyle w:val="ListBullet"/>
      </w:pPr>
      <w:r>
        <w:t>El cierre es de ingresos únicamente: no hay cuadre de caja ni protocolo para sobrantes o faltantes de efectivo.</w:t>
      </w:r>
    </w:p>
    <w:p>
      <w:pPr>
        <w:pStyle w:val="Heading2"/>
      </w:pPr>
      <w:r>
        <w:t>Control de edad en la venta de licor</w:t>
      </w:r>
    </w:p>
    <w:p>
      <w:pPr>
        <w:pStyle w:val="ListBullet"/>
      </w:pPr>
      <w:r>
        <w:t>Para vender licor, el cajero pide siempre la cédula del comprador y la revisa manualmente. Además, el sistema exige registrar su número antes de completar la venta. Pendiente de confirmar con el dueño que esa segunda parte le parece bien.</w:t>
      </w:r>
    </w:p>
    <w:p>
      <w:pPr>
        <w:pStyle w:val="Heading2"/>
      </w:pPr>
      <w:r>
        <w:t>Registro de productos y precios</w:t>
      </w:r>
    </w:p>
    <w:p>
      <w:pPr>
        <w:pStyle w:val="ListBullet"/>
      </w:pPr>
      <w:r>
        <w:t>El dueño hoy registra los productos nuevos arrastrando la factura electrónica a su sistema de facturación. Este sistema no importa productos desde la factura del proveedor: el registro de productos y el cambio de precio son manuales.</w:t>
      </w:r>
    </w:p>
    <w:p>
      <w:pPr>
        <w:pStyle w:val="Heading1"/>
      </w:pPr>
      <w:r>
        <w:t>Extras</w:t>
      </w:r>
    </w:p>
    <w:p>
      <w:pPr>
        <w:pStyle w:val="ListBullet"/>
      </w:pPr>
      <w:r>
        <w:t>Fiado con límite: crédito para clientes de confianza, con un límite por cliente y un saldo siempre visible para el cajero. Está descrito en las reglas propias.</w:t>
      </w:r>
    </w:p>
    <w:p>
      <w:pPr>
        <w:pStyle w:val="ListBullet"/>
      </w:pPr>
      <w:r>
        <w:t>WhatsApp Business Cloud: el cliente puede consultar su saldo de fiado enviando una palabra clave. El sistema lo identifica por el número de teléfono registrado y solo le muestra su propio saldo.</w:t>
      </w:r>
    </w:p>
    <w:p>
      <w:pPr>
        <w:pStyle w:val="ListBullet"/>
      </w:pPr>
      <w:r>
        <w:t>Google Calendar: registro de los pedidos a proveedores y de la fecha de entrega de cada pedido.</w:t>
      </w:r>
    </w:p>
    <w:p>
      <w:pPr>
        <w:pStyle w:val="Heading1"/>
      </w:pPr>
      <w:r>
        <w:t>Lo que el sistema NO hará</w:t>
      </w:r>
    </w:p>
    <w:p>
      <w:pPr>
        <w:pStyle w:val="ListBullet"/>
      </w:pPr>
      <w:r>
        <w:t>No realizará pedidos automáticos a proveedores.</w:t>
      </w:r>
    </w:p>
    <w:p>
      <w:pPr>
        <w:pStyle w:val="ListBullet"/>
      </w:pPr>
      <w:r>
        <w:t>No emitirá ni administrará factura electrónica. Quedó fuera del alcance por indicación del docente, por el tiempo que requiere.</w:t>
      </w:r>
    </w:p>
    <w:p>
      <w:pPr>
        <w:pStyle w:val="ListBullet"/>
      </w:pPr>
      <w:r>
        <w:t>No hará cuadre de caja ni gestionará sobrantes o faltantes de efectivo.</w:t>
      </w:r>
    </w:p>
    <w:p>
      <w:pPr>
        <w:pStyle w:val="ListBullet"/>
      </w:pPr>
      <w:r>
        <w:t>No enviará informes automáticos de productos próximos a vencer.</w:t>
      </w:r>
    </w:p>
    <w:p>
      <w:pPr>
        <w:pStyle w:val="ListBullet"/>
      </w:pPr>
      <w:r>
        <w:t>No importará productos desde la factura del proveedor: el registro de productos y de precios es manual.</w:t>
      </w:r>
    </w:p>
    <w:p>
      <w:pPr>
        <w:pStyle w:val="ListBullet"/>
      </w:pPr>
      <w:r>
        <w:t>No registrará devoluciones ni notas de crédito con los proveedores: el dueño las tramita directamente con ellos.</w:t>
      </w:r>
    </w:p>
    <w:p>
      <w:pPr>
        <w:pStyle w:val="ListBullet"/>
      </w:pPr>
      <w:r>
        <w:t>No administrará planillas, salarios, horarios, contratación ni despido de personal, porque el sistema se enfoca en las operaciones del minisúper.</w:t>
      </w:r>
    </w:p>
    <w:p>
      <w:pPr>
        <w:pStyle w:val="ListBullet"/>
      </w:pPr>
      <w:r>
        <w:t>No gestionará servicios de entrega a domicilio.</w:t>
      </w:r>
    </w:p>
    <w:p>
      <w:pPr>
        <w:pStyle w:val="ListBullet"/>
      </w:pPr>
      <w:r>
        <w:t>No tendrá usuarios clientes: los saldos de fiado solo los modifica el personal del negocio.</w:t>
      </w:r>
    </w:p>
    <w:p>
      <w:pPr>
        <w:pStyle w:val="ListBullet"/>
      </w:pPr>
      <w:r>
        <w:t>No gestionará el mantenimiento físico del local, como reparaciones, electricidad o limpieza.</w:t>
      </w:r>
    </w:p>
    <w:p>
      <w:pPr>
        <w:pStyle w:val="ListBullet"/>
      </w:pPr>
      <w:r>
        <w:t>No sustituirá la supervisión del administrador, quien seguirá siendo responsable de las decisiones del negocio.</w:t>
      </w:r>
    </w:p>
    <w:p>
      <w:pPr>
        <w:pStyle w:val="Heading1"/>
      </w:pPr>
      <w:r>
        <w:t>Áreas de responsabilidad y respaldo de cada persona</w:t>
      </w:r>
    </w:p>
    <w:p>
      <w:pPr>
        <w:pStyle w:val="ListBullet"/>
      </w:pPr>
      <w:r>
        <w:t>Karol es la PM (project manager) del proyecto: coordina el plan, los hitos y los issues.</w:t>
      </w:r>
    </w:p>
    <w:p>
      <w:pPr>
        <w:pStyle w:val="ListBullet"/>
      </w:pPr>
      <w:r>
        <w:t>Karol y Jania se reparten el trabajo en partes iguales, tanto en código como en documentación.</w:t>
      </w:r>
    </w:p>
    <w:p>
      <w:pPr>
        <w:pStyle w:val="ListBullet"/>
      </w:pPr>
      <w:r>
        <w:t>Se respaldan entre sí: todo cambio lo revisa y aprueba la otra integrante antes de fusionarlo, y cada una puede continuar el trabajo de la otra si falta.</w:t>
      </w:r>
    </w:p>
    <w:p>
      <w:pPr>
        <w:pStyle w:val="ListBullet"/>
      </w:pPr>
      <w:r>
        <w:t>Comunicación por el grupo de WhatsApp.</w:t>
      </w:r>
    </w:p>
    <w:p>
      <w:pPr>
        <w:pStyle w:val="ListBullet"/>
      </w:pPr>
      <w:r>
        <w:t>Franja de trabajo conjunta los martes y jueves de 9:00 a. m. a 10:30 a. m.</w:t>
      </w:r>
    </w:p>
    <w:p>
      <w:pPr>
        <w:pStyle w:val="ListBullet"/>
      </w:pPr>
      <w:r>
        <w:t>Reunión de 15 minutos los viernes a las 5:00 p.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