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2583B" w:rsidRDefault="00952AAB">
      <w:pPr>
        <w:jc w:val="center"/>
      </w:pPr>
      <w:r>
        <w:rPr>
          <w:sz w:val="52"/>
          <w:szCs w:val="52"/>
        </w:rPr>
        <w:t xml:space="preserve">KAUNO TECHNOLOGIJOS </w:t>
      </w:r>
    </w:p>
    <w:p w:rsidR="0082583B" w:rsidRDefault="00952AAB">
      <w:pPr>
        <w:jc w:val="center"/>
      </w:pPr>
      <w:r>
        <w:rPr>
          <w:sz w:val="52"/>
          <w:szCs w:val="52"/>
        </w:rPr>
        <w:t>UNIVERSITETAS</w:t>
      </w:r>
    </w:p>
    <w:p w:rsidR="0082583B" w:rsidRDefault="0082583B">
      <w:pPr>
        <w:jc w:val="center"/>
      </w:pPr>
    </w:p>
    <w:p w:rsidR="0082583B" w:rsidRDefault="0082583B">
      <w:pPr>
        <w:jc w:val="center"/>
      </w:pPr>
    </w:p>
    <w:p w:rsidR="0082583B" w:rsidRDefault="0082583B">
      <w:pPr>
        <w:jc w:val="center"/>
      </w:pPr>
    </w:p>
    <w:p w:rsidR="0082583B" w:rsidRDefault="00952AAB">
      <w:pPr>
        <w:jc w:val="center"/>
      </w:pPr>
      <w:proofErr w:type="spellStart"/>
      <w:r>
        <w:rPr>
          <w:sz w:val="52"/>
          <w:szCs w:val="52"/>
        </w:rPr>
        <w:t>Informacinių</w:t>
      </w:r>
      <w:proofErr w:type="spellEnd"/>
      <w:r>
        <w:rPr>
          <w:sz w:val="52"/>
          <w:szCs w:val="52"/>
        </w:rPr>
        <w:t xml:space="preserve"> </w:t>
      </w:r>
      <w:proofErr w:type="spellStart"/>
      <w:r>
        <w:rPr>
          <w:sz w:val="52"/>
          <w:szCs w:val="52"/>
        </w:rPr>
        <w:t>sistemų</w:t>
      </w:r>
      <w:proofErr w:type="spellEnd"/>
      <w:r>
        <w:rPr>
          <w:sz w:val="52"/>
          <w:szCs w:val="52"/>
        </w:rPr>
        <w:t xml:space="preserve"> </w:t>
      </w:r>
      <w:proofErr w:type="spellStart"/>
      <w:r>
        <w:rPr>
          <w:sz w:val="52"/>
          <w:szCs w:val="52"/>
        </w:rPr>
        <w:t>pagrindai</w:t>
      </w:r>
      <w:proofErr w:type="spellEnd"/>
    </w:p>
    <w:p w:rsidR="0082583B" w:rsidRDefault="00952AAB">
      <w:pPr>
        <w:jc w:val="center"/>
      </w:pPr>
      <w:proofErr w:type="spellStart"/>
      <w:r>
        <w:rPr>
          <w:sz w:val="52"/>
          <w:szCs w:val="52"/>
        </w:rPr>
        <w:t>Laboratorinis</w:t>
      </w:r>
      <w:proofErr w:type="spellEnd"/>
      <w:r>
        <w:rPr>
          <w:sz w:val="52"/>
          <w:szCs w:val="52"/>
        </w:rPr>
        <w:t xml:space="preserve"> </w:t>
      </w:r>
      <w:proofErr w:type="spellStart"/>
      <w:r>
        <w:rPr>
          <w:sz w:val="52"/>
          <w:szCs w:val="52"/>
        </w:rPr>
        <w:t>darbas</w:t>
      </w:r>
      <w:proofErr w:type="spellEnd"/>
      <w:r>
        <w:rPr>
          <w:sz w:val="52"/>
          <w:szCs w:val="52"/>
        </w:rPr>
        <w:t xml:space="preserve">. </w:t>
      </w:r>
      <w:proofErr w:type="spellStart"/>
      <w:r>
        <w:rPr>
          <w:sz w:val="52"/>
          <w:szCs w:val="52"/>
        </w:rPr>
        <w:t>ESportas</w:t>
      </w:r>
      <w:proofErr w:type="spellEnd"/>
      <w:r>
        <w:rPr>
          <w:sz w:val="52"/>
          <w:szCs w:val="52"/>
        </w:rPr>
        <w:t>.</w:t>
      </w:r>
    </w:p>
    <w:p w:rsidR="0082583B" w:rsidRDefault="0082583B">
      <w:pPr>
        <w:jc w:val="center"/>
      </w:pPr>
    </w:p>
    <w:p w:rsidR="0082583B" w:rsidRDefault="0082583B">
      <w:pPr>
        <w:jc w:val="center"/>
      </w:pPr>
    </w:p>
    <w:p w:rsidR="0082583B" w:rsidRDefault="0082583B">
      <w:pPr>
        <w:jc w:val="center"/>
      </w:pPr>
    </w:p>
    <w:p w:rsidR="0082583B" w:rsidRDefault="00952AAB">
      <w:pPr>
        <w:jc w:val="right"/>
      </w:pPr>
      <w:r>
        <w:rPr>
          <w:sz w:val="52"/>
          <w:szCs w:val="52"/>
        </w:rPr>
        <w:tab/>
      </w:r>
      <w:proofErr w:type="spellStart"/>
      <w:r>
        <w:rPr>
          <w:sz w:val="28"/>
          <w:szCs w:val="28"/>
        </w:rPr>
        <w:t>Darbą</w:t>
      </w:r>
      <w:proofErr w:type="spellEnd"/>
      <w:r>
        <w:rPr>
          <w:sz w:val="28"/>
          <w:szCs w:val="28"/>
        </w:rPr>
        <w:t xml:space="preserve"> </w:t>
      </w:r>
      <w:proofErr w:type="spellStart"/>
      <w:r>
        <w:rPr>
          <w:sz w:val="28"/>
          <w:szCs w:val="28"/>
        </w:rPr>
        <w:t>atliko</w:t>
      </w:r>
      <w:proofErr w:type="spellEnd"/>
      <w:r>
        <w:rPr>
          <w:sz w:val="28"/>
          <w:szCs w:val="28"/>
        </w:rPr>
        <w:t>:</w:t>
      </w:r>
    </w:p>
    <w:p w:rsidR="0082583B" w:rsidRDefault="00952AAB">
      <w:pPr>
        <w:jc w:val="right"/>
      </w:pPr>
      <w:r>
        <w:rPr>
          <w:sz w:val="28"/>
          <w:szCs w:val="28"/>
        </w:rPr>
        <w:t>Artūras Bručkus</w:t>
      </w:r>
    </w:p>
    <w:p w:rsidR="0082583B" w:rsidRDefault="00952AAB">
      <w:pPr>
        <w:jc w:val="right"/>
      </w:pPr>
      <w:r>
        <w:rPr>
          <w:sz w:val="28"/>
          <w:szCs w:val="28"/>
        </w:rPr>
        <w:t xml:space="preserve">Edvinas </w:t>
      </w:r>
      <w:proofErr w:type="spellStart"/>
      <w:r>
        <w:rPr>
          <w:sz w:val="28"/>
          <w:szCs w:val="28"/>
        </w:rPr>
        <w:t>Steponavičius</w:t>
      </w:r>
      <w:proofErr w:type="spellEnd"/>
    </w:p>
    <w:p w:rsidR="0082583B" w:rsidRDefault="00952AAB">
      <w:pPr>
        <w:jc w:val="right"/>
      </w:pPr>
      <w:proofErr w:type="spellStart"/>
      <w:r>
        <w:rPr>
          <w:sz w:val="28"/>
          <w:szCs w:val="28"/>
        </w:rPr>
        <w:t>Darbą</w:t>
      </w:r>
      <w:proofErr w:type="spellEnd"/>
      <w:r>
        <w:rPr>
          <w:sz w:val="28"/>
          <w:szCs w:val="28"/>
        </w:rPr>
        <w:t xml:space="preserve"> </w:t>
      </w:r>
      <w:proofErr w:type="spellStart"/>
      <w:r>
        <w:rPr>
          <w:sz w:val="28"/>
          <w:szCs w:val="28"/>
        </w:rPr>
        <w:t>priėmė</w:t>
      </w:r>
      <w:proofErr w:type="spellEnd"/>
      <w:r>
        <w:rPr>
          <w:sz w:val="28"/>
          <w:szCs w:val="28"/>
        </w:rPr>
        <w:t>:</w:t>
      </w:r>
    </w:p>
    <w:p w:rsidR="0082583B" w:rsidRDefault="00952AAB">
      <w:pPr>
        <w:jc w:val="right"/>
      </w:pPr>
      <w:r>
        <w:rPr>
          <w:sz w:val="28"/>
          <w:szCs w:val="28"/>
        </w:rPr>
        <w:t xml:space="preserve">Edvinas </w:t>
      </w:r>
      <w:proofErr w:type="spellStart"/>
      <w:r>
        <w:rPr>
          <w:sz w:val="28"/>
          <w:szCs w:val="28"/>
        </w:rPr>
        <w:t>Šinkevičius</w:t>
      </w:r>
      <w:proofErr w:type="spellEnd"/>
    </w:p>
    <w:p w:rsidR="0082583B" w:rsidRDefault="0082583B">
      <w:pPr>
        <w:jc w:val="right"/>
      </w:pPr>
    </w:p>
    <w:p w:rsidR="0082583B" w:rsidRDefault="0082583B">
      <w:pPr>
        <w:jc w:val="right"/>
      </w:pPr>
    </w:p>
    <w:p w:rsidR="00056518" w:rsidRDefault="00056518">
      <w:pPr>
        <w:jc w:val="right"/>
      </w:pPr>
    </w:p>
    <w:p w:rsidR="00056518" w:rsidRDefault="00056518">
      <w:pPr>
        <w:jc w:val="right"/>
      </w:pPr>
    </w:p>
    <w:p w:rsidR="00056518" w:rsidRDefault="00056518">
      <w:pPr>
        <w:jc w:val="right"/>
      </w:pPr>
    </w:p>
    <w:p w:rsidR="00056518" w:rsidRDefault="00056518">
      <w:pPr>
        <w:jc w:val="right"/>
      </w:pPr>
    </w:p>
    <w:p w:rsidR="00056518" w:rsidRDefault="00056518">
      <w:pPr>
        <w:jc w:val="right"/>
      </w:pPr>
    </w:p>
    <w:p w:rsidR="00056518" w:rsidRDefault="00056518">
      <w:pPr>
        <w:jc w:val="right"/>
      </w:pPr>
    </w:p>
    <w:p w:rsidR="0082583B" w:rsidRDefault="00952AAB">
      <w:pPr>
        <w:jc w:val="center"/>
      </w:pPr>
      <w:r>
        <w:rPr>
          <w:sz w:val="28"/>
          <w:szCs w:val="28"/>
        </w:rPr>
        <w:t>Kaunas, 2016</w:t>
      </w:r>
    </w:p>
    <w:p w:rsidR="0082583B" w:rsidRDefault="0082583B"/>
    <w:p w:rsidR="0082583B" w:rsidRDefault="00952AAB">
      <w:pPr>
        <w:keepNext/>
        <w:keepLines/>
        <w:spacing w:before="240" w:after="0"/>
        <w:ind w:left="720" w:hanging="360"/>
      </w:pPr>
      <w:proofErr w:type="spellStart"/>
      <w:r>
        <w:rPr>
          <w:color w:val="2E75B5"/>
          <w:sz w:val="32"/>
          <w:szCs w:val="32"/>
        </w:rPr>
        <w:t>Turinys</w:t>
      </w:r>
      <w:proofErr w:type="spellEnd"/>
    </w:p>
    <w:p w:rsidR="0082583B" w:rsidRDefault="002E3BD4">
      <w:pPr>
        <w:tabs>
          <w:tab w:val="left" w:pos="440"/>
          <w:tab w:val="right" w:pos="9350"/>
        </w:tabs>
        <w:spacing w:after="100"/>
      </w:pPr>
      <w:hyperlink w:anchor="_30j0zll">
        <w:r w:rsidR="00952AAB">
          <w:rPr>
            <w:color w:val="0563C1"/>
            <w:u w:val="single"/>
          </w:rPr>
          <w:t>1.</w:t>
        </w:r>
      </w:hyperlink>
      <w:hyperlink w:anchor="_30j0zll">
        <w:r w:rsidR="00952AAB">
          <w:tab/>
        </w:r>
      </w:hyperlink>
      <w:hyperlink w:anchor="_30j0zll">
        <w:proofErr w:type="spellStart"/>
        <w:r w:rsidR="00952AAB">
          <w:rPr>
            <w:color w:val="0563C1"/>
            <w:u w:val="single"/>
          </w:rPr>
          <w:t>Komanda</w:t>
        </w:r>
        <w:proofErr w:type="spellEnd"/>
        <w:r w:rsidR="00952AAB">
          <w:rPr>
            <w:color w:val="0563C1"/>
            <w:u w:val="single"/>
          </w:rPr>
          <w:t xml:space="preserve"> </w:t>
        </w:r>
        <w:proofErr w:type="spellStart"/>
        <w:r w:rsidR="00952AAB">
          <w:rPr>
            <w:color w:val="0563C1"/>
            <w:u w:val="single"/>
          </w:rPr>
          <w:t>ir</w:t>
        </w:r>
        <w:proofErr w:type="spellEnd"/>
        <w:r w:rsidR="00952AAB">
          <w:rPr>
            <w:color w:val="0563C1"/>
            <w:u w:val="single"/>
          </w:rPr>
          <w:t xml:space="preserve"> </w:t>
        </w:r>
        <w:proofErr w:type="spellStart"/>
        <w:r w:rsidR="00952AAB">
          <w:rPr>
            <w:color w:val="0563C1"/>
            <w:u w:val="single"/>
          </w:rPr>
          <w:t>bendri</w:t>
        </w:r>
        <w:proofErr w:type="spellEnd"/>
        <w:r w:rsidR="00952AAB">
          <w:rPr>
            <w:color w:val="0563C1"/>
            <w:u w:val="single"/>
          </w:rPr>
          <w:t xml:space="preserve"> </w:t>
        </w:r>
        <w:proofErr w:type="spellStart"/>
        <w:r w:rsidR="00952AAB">
          <w:rPr>
            <w:color w:val="0563C1"/>
            <w:u w:val="single"/>
          </w:rPr>
          <w:t>dalykai</w:t>
        </w:r>
        <w:proofErr w:type="spellEnd"/>
      </w:hyperlink>
      <w:hyperlink w:anchor="_30j0zll">
        <w:r w:rsidR="00952AAB">
          <w:tab/>
        </w:r>
      </w:hyperlink>
      <w:hyperlink w:anchor="_Toc465932914"/>
    </w:p>
    <w:p w:rsidR="0082583B" w:rsidRDefault="002E3BD4">
      <w:pPr>
        <w:tabs>
          <w:tab w:val="left" w:pos="440"/>
          <w:tab w:val="right" w:pos="9350"/>
        </w:tabs>
        <w:spacing w:after="100"/>
      </w:pPr>
      <w:hyperlink w:anchor="_1fob9te">
        <w:r w:rsidR="00952AAB">
          <w:rPr>
            <w:color w:val="0563C1"/>
            <w:u w:val="single"/>
          </w:rPr>
          <w:t>2.</w:t>
        </w:r>
      </w:hyperlink>
      <w:hyperlink w:anchor="_1fob9te">
        <w:r w:rsidR="00952AAB">
          <w:tab/>
        </w:r>
      </w:hyperlink>
      <w:hyperlink w:anchor="_1fob9te">
        <w:proofErr w:type="spellStart"/>
        <w:r w:rsidR="00952AAB">
          <w:rPr>
            <w:color w:val="0563C1"/>
            <w:u w:val="single"/>
          </w:rPr>
          <w:t>Sistemos</w:t>
        </w:r>
        <w:proofErr w:type="spellEnd"/>
        <w:r w:rsidR="00952AAB">
          <w:rPr>
            <w:color w:val="0563C1"/>
            <w:u w:val="single"/>
          </w:rPr>
          <w:t xml:space="preserve"> </w:t>
        </w:r>
        <w:proofErr w:type="spellStart"/>
        <w:r w:rsidR="00952AAB">
          <w:rPr>
            <w:color w:val="0563C1"/>
            <w:u w:val="single"/>
          </w:rPr>
          <w:t>aprašymas</w:t>
        </w:r>
        <w:proofErr w:type="spellEnd"/>
        <w:r w:rsidR="00952AAB">
          <w:rPr>
            <w:color w:val="0563C1"/>
            <w:u w:val="single"/>
          </w:rPr>
          <w:t xml:space="preserve"> </w:t>
        </w:r>
        <w:proofErr w:type="spellStart"/>
        <w:r w:rsidR="00952AAB">
          <w:rPr>
            <w:color w:val="0563C1"/>
            <w:u w:val="single"/>
          </w:rPr>
          <w:t>ir</w:t>
        </w:r>
        <w:proofErr w:type="spellEnd"/>
        <w:r w:rsidR="00952AAB">
          <w:rPr>
            <w:color w:val="0563C1"/>
            <w:u w:val="single"/>
          </w:rPr>
          <w:t xml:space="preserve"> </w:t>
        </w:r>
        <w:proofErr w:type="spellStart"/>
        <w:r w:rsidR="00952AAB">
          <w:rPr>
            <w:color w:val="0563C1"/>
            <w:u w:val="single"/>
          </w:rPr>
          <w:t>vartotojų</w:t>
        </w:r>
        <w:proofErr w:type="spellEnd"/>
        <w:r w:rsidR="00952AAB">
          <w:rPr>
            <w:color w:val="0563C1"/>
            <w:u w:val="single"/>
          </w:rPr>
          <w:t xml:space="preserve"> </w:t>
        </w:r>
        <w:proofErr w:type="spellStart"/>
        <w:r w:rsidR="00952AAB">
          <w:rPr>
            <w:color w:val="0563C1"/>
            <w:u w:val="single"/>
          </w:rPr>
          <w:t>tipai</w:t>
        </w:r>
        <w:proofErr w:type="spellEnd"/>
      </w:hyperlink>
      <w:hyperlink w:anchor="_1fob9te">
        <w:r w:rsidR="00952AAB">
          <w:tab/>
        </w:r>
      </w:hyperlink>
      <w:hyperlink w:anchor="_Toc465932915"/>
    </w:p>
    <w:p w:rsidR="0082583B" w:rsidRDefault="002E3BD4">
      <w:pPr>
        <w:tabs>
          <w:tab w:val="left" w:pos="440"/>
          <w:tab w:val="right" w:pos="9350"/>
        </w:tabs>
        <w:spacing w:after="100"/>
      </w:pPr>
      <w:hyperlink w:anchor="_3znysh7">
        <w:r w:rsidR="00952AAB">
          <w:rPr>
            <w:color w:val="0563C1"/>
            <w:u w:val="single"/>
          </w:rPr>
          <w:t>3.</w:t>
        </w:r>
      </w:hyperlink>
      <w:hyperlink w:anchor="_3znysh7">
        <w:r w:rsidR="00952AAB">
          <w:tab/>
        </w:r>
      </w:hyperlink>
      <w:hyperlink w:anchor="_3znysh7">
        <w:proofErr w:type="spellStart"/>
        <w:r w:rsidR="00952AAB">
          <w:rPr>
            <w:color w:val="0563C1"/>
            <w:u w:val="single"/>
          </w:rPr>
          <w:t>Funkciniai</w:t>
        </w:r>
        <w:proofErr w:type="spellEnd"/>
        <w:r w:rsidR="00952AAB">
          <w:rPr>
            <w:color w:val="0563C1"/>
            <w:u w:val="single"/>
          </w:rPr>
          <w:t xml:space="preserve"> </w:t>
        </w:r>
        <w:proofErr w:type="spellStart"/>
        <w:r w:rsidR="00952AAB">
          <w:rPr>
            <w:color w:val="0563C1"/>
            <w:u w:val="single"/>
          </w:rPr>
          <w:t>reikalavimai</w:t>
        </w:r>
        <w:proofErr w:type="spellEnd"/>
      </w:hyperlink>
      <w:hyperlink w:anchor="_3znysh7">
        <w:r w:rsidR="00952AAB">
          <w:tab/>
        </w:r>
      </w:hyperlink>
      <w:hyperlink w:anchor="_Toc465932916"/>
    </w:p>
    <w:p w:rsidR="0082583B" w:rsidRDefault="002E3BD4">
      <w:hyperlink w:anchor="_Toc465932916"/>
    </w:p>
    <w:p w:rsidR="0082583B" w:rsidRDefault="00952AAB">
      <w:r>
        <w:br w:type="page"/>
      </w:r>
    </w:p>
    <w:bookmarkStart w:id="0" w:name="_gjdgxs" w:colFirst="0" w:colLast="0"/>
    <w:bookmarkEnd w:id="0"/>
    <w:p w:rsidR="0082583B" w:rsidRDefault="00952AAB">
      <w:r>
        <w:lastRenderedPageBreak/>
        <w:fldChar w:fldCharType="begin"/>
      </w:r>
      <w:r>
        <w:instrText xml:space="preserve"> HYPERLINK \l "_Toc465932916" \h </w:instrText>
      </w:r>
      <w:r>
        <w:fldChar w:fldCharType="end"/>
      </w:r>
    </w:p>
    <w:p w:rsidR="0082583B" w:rsidRDefault="002E3BD4">
      <w:hyperlink w:anchor="_Toc465932916"/>
    </w:p>
    <w:p w:rsidR="0082583B" w:rsidRDefault="00952AAB">
      <w:pPr>
        <w:pStyle w:val="Antrat1"/>
        <w:numPr>
          <w:ilvl w:val="0"/>
          <w:numId w:val="3"/>
        </w:numPr>
        <w:ind w:hanging="360"/>
        <w:jc w:val="both"/>
      </w:pPr>
      <w:bookmarkStart w:id="1" w:name="_30j0zll" w:colFirst="0" w:colLast="0"/>
      <w:bookmarkEnd w:id="1"/>
      <w:proofErr w:type="spellStart"/>
      <w:r>
        <w:t>Komanda</w:t>
      </w:r>
      <w:proofErr w:type="spellEnd"/>
      <w:r>
        <w:t xml:space="preserve"> </w:t>
      </w:r>
      <w:proofErr w:type="spellStart"/>
      <w:r>
        <w:t>ir</w:t>
      </w:r>
      <w:proofErr w:type="spellEnd"/>
      <w:r>
        <w:t xml:space="preserve"> </w:t>
      </w:r>
      <w:proofErr w:type="spellStart"/>
      <w:r>
        <w:t>bendri</w:t>
      </w:r>
      <w:proofErr w:type="spellEnd"/>
      <w:r>
        <w:t xml:space="preserve"> </w:t>
      </w:r>
      <w:proofErr w:type="spellStart"/>
      <w:r>
        <w:t>dalykai</w:t>
      </w:r>
      <w:proofErr w:type="spellEnd"/>
    </w:p>
    <w:p w:rsidR="0082583B" w:rsidRDefault="00952AAB">
      <w:pPr>
        <w:ind w:firstLine="360"/>
        <w:jc w:val="both"/>
      </w:pPr>
      <w:proofErr w:type="spellStart"/>
      <w:r>
        <w:t>Komandos</w:t>
      </w:r>
      <w:proofErr w:type="spellEnd"/>
      <w:r>
        <w:t xml:space="preserve"> </w:t>
      </w:r>
      <w:proofErr w:type="spellStart"/>
      <w:r>
        <w:t>nariai</w:t>
      </w:r>
      <w:proofErr w:type="spellEnd"/>
      <w:r>
        <w:t xml:space="preserve"> </w:t>
      </w:r>
      <w:proofErr w:type="spellStart"/>
      <w:r>
        <w:t>atliekantys</w:t>
      </w:r>
      <w:proofErr w:type="spellEnd"/>
      <w:r>
        <w:t xml:space="preserve"> </w:t>
      </w:r>
      <w:proofErr w:type="spellStart"/>
      <w:r>
        <w:t>šį</w:t>
      </w:r>
      <w:proofErr w:type="spellEnd"/>
      <w:r>
        <w:t xml:space="preserve"> </w:t>
      </w:r>
      <w:proofErr w:type="spellStart"/>
      <w:r>
        <w:t>laboratorinį</w:t>
      </w:r>
      <w:proofErr w:type="spellEnd"/>
      <w:r>
        <w:t xml:space="preserve"> </w:t>
      </w:r>
      <w:proofErr w:type="spellStart"/>
      <w:r>
        <w:t>darbą</w:t>
      </w:r>
      <w:proofErr w:type="spellEnd"/>
      <w:r>
        <w:t xml:space="preserve"> :</w:t>
      </w:r>
    </w:p>
    <w:p w:rsidR="0082583B" w:rsidRDefault="00952AAB">
      <w:pPr>
        <w:numPr>
          <w:ilvl w:val="0"/>
          <w:numId w:val="4"/>
        </w:numPr>
        <w:spacing w:after="0"/>
        <w:ind w:hanging="360"/>
        <w:contextualSpacing/>
        <w:jc w:val="both"/>
      </w:pPr>
      <w:r>
        <w:t>Artūras Bručkus IFF-4/2</w:t>
      </w:r>
    </w:p>
    <w:p w:rsidR="0082583B" w:rsidRDefault="00952AAB">
      <w:pPr>
        <w:numPr>
          <w:ilvl w:val="0"/>
          <w:numId w:val="4"/>
        </w:numPr>
        <w:ind w:hanging="360"/>
        <w:contextualSpacing/>
        <w:jc w:val="both"/>
      </w:pPr>
      <w:r>
        <w:t xml:space="preserve">Edvinas </w:t>
      </w:r>
      <w:proofErr w:type="spellStart"/>
      <w:r>
        <w:t>Steponavičius</w:t>
      </w:r>
      <w:proofErr w:type="spellEnd"/>
      <w:r>
        <w:t xml:space="preserve"> IFF-4/2</w:t>
      </w:r>
    </w:p>
    <w:p w:rsidR="0082583B" w:rsidRDefault="00952AAB">
      <w:pPr>
        <w:ind w:firstLine="360"/>
        <w:jc w:val="both"/>
      </w:pPr>
      <w:proofErr w:type="spellStart"/>
      <w:r>
        <w:t>Komandos</w:t>
      </w:r>
      <w:proofErr w:type="spellEnd"/>
      <w:r>
        <w:t xml:space="preserve"> </w:t>
      </w:r>
      <w:proofErr w:type="spellStart"/>
      <w:r>
        <w:t>pavadinimas</w:t>
      </w:r>
      <w:proofErr w:type="spellEnd"/>
      <w:r>
        <w:t xml:space="preserve"> – </w:t>
      </w:r>
      <w:proofErr w:type="spellStart"/>
      <w:r>
        <w:t>Likom</w:t>
      </w:r>
      <w:proofErr w:type="spellEnd"/>
      <w:r>
        <w:t xml:space="preserve"> </w:t>
      </w:r>
      <w:proofErr w:type="spellStart"/>
      <w:r>
        <w:t>dviese</w:t>
      </w:r>
      <w:proofErr w:type="spellEnd"/>
      <w:r>
        <w:t>.</w:t>
      </w:r>
    </w:p>
    <w:p w:rsidR="0082583B" w:rsidRPr="00BA53E0" w:rsidRDefault="00952AAB">
      <w:pPr>
        <w:ind w:firstLine="360"/>
        <w:jc w:val="both"/>
      </w:pPr>
      <w:proofErr w:type="spellStart"/>
      <w:r w:rsidRPr="00BA53E0">
        <w:t>Naudojami</w:t>
      </w:r>
      <w:proofErr w:type="spellEnd"/>
      <w:r w:rsidRPr="00BA53E0">
        <w:t xml:space="preserve"> </w:t>
      </w:r>
      <w:proofErr w:type="spellStart"/>
      <w:r w:rsidRPr="00BA53E0">
        <w:t>įrankiai</w:t>
      </w:r>
      <w:proofErr w:type="spellEnd"/>
      <w:r w:rsidRPr="00BA53E0">
        <w:t>:</w:t>
      </w:r>
    </w:p>
    <w:p w:rsidR="00701CF5" w:rsidRPr="00BA53E0" w:rsidRDefault="002E3BD4" w:rsidP="00701CF5">
      <w:pPr>
        <w:pStyle w:val="Sraopastraipa"/>
        <w:numPr>
          <w:ilvl w:val="0"/>
          <w:numId w:val="7"/>
        </w:numPr>
        <w:jc w:val="both"/>
        <w:rPr>
          <w:lang w:val="lt-LT"/>
        </w:rPr>
      </w:pPr>
      <w:bookmarkStart w:id="2" w:name="_1fob9te" w:colFirst="0" w:colLast="0"/>
      <w:bookmarkEnd w:id="2"/>
      <w:r>
        <w:rPr>
          <w:lang w:val="lt-LT"/>
        </w:rPr>
        <w:t>PHP</w:t>
      </w:r>
      <w:bookmarkStart w:id="3" w:name="_GoBack"/>
      <w:bookmarkEnd w:id="3"/>
    </w:p>
    <w:p w:rsidR="00701CF5" w:rsidRPr="00BA53E0" w:rsidRDefault="00701CF5" w:rsidP="00701CF5">
      <w:pPr>
        <w:pStyle w:val="Sraopastraipa"/>
        <w:numPr>
          <w:ilvl w:val="0"/>
          <w:numId w:val="7"/>
        </w:numPr>
        <w:jc w:val="both"/>
        <w:rPr>
          <w:lang w:val="lt-LT"/>
        </w:rPr>
      </w:pPr>
      <w:proofErr w:type="spellStart"/>
      <w:r w:rsidRPr="00BA53E0">
        <w:rPr>
          <w:lang w:val="lt-LT"/>
        </w:rPr>
        <w:t>MagicDraw</w:t>
      </w:r>
      <w:proofErr w:type="spellEnd"/>
    </w:p>
    <w:p w:rsidR="00701CF5" w:rsidRPr="00BA53E0" w:rsidRDefault="00701CF5" w:rsidP="00701CF5">
      <w:pPr>
        <w:pStyle w:val="Sraopastraipa"/>
        <w:numPr>
          <w:ilvl w:val="0"/>
          <w:numId w:val="7"/>
        </w:numPr>
        <w:jc w:val="both"/>
        <w:rPr>
          <w:lang w:val="lt-LT"/>
        </w:rPr>
      </w:pPr>
      <w:r w:rsidRPr="00BA53E0">
        <w:rPr>
          <w:lang w:val="lt-LT"/>
        </w:rPr>
        <w:t>MS Visio</w:t>
      </w:r>
    </w:p>
    <w:p w:rsidR="00701CF5" w:rsidRPr="00BA53E0" w:rsidRDefault="00701CF5" w:rsidP="00701CF5">
      <w:pPr>
        <w:pStyle w:val="Sraopastraipa"/>
        <w:numPr>
          <w:ilvl w:val="0"/>
          <w:numId w:val="7"/>
        </w:numPr>
        <w:jc w:val="both"/>
        <w:rPr>
          <w:lang w:val="lt-LT"/>
        </w:rPr>
      </w:pPr>
      <w:proofErr w:type="spellStart"/>
      <w:r w:rsidRPr="00BA53E0">
        <w:rPr>
          <w:lang w:val="lt-LT"/>
        </w:rPr>
        <w:t>phpMyAdmin</w:t>
      </w:r>
      <w:proofErr w:type="spellEnd"/>
    </w:p>
    <w:p w:rsidR="0082583B" w:rsidRDefault="00952AAB">
      <w:pPr>
        <w:pStyle w:val="Antrat1"/>
        <w:numPr>
          <w:ilvl w:val="0"/>
          <w:numId w:val="3"/>
        </w:numPr>
        <w:ind w:hanging="360"/>
        <w:jc w:val="both"/>
      </w:pPr>
      <w:proofErr w:type="spellStart"/>
      <w:r>
        <w:t>Sistemos</w:t>
      </w:r>
      <w:proofErr w:type="spellEnd"/>
      <w:r>
        <w:t xml:space="preserve"> </w:t>
      </w:r>
      <w:proofErr w:type="spellStart"/>
      <w:r>
        <w:t>aprašymas</w:t>
      </w:r>
      <w:proofErr w:type="spellEnd"/>
      <w:r>
        <w:t xml:space="preserve"> </w:t>
      </w:r>
      <w:proofErr w:type="spellStart"/>
      <w:r>
        <w:t>ir</w:t>
      </w:r>
      <w:proofErr w:type="spellEnd"/>
      <w:r>
        <w:t xml:space="preserve"> </w:t>
      </w:r>
      <w:proofErr w:type="spellStart"/>
      <w:r>
        <w:t>vartotojų</w:t>
      </w:r>
      <w:proofErr w:type="spellEnd"/>
      <w:r>
        <w:t xml:space="preserve"> </w:t>
      </w:r>
      <w:proofErr w:type="spellStart"/>
      <w:r>
        <w:t>tipai</w:t>
      </w:r>
      <w:proofErr w:type="spellEnd"/>
    </w:p>
    <w:p w:rsidR="0082583B" w:rsidRDefault="00952AAB">
      <w:pPr>
        <w:ind w:firstLine="360"/>
        <w:jc w:val="both"/>
      </w:pPr>
      <w:proofErr w:type="spellStart"/>
      <w:r>
        <w:t>Šio</w:t>
      </w:r>
      <w:proofErr w:type="spellEnd"/>
      <w:r>
        <w:t xml:space="preserve"> </w:t>
      </w:r>
      <w:proofErr w:type="spellStart"/>
      <w:r>
        <w:t>laboratorinio</w:t>
      </w:r>
      <w:proofErr w:type="spellEnd"/>
      <w:r>
        <w:t xml:space="preserve"> </w:t>
      </w:r>
      <w:proofErr w:type="spellStart"/>
      <w:r>
        <w:t>darbo</w:t>
      </w:r>
      <w:proofErr w:type="spellEnd"/>
      <w:r>
        <w:t xml:space="preserve"> </w:t>
      </w:r>
      <w:proofErr w:type="spellStart"/>
      <w:r>
        <w:t>metu</w:t>
      </w:r>
      <w:proofErr w:type="spellEnd"/>
      <w:r>
        <w:t xml:space="preserve"> bus </w:t>
      </w:r>
      <w:proofErr w:type="spellStart"/>
      <w:r>
        <w:t>kuriama</w:t>
      </w:r>
      <w:proofErr w:type="spellEnd"/>
      <w:r>
        <w:t xml:space="preserve"> </w:t>
      </w:r>
      <w:proofErr w:type="spellStart"/>
      <w:r>
        <w:t>ir</w:t>
      </w:r>
      <w:proofErr w:type="spellEnd"/>
      <w:r>
        <w:t xml:space="preserve"> </w:t>
      </w:r>
      <w:proofErr w:type="spellStart"/>
      <w:r>
        <w:t>nagrinėjama</w:t>
      </w:r>
      <w:proofErr w:type="spellEnd"/>
      <w:r>
        <w:t xml:space="preserve"> </w:t>
      </w:r>
      <w:proofErr w:type="spellStart"/>
      <w:r>
        <w:t>Elektroninio</w:t>
      </w:r>
      <w:proofErr w:type="spellEnd"/>
      <w:r>
        <w:t xml:space="preserve"> </w:t>
      </w:r>
      <w:proofErr w:type="spellStart"/>
      <w:r>
        <w:t>sporto</w:t>
      </w:r>
      <w:proofErr w:type="spellEnd"/>
      <w:r>
        <w:t xml:space="preserve">(eSports)  </w:t>
      </w:r>
      <w:proofErr w:type="spellStart"/>
      <w:r>
        <w:t>informacinė</w:t>
      </w:r>
      <w:proofErr w:type="spellEnd"/>
      <w:r>
        <w:t xml:space="preserve"> </w:t>
      </w:r>
      <w:proofErr w:type="spellStart"/>
      <w:r>
        <w:t>sistema</w:t>
      </w:r>
      <w:proofErr w:type="spellEnd"/>
      <w:r>
        <w:t xml:space="preserve">. </w:t>
      </w:r>
      <w:proofErr w:type="spellStart"/>
      <w:r>
        <w:t>Šioje</w:t>
      </w:r>
      <w:proofErr w:type="spellEnd"/>
      <w:r>
        <w:t xml:space="preserve"> </w:t>
      </w:r>
      <w:proofErr w:type="spellStart"/>
      <w:r>
        <w:t>sistemoje</w:t>
      </w:r>
      <w:proofErr w:type="spellEnd"/>
      <w:r>
        <w:t xml:space="preserve"> </w:t>
      </w:r>
      <w:proofErr w:type="spellStart"/>
      <w:r>
        <w:t>pagrindiniai</w:t>
      </w:r>
      <w:proofErr w:type="spellEnd"/>
      <w:r>
        <w:t xml:space="preserve"> </w:t>
      </w:r>
      <w:proofErr w:type="spellStart"/>
      <w:r>
        <w:t>vartotojai</w:t>
      </w:r>
      <w:proofErr w:type="spellEnd"/>
      <w:r>
        <w:t xml:space="preserve"> </w:t>
      </w:r>
      <w:proofErr w:type="spellStart"/>
      <w:r>
        <w:t>yra</w:t>
      </w:r>
      <w:proofErr w:type="spellEnd"/>
      <w:r>
        <w:t xml:space="preserve"> </w:t>
      </w:r>
      <w:proofErr w:type="spellStart"/>
      <w:r>
        <w:t>žaidėjai</w:t>
      </w:r>
      <w:proofErr w:type="spellEnd"/>
      <w:r>
        <w:t>(</w:t>
      </w:r>
      <w:proofErr w:type="spellStart"/>
      <w:r>
        <w:t>vadybininkai</w:t>
      </w:r>
      <w:proofErr w:type="spellEnd"/>
      <w:r>
        <w:t xml:space="preserve">) </w:t>
      </w:r>
      <w:proofErr w:type="spellStart"/>
      <w:r>
        <w:t>ir</w:t>
      </w:r>
      <w:proofErr w:type="spellEnd"/>
      <w:r>
        <w:t xml:space="preserve"> </w:t>
      </w:r>
      <w:proofErr w:type="spellStart"/>
      <w:r>
        <w:t>turnyrų</w:t>
      </w:r>
      <w:proofErr w:type="spellEnd"/>
      <w:r>
        <w:t xml:space="preserve"> </w:t>
      </w:r>
      <w:proofErr w:type="spellStart"/>
      <w:r>
        <w:t>organizatoriai</w:t>
      </w:r>
      <w:proofErr w:type="spellEnd"/>
      <w:r>
        <w:t xml:space="preserve">, </w:t>
      </w:r>
      <w:proofErr w:type="spellStart"/>
      <w:r>
        <w:t>kurie</w:t>
      </w:r>
      <w:proofErr w:type="spellEnd"/>
      <w:r>
        <w:t xml:space="preserve"> </w:t>
      </w:r>
      <w:proofErr w:type="spellStart"/>
      <w:r>
        <w:t>gali</w:t>
      </w:r>
      <w:proofErr w:type="spellEnd"/>
      <w:r>
        <w:t xml:space="preserve"> </w:t>
      </w:r>
      <w:proofErr w:type="spellStart"/>
      <w:r>
        <w:t>užregistruoti</w:t>
      </w:r>
      <w:proofErr w:type="spellEnd"/>
      <w:r>
        <w:t xml:space="preserve">, </w:t>
      </w:r>
      <w:proofErr w:type="spellStart"/>
      <w:r>
        <w:t>valdyti</w:t>
      </w:r>
      <w:proofErr w:type="spellEnd"/>
      <w:r>
        <w:t xml:space="preserve">, </w:t>
      </w:r>
      <w:proofErr w:type="spellStart"/>
      <w:r>
        <w:t>redaguoti</w:t>
      </w:r>
      <w:proofErr w:type="spellEnd"/>
      <w:r>
        <w:t xml:space="preserve"> </w:t>
      </w:r>
      <w:proofErr w:type="spellStart"/>
      <w:r>
        <w:t>ir</w:t>
      </w:r>
      <w:proofErr w:type="spellEnd"/>
      <w:r>
        <w:t xml:space="preserve"> </w:t>
      </w:r>
      <w:proofErr w:type="spellStart"/>
      <w:r>
        <w:t>šalinti</w:t>
      </w:r>
      <w:proofErr w:type="spellEnd"/>
      <w:r>
        <w:t xml:space="preserve"> </w:t>
      </w:r>
      <w:proofErr w:type="spellStart"/>
      <w:r>
        <w:t>komandas</w:t>
      </w:r>
      <w:proofErr w:type="spellEnd"/>
      <w:r>
        <w:t xml:space="preserve"> </w:t>
      </w:r>
      <w:proofErr w:type="spellStart"/>
      <w:r>
        <w:t>bei</w:t>
      </w:r>
      <w:proofErr w:type="spellEnd"/>
      <w:r>
        <w:t xml:space="preserve"> </w:t>
      </w:r>
      <w:proofErr w:type="spellStart"/>
      <w:r>
        <w:t>turnyrus</w:t>
      </w:r>
      <w:proofErr w:type="spellEnd"/>
      <w:r>
        <w:t xml:space="preserve">. </w:t>
      </w:r>
      <w:proofErr w:type="spellStart"/>
      <w:r>
        <w:t>Žaidėjai</w:t>
      </w:r>
      <w:proofErr w:type="spellEnd"/>
      <w:r>
        <w:t xml:space="preserve"> </w:t>
      </w:r>
      <w:proofErr w:type="spellStart"/>
      <w:r>
        <w:t>gali</w:t>
      </w:r>
      <w:proofErr w:type="spellEnd"/>
      <w:r>
        <w:t xml:space="preserve"> </w:t>
      </w:r>
      <w:proofErr w:type="spellStart"/>
      <w:r>
        <w:t>užregistruoti</w:t>
      </w:r>
      <w:proofErr w:type="spellEnd"/>
      <w:r>
        <w:t xml:space="preserve"> </w:t>
      </w:r>
      <w:proofErr w:type="spellStart"/>
      <w:r>
        <w:t>naują</w:t>
      </w:r>
      <w:proofErr w:type="spellEnd"/>
      <w:r>
        <w:t xml:space="preserve"> </w:t>
      </w:r>
      <w:proofErr w:type="spellStart"/>
      <w:r>
        <w:t>komandą</w:t>
      </w:r>
      <w:proofErr w:type="spellEnd"/>
      <w:r>
        <w:t xml:space="preserve"> tam </w:t>
      </w:r>
      <w:proofErr w:type="spellStart"/>
      <w:r>
        <w:t>tikram</w:t>
      </w:r>
      <w:proofErr w:type="spellEnd"/>
      <w:r>
        <w:t xml:space="preserve"> </w:t>
      </w:r>
      <w:proofErr w:type="spellStart"/>
      <w:r>
        <w:t>kompiuteriniam</w:t>
      </w:r>
      <w:proofErr w:type="spellEnd"/>
      <w:r>
        <w:t xml:space="preserve"> </w:t>
      </w:r>
      <w:proofErr w:type="spellStart"/>
      <w:r>
        <w:t>žaidimui</w:t>
      </w:r>
      <w:proofErr w:type="spellEnd"/>
      <w:r>
        <w:t xml:space="preserve">, </w:t>
      </w:r>
      <w:proofErr w:type="spellStart"/>
      <w:r>
        <w:t>kuri</w:t>
      </w:r>
      <w:proofErr w:type="spellEnd"/>
      <w:r>
        <w:t xml:space="preserve"> </w:t>
      </w:r>
      <w:proofErr w:type="spellStart"/>
      <w:r>
        <w:t>vėliau</w:t>
      </w:r>
      <w:proofErr w:type="spellEnd"/>
      <w:r>
        <w:t xml:space="preserve"> </w:t>
      </w:r>
      <w:proofErr w:type="spellStart"/>
      <w:r>
        <w:t>gali</w:t>
      </w:r>
      <w:proofErr w:type="spellEnd"/>
      <w:r>
        <w:t xml:space="preserve"> </w:t>
      </w:r>
      <w:proofErr w:type="spellStart"/>
      <w:r>
        <w:t>būti</w:t>
      </w:r>
      <w:proofErr w:type="spellEnd"/>
      <w:r>
        <w:t xml:space="preserve"> </w:t>
      </w:r>
      <w:proofErr w:type="spellStart"/>
      <w:r>
        <w:t>priskirta</w:t>
      </w:r>
      <w:proofErr w:type="spellEnd"/>
      <w:r>
        <w:t xml:space="preserve"> to </w:t>
      </w:r>
      <w:proofErr w:type="spellStart"/>
      <w:r>
        <w:t>žaidimo</w:t>
      </w:r>
      <w:proofErr w:type="spellEnd"/>
      <w:r>
        <w:t xml:space="preserve"> </w:t>
      </w:r>
      <w:proofErr w:type="spellStart"/>
      <w:r>
        <w:t>turnyrui</w:t>
      </w:r>
      <w:proofErr w:type="spellEnd"/>
      <w:r>
        <w:t xml:space="preserve">. </w:t>
      </w:r>
      <w:proofErr w:type="spellStart"/>
      <w:r>
        <w:t>Žaidėjų</w:t>
      </w:r>
      <w:proofErr w:type="spellEnd"/>
      <w:r>
        <w:t xml:space="preserve"> </w:t>
      </w:r>
      <w:proofErr w:type="spellStart"/>
      <w:r>
        <w:t>ir</w:t>
      </w:r>
      <w:proofErr w:type="spellEnd"/>
      <w:r>
        <w:t xml:space="preserve"> </w:t>
      </w:r>
      <w:proofErr w:type="spellStart"/>
      <w:r>
        <w:t>organizatorių</w:t>
      </w:r>
      <w:proofErr w:type="spellEnd"/>
      <w:r>
        <w:t xml:space="preserve"> </w:t>
      </w:r>
      <w:proofErr w:type="spellStart"/>
      <w:r>
        <w:t>galimybės</w:t>
      </w:r>
      <w:proofErr w:type="spellEnd"/>
      <w:r>
        <w:t xml:space="preserve"> </w:t>
      </w:r>
      <w:proofErr w:type="spellStart"/>
      <w:r>
        <w:t>šioje</w:t>
      </w:r>
      <w:proofErr w:type="spellEnd"/>
      <w:r>
        <w:t xml:space="preserve"> </w:t>
      </w:r>
      <w:proofErr w:type="spellStart"/>
      <w:r>
        <w:t>informacinėje</w:t>
      </w:r>
      <w:proofErr w:type="spellEnd"/>
      <w:r>
        <w:t xml:space="preserve"> </w:t>
      </w:r>
      <w:proofErr w:type="spellStart"/>
      <w:r>
        <w:t>sistemoje</w:t>
      </w:r>
      <w:proofErr w:type="spellEnd"/>
      <w:r>
        <w:t xml:space="preserve"> </w:t>
      </w:r>
      <w:proofErr w:type="spellStart"/>
      <w:r>
        <w:t>skiriasi</w:t>
      </w:r>
      <w:proofErr w:type="spellEnd"/>
      <w:r>
        <w:t xml:space="preserve"> </w:t>
      </w:r>
      <w:proofErr w:type="spellStart"/>
      <w:r>
        <w:t>tuo</w:t>
      </w:r>
      <w:proofErr w:type="spellEnd"/>
      <w:r>
        <w:t xml:space="preserve">, </w:t>
      </w:r>
      <w:proofErr w:type="spellStart"/>
      <w:r>
        <w:t>kad</w:t>
      </w:r>
      <w:proofErr w:type="spellEnd"/>
      <w:r>
        <w:t xml:space="preserve"> </w:t>
      </w:r>
      <w:proofErr w:type="spellStart"/>
      <w:r>
        <w:t>organizatoriai</w:t>
      </w:r>
      <w:proofErr w:type="spellEnd"/>
      <w:r>
        <w:t xml:space="preserve"> </w:t>
      </w:r>
      <w:proofErr w:type="spellStart"/>
      <w:r>
        <w:t>gali</w:t>
      </w:r>
      <w:proofErr w:type="spellEnd"/>
      <w:r>
        <w:t xml:space="preserve"> </w:t>
      </w:r>
      <w:proofErr w:type="spellStart"/>
      <w:r>
        <w:t>pasirinkti</w:t>
      </w:r>
      <w:proofErr w:type="spellEnd"/>
      <w:r>
        <w:t xml:space="preserve"> </w:t>
      </w:r>
      <w:proofErr w:type="spellStart"/>
      <w:r>
        <w:t>kokia</w:t>
      </w:r>
      <w:proofErr w:type="spellEnd"/>
      <w:r>
        <w:t xml:space="preserve"> </w:t>
      </w:r>
      <w:proofErr w:type="spellStart"/>
      <w:r>
        <w:t>komanda</w:t>
      </w:r>
      <w:proofErr w:type="spellEnd"/>
      <w:r>
        <w:t xml:space="preserve"> </w:t>
      </w:r>
      <w:proofErr w:type="spellStart"/>
      <w:r>
        <w:t>dalyvaus</w:t>
      </w:r>
      <w:proofErr w:type="spellEnd"/>
      <w:r>
        <w:t xml:space="preserve"> </w:t>
      </w:r>
      <w:proofErr w:type="spellStart"/>
      <w:r>
        <w:t>jų</w:t>
      </w:r>
      <w:proofErr w:type="spellEnd"/>
      <w:r>
        <w:t xml:space="preserve"> </w:t>
      </w:r>
      <w:proofErr w:type="spellStart"/>
      <w:r>
        <w:t>organizuojamame</w:t>
      </w:r>
      <w:proofErr w:type="spellEnd"/>
      <w:r>
        <w:t xml:space="preserve"> </w:t>
      </w:r>
      <w:proofErr w:type="spellStart"/>
      <w:r>
        <w:t>turnyre</w:t>
      </w:r>
      <w:proofErr w:type="spellEnd"/>
      <w:r>
        <w:t>.</w:t>
      </w:r>
    </w:p>
    <w:p w:rsidR="0082583B" w:rsidRPr="00E86C00" w:rsidRDefault="00952AAB">
      <w:pPr>
        <w:ind w:firstLine="360"/>
        <w:jc w:val="both"/>
        <w:rPr>
          <w:highlight w:val="yellow"/>
        </w:rPr>
      </w:pPr>
      <w:proofErr w:type="spellStart"/>
      <w:r w:rsidRPr="00E86C00">
        <w:rPr>
          <w:highlight w:val="yellow"/>
        </w:rPr>
        <w:t>Komandų</w:t>
      </w:r>
      <w:proofErr w:type="spellEnd"/>
      <w:r w:rsidRPr="00E86C00">
        <w:rPr>
          <w:highlight w:val="yellow"/>
        </w:rPr>
        <w:t xml:space="preserve"> </w:t>
      </w:r>
      <w:proofErr w:type="spellStart"/>
      <w:r w:rsidRPr="00E86C00">
        <w:rPr>
          <w:highlight w:val="yellow"/>
        </w:rPr>
        <w:t>valdymo</w:t>
      </w:r>
      <w:proofErr w:type="spellEnd"/>
      <w:r w:rsidRPr="00E86C00">
        <w:rPr>
          <w:highlight w:val="yellow"/>
        </w:rPr>
        <w:t xml:space="preserve"> </w:t>
      </w:r>
      <w:proofErr w:type="spellStart"/>
      <w:r w:rsidRPr="00E86C00">
        <w:rPr>
          <w:highlight w:val="yellow"/>
        </w:rPr>
        <w:t>posistemė</w:t>
      </w:r>
      <w:proofErr w:type="spellEnd"/>
      <w:r w:rsidRPr="00E86C00">
        <w:rPr>
          <w:highlight w:val="yellow"/>
        </w:rPr>
        <w:t xml:space="preserve">. </w:t>
      </w:r>
      <w:proofErr w:type="spellStart"/>
      <w:r w:rsidRPr="00E86C00">
        <w:rPr>
          <w:highlight w:val="yellow"/>
        </w:rPr>
        <w:t>Posistemėje</w:t>
      </w:r>
      <w:proofErr w:type="spellEnd"/>
      <w:r w:rsidRPr="00E86C00">
        <w:rPr>
          <w:highlight w:val="yellow"/>
        </w:rPr>
        <w:t xml:space="preserve"> </w:t>
      </w:r>
      <w:proofErr w:type="spellStart"/>
      <w:r w:rsidRPr="00E86C00">
        <w:rPr>
          <w:highlight w:val="yellow"/>
        </w:rPr>
        <w:t>vykdoma</w:t>
      </w:r>
      <w:proofErr w:type="spellEnd"/>
      <w:r w:rsidRPr="00E86C00">
        <w:rPr>
          <w:highlight w:val="yellow"/>
        </w:rPr>
        <w:t xml:space="preserve"> </w:t>
      </w:r>
      <w:proofErr w:type="spellStart"/>
      <w:r w:rsidRPr="00E86C00">
        <w:rPr>
          <w:highlight w:val="yellow"/>
        </w:rPr>
        <w:t>komandų</w:t>
      </w:r>
      <w:proofErr w:type="spellEnd"/>
      <w:r w:rsidRPr="00E86C00">
        <w:rPr>
          <w:highlight w:val="yellow"/>
        </w:rPr>
        <w:t xml:space="preserve"> </w:t>
      </w:r>
      <w:proofErr w:type="spellStart"/>
      <w:r w:rsidRPr="00E86C00">
        <w:rPr>
          <w:highlight w:val="yellow"/>
        </w:rPr>
        <w:t>registracija</w:t>
      </w:r>
      <w:proofErr w:type="spellEnd"/>
      <w:r w:rsidRPr="00E86C00">
        <w:rPr>
          <w:highlight w:val="yellow"/>
        </w:rPr>
        <w:t xml:space="preserve">, </w:t>
      </w:r>
      <w:proofErr w:type="spellStart"/>
      <w:r w:rsidRPr="00E86C00">
        <w:rPr>
          <w:highlight w:val="yellow"/>
        </w:rPr>
        <w:t>komandos</w:t>
      </w:r>
      <w:proofErr w:type="spellEnd"/>
      <w:r w:rsidRPr="00E86C00">
        <w:rPr>
          <w:highlight w:val="yellow"/>
        </w:rPr>
        <w:t xml:space="preserve"> </w:t>
      </w:r>
      <w:proofErr w:type="spellStart"/>
      <w:r w:rsidRPr="00E86C00">
        <w:rPr>
          <w:highlight w:val="yellow"/>
        </w:rPr>
        <w:t>narių</w:t>
      </w:r>
      <w:proofErr w:type="spellEnd"/>
      <w:r w:rsidRPr="00E86C00">
        <w:rPr>
          <w:highlight w:val="yellow"/>
        </w:rPr>
        <w:t xml:space="preserve"> </w:t>
      </w:r>
      <w:proofErr w:type="spellStart"/>
      <w:r w:rsidRPr="00E86C00">
        <w:rPr>
          <w:highlight w:val="yellow"/>
        </w:rPr>
        <w:t>registravimas</w:t>
      </w:r>
      <w:proofErr w:type="spellEnd"/>
      <w:r w:rsidRPr="00E86C00">
        <w:rPr>
          <w:highlight w:val="yellow"/>
        </w:rPr>
        <w:t xml:space="preserve">. </w:t>
      </w:r>
      <w:proofErr w:type="spellStart"/>
      <w:r w:rsidRPr="00E86C00">
        <w:rPr>
          <w:highlight w:val="yellow"/>
        </w:rPr>
        <w:t>Posistemėje</w:t>
      </w:r>
      <w:proofErr w:type="spellEnd"/>
      <w:r w:rsidRPr="00E86C00">
        <w:rPr>
          <w:highlight w:val="yellow"/>
        </w:rPr>
        <w:t xml:space="preserve"> </w:t>
      </w:r>
      <w:proofErr w:type="spellStart"/>
      <w:r w:rsidRPr="00E86C00">
        <w:rPr>
          <w:highlight w:val="yellow"/>
        </w:rPr>
        <w:t>matomos</w:t>
      </w:r>
      <w:proofErr w:type="spellEnd"/>
      <w:r w:rsidRPr="00E86C00">
        <w:rPr>
          <w:highlight w:val="yellow"/>
        </w:rPr>
        <w:t xml:space="preserve"> </w:t>
      </w:r>
      <w:proofErr w:type="spellStart"/>
      <w:r w:rsidRPr="00E86C00">
        <w:rPr>
          <w:highlight w:val="yellow"/>
        </w:rPr>
        <w:t>visos</w:t>
      </w:r>
      <w:proofErr w:type="spellEnd"/>
      <w:r w:rsidRPr="00E86C00">
        <w:rPr>
          <w:highlight w:val="yellow"/>
        </w:rPr>
        <w:t xml:space="preserve"> </w:t>
      </w:r>
      <w:proofErr w:type="spellStart"/>
      <w:r w:rsidRPr="00E86C00">
        <w:rPr>
          <w:highlight w:val="yellow"/>
        </w:rPr>
        <w:t>užsiregistravusios</w:t>
      </w:r>
      <w:proofErr w:type="spellEnd"/>
      <w:r w:rsidRPr="00E86C00">
        <w:rPr>
          <w:highlight w:val="yellow"/>
        </w:rPr>
        <w:t xml:space="preserve"> </w:t>
      </w:r>
      <w:proofErr w:type="spellStart"/>
      <w:r w:rsidRPr="00E86C00">
        <w:rPr>
          <w:highlight w:val="yellow"/>
        </w:rPr>
        <w:t>komandos</w:t>
      </w:r>
      <w:proofErr w:type="spellEnd"/>
      <w:r w:rsidRPr="00E86C00">
        <w:rPr>
          <w:highlight w:val="yellow"/>
        </w:rPr>
        <w:t xml:space="preserve"> </w:t>
      </w:r>
      <w:proofErr w:type="spellStart"/>
      <w:r w:rsidRPr="00E86C00">
        <w:rPr>
          <w:highlight w:val="yellow"/>
        </w:rPr>
        <w:t>bei</w:t>
      </w:r>
      <w:proofErr w:type="spellEnd"/>
      <w:r w:rsidRPr="00E86C00">
        <w:rPr>
          <w:highlight w:val="yellow"/>
        </w:rPr>
        <w:t xml:space="preserve"> </w:t>
      </w:r>
      <w:proofErr w:type="spellStart"/>
      <w:r w:rsidRPr="00E86C00">
        <w:rPr>
          <w:highlight w:val="yellow"/>
        </w:rPr>
        <w:t>joms</w:t>
      </w:r>
      <w:proofErr w:type="spellEnd"/>
      <w:r w:rsidRPr="00E86C00">
        <w:rPr>
          <w:highlight w:val="yellow"/>
        </w:rPr>
        <w:t xml:space="preserve"> </w:t>
      </w:r>
      <w:proofErr w:type="spellStart"/>
      <w:r w:rsidRPr="00E86C00">
        <w:rPr>
          <w:highlight w:val="yellow"/>
        </w:rPr>
        <w:t>priklausantys</w:t>
      </w:r>
      <w:proofErr w:type="spellEnd"/>
      <w:r w:rsidRPr="00E86C00">
        <w:rPr>
          <w:highlight w:val="yellow"/>
        </w:rPr>
        <w:t xml:space="preserve"> </w:t>
      </w:r>
      <w:proofErr w:type="spellStart"/>
      <w:r w:rsidRPr="00E86C00">
        <w:rPr>
          <w:highlight w:val="yellow"/>
        </w:rPr>
        <w:t>nariai</w:t>
      </w:r>
      <w:proofErr w:type="spellEnd"/>
      <w:r w:rsidRPr="00E86C00">
        <w:rPr>
          <w:highlight w:val="yellow"/>
        </w:rPr>
        <w:t xml:space="preserve">. </w:t>
      </w:r>
      <w:proofErr w:type="spellStart"/>
      <w:r w:rsidRPr="00E86C00">
        <w:rPr>
          <w:highlight w:val="yellow"/>
        </w:rPr>
        <w:t>Galima</w:t>
      </w:r>
      <w:proofErr w:type="spellEnd"/>
      <w:r w:rsidRPr="00E86C00">
        <w:rPr>
          <w:highlight w:val="yellow"/>
        </w:rPr>
        <w:t xml:space="preserve"> </w:t>
      </w:r>
      <w:proofErr w:type="spellStart"/>
      <w:r w:rsidRPr="00E86C00">
        <w:rPr>
          <w:highlight w:val="yellow"/>
        </w:rPr>
        <w:t>redaguoti</w:t>
      </w:r>
      <w:proofErr w:type="spellEnd"/>
      <w:r w:rsidRPr="00E86C00">
        <w:rPr>
          <w:highlight w:val="yellow"/>
        </w:rPr>
        <w:t xml:space="preserve"> </w:t>
      </w:r>
      <w:proofErr w:type="spellStart"/>
      <w:r w:rsidRPr="00E86C00">
        <w:rPr>
          <w:highlight w:val="yellow"/>
        </w:rPr>
        <w:t>komandos</w:t>
      </w:r>
      <w:proofErr w:type="spellEnd"/>
      <w:r w:rsidRPr="00E86C00">
        <w:rPr>
          <w:highlight w:val="yellow"/>
        </w:rPr>
        <w:t xml:space="preserve"> </w:t>
      </w:r>
      <w:proofErr w:type="spellStart"/>
      <w:r w:rsidRPr="00E86C00">
        <w:rPr>
          <w:highlight w:val="yellow"/>
        </w:rPr>
        <w:t>aprašymą</w:t>
      </w:r>
      <w:proofErr w:type="spellEnd"/>
      <w:r w:rsidRPr="00E86C00">
        <w:rPr>
          <w:highlight w:val="yellow"/>
        </w:rPr>
        <w:t xml:space="preserve"> </w:t>
      </w:r>
      <w:proofErr w:type="spellStart"/>
      <w:r w:rsidRPr="00E86C00">
        <w:rPr>
          <w:highlight w:val="yellow"/>
        </w:rPr>
        <w:t>bei</w:t>
      </w:r>
      <w:proofErr w:type="spellEnd"/>
      <w:r w:rsidRPr="00E86C00">
        <w:rPr>
          <w:highlight w:val="yellow"/>
        </w:rPr>
        <w:t xml:space="preserve"> </w:t>
      </w:r>
      <w:proofErr w:type="spellStart"/>
      <w:r w:rsidRPr="00E86C00">
        <w:rPr>
          <w:highlight w:val="yellow"/>
        </w:rPr>
        <w:t>kitus</w:t>
      </w:r>
      <w:proofErr w:type="spellEnd"/>
      <w:r w:rsidRPr="00E86C00">
        <w:rPr>
          <w:highlight w:val="yellow"/>
        </w:rPr>
        <w:t xml:space="preserve"> </w:t>
      </w:r>
      <w:proofErr w:type="spellStart"/>
      <w:r w:rsidRPr="00E86C00">
        <w:rPr>
          <w:highlight w:val="yellow"/>
        </w:rPr>
        <w:t>duomenis</w:t>
      </w:r>
      <w:proofErr w:type="spellEnd"/>
      <w:r w:rsidRPr="00E86C00">
        <w:rPr>
          <w:highlight w:val="yellow"/>
        </w:rPr>
        <w:t xml:space="preserve">. </w:t>
      </w:r>
      <w:proofErr w:type="spellStart"/>
      <w:r w:rsidRPr="00E86C00">
        <w:rPr>
          <w:highlight w:val="yellow"/>
        </w:rPr>
        <w:t>Taip</w:t>
      </w:r>
      <w:proofErr w:type="spellEnd"/>
      <w:r w:rsidRPr="00E86C00">
        <w:rPr>
          <w:highlight w:val="yellow"/>
        </w:rPr>
        <w:t xml:space="preserve"> pat </w:t>
      </w:r>
      <w:proofErr w:type="spellStart"/>
      <w:r w:rsidRPr="00E86C00">
        <w:rPr>
          <w:highlight w:val="yellow"/>
        </w:rPr>
        <w:t>yra</w:t>
      </w:r>
      <w:proofErr w:type="spellEnd"/>
      <w:r w:rsidRPr="00E86C00">
        <w:rPr>
          <w:highlight w:val="yellow"/>
        </w:rPr>
        <w:t xml:space="preserve"> </w:t>
      </w:r>
      <w:proofErr w:type="spellStart"/>
      <w:r w:rsidRPr="00E86C00">
        <w:rPr>
          <w:highlight w:val="yellow"/>
        </w:rPr>
        <w:t>galimybė</w:t>
      </w:r>
      <w:proofErr w:type="spellEnd"/>
      <w:r w:rsidRPr="00E86C00">
        <w:rPr>
          <w:highlight w:val="yellow"/>
        </w:rPr>
        <w:t xml:space="preserve"> </w:t>
      </w:r>
      <w:proofErr w:type="spellStart"/>
      <w:r w:rsidRPr="00E86C00">
        <w:rPr>
          <w:highlight w:val="yellow"/>
        </w:rPr>
        <w:t>redaguoti</w:t>
      </w:r>
      <w:proofErr w:type="spellEnd"/>
      <w:r w:rsidRPr="00E86C00">
        <w:rPr>
          <w:highlight w:val="yellow"/>
        </w:rPr>
        <w:t xml:space="preserve"> </w:t>
      </w:r>
      <w:proofErr w:type="spellStart"/>
      <w:r w:rsidRPr="00E86C00">
        <w:rPr>
          <w:highlight w:val="yellow"/>
        </w:rPr>
        <w:t>narių</w:t>
      </w:r>
      <w:proofErr w:type="spellEnd"/>
      <w:r w:rsidRPr="00E86C00">
        <w:rPr>
          <w:highlight w:val="yellow"/>
        </w:rPr>
        <w:t xml:space="preserve"> </w:t>
      </w:r>
      <w:proofErr w:type="spellStart"/>
      <w:r w:rsidRPr="00E86C00">
        <w:rPr>
          <w:highlight w:val="yellow"/>
        </w:rPr>
        <w:t>informaciją</w:t>
      </w:r>
      <w:proofErr w:type="spellEnd"/>
      <w:r w:rsidRPr="00E86C00">
        <w:rPr>
          <w:highlight w:val="yellow"/>
        </w:rPr>
        <w:t xml:space="preserve">, </w:t>
      </w:r>
      <w:proofErr w:type="spellStart"/>
      <w:r w:rsidRPr="00E86C00">
        <w:rPr>
          <w:highlight w:val="yellow"/>
        </w:rPr>
        <w:t>pridėti</w:t>
      </w:r>
      <w:proofErr w:type="spellEnd"/>
      <w:r w:rsidRPr="00E86C00">
        <w:rPr>
          <w:highlight w:val="yellow"/>
        </w:rPr>
        <w:t xml:space="preserve"> </w:t>
      </w:r>
      <w:proofErr w:type="spellStart"/>
      <w:r w:rsidRPr="00E86C00">
        <w:rPr>
          <w:highlight w:val="yellow"/>
        </w:rPr>
        <w:t>ar</w:t>
      </w:r>
      <w:proofErr w:type="spellEnd"/>
      <w:r w:rsidRPr="00E86C00">
        <w:rPr>
          <w:highlight w:val="yellow"/>
        </w:rPr>
        <w:t xml:space="preserve"> </w:t>
      </w:r>
      <w:proofErr w:type="spellStart"/>
      <w:r w:rsidRPr="00E86C00">
        <w:rPr>
          <w:highlight w:val="yellow"/>
        </w:rPr>
        <w:t>šalinti</w:t>
      </w:r>
      <w:proofErr w:type="spellEnd"/>
      <w:r w:rsidRPr="00E86C00">
        <w:rPr>
          <w:highlight w:val="yellow"/>
        </w:rPr>
        <w:t xml:space="preserve"> </w:t>
      </w:r>
      <w:proofErr w:type="spellStart"/>
      <w:r w:rsidRPr="00E86C00">
        <w:rPr>
          <w:highlight w:val="yellow"/>
        </w:rPr>
        <w:t>narius</w:t>
      </w:r>
      <w:proofErr w:type="spellEnd"/>
      <w:r w:rsidRPr="00E86C00">
        <w:rPr>
          <w:highlight w:val="yellow"/>
        </w:rPr>
        <w:t xml:space="preserve"> </w:t>
      </w:r>
      <w:proofErr w:type="spellStart"/>
      <w:r w:rsidRPr="00E86C00">
        <w:rPr>
          <w:highlight w:val="yellow"/>
        </w:rPr>
        <w:t>iš</w:t>
      </w:r>
      <w:proofErr w:type="spellEnd"/>
      <w:r w:rsidRPr="00E86C00">
        <w:rPr>
          <w:highlight w:val="yellow"/>
        </w:rPr>
        <w:t xml:space="preserve"> </w:t>
      </w:r>
      <w:proofErr w:type="spellStart"/>
      <w:r w:rsidRPr="00E86C00">
        <w:rPr>
          <w:highlight w:val="yellow"/>
        </w:rPr>
        <w:t>komandos</w:t>
      </w:r>
      <w:proofErr w:type="spellEnd"/>
      <w:r w:rsidRPr="00E86C00">
        <w:rPr>
          <w:highlight w:val="yellow"/>
        </w:rPr>
        <w:t>.</w:t>
      </w:r>
    </w:p>
    <w:p w:rsidR="00BA53E0" w:rsidRPr="00E47A88" w:rsidRDefault="00BA53E0" w:rsidP="00BA53E0">
      <w:pPr>
        <w:ind w:firstLine="360"/>
        <w:jc w:val="both"/>
        <w:rPr>
          <w:lang w:val="lt-LT"/>
        </w:rPr>
      </w:pPr>
      <w:r>
        <w:rPr>
          <w:lang w:val="lt-LT"/>
        </w:rPr>
        <w:t xml:space="preserve">Turnyrų administravimo posistemė. Posistemė skirta registruoti, redaguoti ir šalinti turnyrus. Turnyrus gali administruoti Organizatoriai. Kiekvienas turnyras turi unikalų identifikacijos kodą, pavadinimą, žaidimo pavadinimą, prizinį fondą, pražios ir pabaigos datą, dalyvaujančias komandas(8 komandos), miestą, šalies pavadinimą. Jei turnyras jau pasibaigęs, organizatorius nurodo turnyro nugalėtoją. Registruojant turnyrą, pasirenkama sporto šaka (žaidimas), užpildomi duomenys, ir iš galimų komandų sąrašo parenkamos dalyvaujančios komandos. Komandos negali dalyvauti keliuose turnyruose, kurie vyksta vienu metu.  Šioje posistemėje taip pat galima gauti turnyrų ataskaitas, bei šalių turnyrų ataskaitas. Turnyrų ataskaitoje pateikiami pasirinktos </w:t>
      </w:r>
      <w:proofErr w:type="spellStart"/>
      <w:r>
        <w:rPr>
          <w:lang w:val="lt-LT"/>
        </w:rPr>
        <w:t>eSporto</w:t>
      </w:r>
      <w:proofErr w:type="spellEnd"/>
      <w:r>
        <w:rPr>
          <w:lang w:val="lt-LT"/>
        </w:rPr>
        <w:t xml:space="preserve"> šakos turnyrai (pavadinimas, vieta, data, prizinis fondas, nugalėtojas). Šalių turnyrų ataskaitoje pateikiamas šalių sąrašas ir informacija kiek šalyje vyko turnyrų nurodyto laiko tarpe. Ataskaitos pateikiama informacija – šalis, turnyrų skaičius, bendras prizinis fondas.</w:t>
      </w:r>
    </w:p>
    <w:p w:rsidR="0082583B" w:rsidRDefault="00952AAB">
      <w:pPr>
        <w:ind w:firstLine="360"/>
        <w:jc w:val="both"/>
      </w:pPr>
      <w:proofErr w:type="spellStart"/>
      <w:r>
        <w:t>Sistemos</w:t>
      </w:r>
      <w:proofErr w:type="spellEnd"/>
      <w:r>
        <w:t xml:space="preserve"> </w:t>
      </w:r>
      <w:proofErr w:type="spellStart"/>
      <w:r>
        <w:t>pateikiamos</w:t>
      </w:r>
      <w:proofErr w:type="spellEnd"/>
      <w:r>
        <w:t xml:space="preserve"> </w:t>
      </w:r>
      <w:proofErr w:type="spellStart"/>
      <w:r>
        <w:t>ataskaitos</w:t>
      </w:r>
      <w:proofErr w:type="spellEnd"/>
      <w:r>
        <w:t>:</w:t>
      </w:r>
    </w:p>
    <w:p w:rsidR="0082583B" w:rsidRDefault="00952AAB">
      <w:pPr>
        <w:numPr>
          <w:ilvl w:val="0"/>
          <w:numId w:val="1"/>
        </w:numPr>
        <w:spacing w:after="0"/>
        <w:ind w:hanging="360"/>
        <w:contextualSpacing/>
        <w:jc w:val="both"/>
      </w:pPr>
      <w:proofErr w:type="spellStart"/>
      <w:r>
        <w:t>Komandų</w:t>
      </w:r>
      <w:proofErr w:type="spellEnd"/>
      <w:r>
        <w:t xml:space="preserve"> </w:t>
      </w:r>
      <w:proofErr w:type="spellStart"/>
      <w:r>
        <w:t>ataskaita</w:t>
      </w:r>
      <w:proofErr w:type="spellEnd"/>
    </w:p>
    <w:p w:rsidR="0082583B" w:rsidRDefault="00952AAB">
      <w:pPr>
        <w:numPr>
          <w:ilvl w:val="0"/>
          <w:numId w:val="1"/>
        </w:numPr>
        <w:spacing w:after="0"/>
        <w:ind w:hanging="360"/>
        <w:contextualSpacing/>
        <w:jc w:val="both"/>
      </w:pPr>
      <w:proofErr w:type="spellStart"/>
      <w:r>
        <w:t>Šalių</w:t>
      </w:r>
      <w:proofErr w:type="spellEnd"/>
      <w:r>
        <w:t xml:space="preserve"> </w:t>
      </w:r>
      <w:proofErr w:type="spellStart"/>
      <w:r>
        <w:t>komandų</w:t>
      </w:r>
      <w:proofErr w:type="spellEnd"/>
      <w:r>
        <w:t xml:space="preserve"> </w:t>
      </w:r>
      <w:proofErr w:type="spellStart"/>
      <w:r>
        <w:t>ataskaita</w:t>
      </w:r>
      <w:proofErr w:type="spellEnd"/>
    </w:p>
    <w:p w:rsidR="0082583B" w:rsidRDefault="00952AAB">
      <w:pPr>
        <w:numPr>
          <w:ilvl w:val="0"/>
          <w:numId w:val="1"/>
        </w:numPr>
        <w:spacing w:after="0"/>
        <w:ind w:hanging="360"/>
        <w:contextualSpacing/>
        <w:jc w:val="both"/>
      </w:pPr>
      <w:proofErr w:type="spellStart"/>
      <w:r>
        <w:lastRenderedPageBreak/>
        <w:t>Turnyrų</w:t>
      </w:r>
      <w:proofErr w:type="spellEnd"/>
      <w:r>
        <w:t xml:space="preserve"> </w:t>
      </w:r>
      <w:proofErr w:type="spellStart"/>
      <w:r>
        <w:t>ataskaita</w:t>
      </w:r>
      <w:proofErr w:type="spellEnd"/>
    </w:p>
    <w:p w:rsidR="0082583B" w:rsidRDefault="00952AAB">
      <w:pPr>
        <w:numPr>
          <w:ilvl w:val="0"/>
          <w:numId w:val="1"/>
        </w:numPr>
        <w:ind w:hanging="360"/>
        <w:contextualSpacing/>
        <w:jc w:val="both"/>
      </w:pPr>
      <w:proofErr w:type="spellStart"/>
      <w:r>
        <w:t>Turnyrų</w:t>
      </w:r>
      <w:proofErr w:type="spellEnd"/>
      <w:r>
        <w:t xml:space="preserve"> </w:t>
      </w:r>
      <w:proofErr w:type="spellStart"/>
      <w:r>
        <w:t>skaičius</w:t>
      </w:r>
      <w:proofErr w:type="spellEnd"/>
      <w:r>
        <w:t xml:space="preserve"> </w:t>
      </w:r>
      <w:proofErr w:type="spellStart"/>
      <w:r>
        <w:t>šalyse</w:t>
      </w:r>
      <w:proofErr w:type="spellEnd"/>
    </w:p>
    <w:p w:rsidR="0082583B" w:rsidRDefault="00952AAB">
      <w:r>
        <w:br w:type="page"/>
      </w:r>
    </w:p>
    <w:p w:rsidR="0082583B" w:rsidRDefault="0082583B"/>
    <w:p w:rsidR="0082583B" w:rsidRDefault="00952AAB">
      <w:pPr>
        <w:jc w:val="both"/>
      </w:pPr>
      <w:proofErr w:type="spellStart"/>
      <w:r>
        <w:t>Darbų</w:t>
      </w:r>
      <w:proofErr w:type="spellEnd"/>
      <w:r>
        <w:t xml:space="preserve"> </w:t>
      </w:r>
      <w:proofErr w:type="spellStart"/>
      <w:r>
        <w:t>pasiskirstymas</w:t>
      </w:r>
      <w:proofErr w:type="spellEnd"/>
      <w:r>
        <w:t>:</w:t>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5"/>
        <w:gridCol w:w="2070"/>
        <w:gridCol w:w="2335"/>
      </w:tblGrid>
      <w:tr w:rsidR="0082583B">
        <w:tc>
          <w:tcPr>
            <w:tcW w:w="4945" w:type="dxa"/>
          </w:tcPr>
          <w:p w:rsidR="0082583B" w:rsidRDefault="00952AAB">
            <w:pPr>
              <w:jc w:val="both"/>
            </w:pPr>
            <w:proofErr w:type="spellStart"/>
            <w:r>
              <w:rPr>
                <w:b/>
              </w:rPr>
              <w:t>Darbas</w:t>
            </w:r>
            <w:proofErr w:type="spellEnd"/>
          </w:p>
        </w:tc>
        <w:tc>
          <w:tcPr>
            <w:tcW w:w="2070" w:type="dxa"/>
          </w:tcPr>
          <w:p w:rsidR="0082583B" w:rsidRDefault="00952AAB">
            <w:pPr>
              <w:jc w:val="both"/>
            </w:pPr>
            <w:r>
              <w:rPr>
                <w:b/>
              </w:rPr>
              <w:t>Artūras Bručkus</w:t>
            </w:r>
          </w:p>
        </w:tc>
        <w:tc>
          <w:tcPr>
            <w:tcW w:w="2335" w:type="dxa"/>
          </w:tcPr>
          <w:p w:rsidR="0082583B" w:rsidRDefault="00952AAB">
            <w:pPr>
              <w:jc w:val="both"/>
            </w:pPr>
            <w:r>
              <w:rPr>
                <w:b/>
              </w:rPr>
              <w:t xml:space="preserve">Edvinas </w:t>
            </w:r>
            <w:proofErr w:type="spellStart"/>
            <w:r>
              <w:rPr>
                <w:b/>
              </w:rPr>
              <w:t>Steponavičius</w:t>
            </w:r>
            <w:proofErr w:type="spellEnd"/>
          </w:p>
        </w:tc>
      </w:tr>
      <w:tr w:rsidR="0082583B">
        <w:tc>
          <w:tcPr>
            <w:tcW w:w="4945" w:type="dxa"/>
          </w:tcPr>
          <w:p w:rsidR="0082583B" w:rsidRDefault="00952AAB">
            <w:pPr>
              <w:jc w:val="both"/>
            </w:pPr>
            <w:proofErr w:type="spellStart"/>
            <w:r>
              <w:t>Komandų</w:t>
            </w:r>
            <w:proofErr w:type="spellEnd"/>
            <w:r>
              <w:t xml:space="preserve"> </w:t>
            </w:r>
            <w:proofErr w:type="spellStart"/>
            <w:r>
              <w:t>valdymo</w:t>
            </w:r>
            <w:proofErr w:type="spellEnd"/>
            <w:r>
              <w:t xml:space="preserve"> </w:t>
            </w:r>
            <w:proofErr w:type="spellStart"/>
            <w:r>
              <w:t>modulis</w:t>
            </w:r>
            <w:proofErr w:type="spellEnd"/>
          </w:p>
        </w:tc>
        <w:tc>
          <w:tcPr>
            <w:tcW w:w="2070" w:type="dxa"/>
          </w:tcPr>
          <w:p w:rsidR="0082583B" w:rsidRDefault="0082583B">
            <w:pPr>
              <w:jc w:val="center"/>
            </w:pPr>
          </w:p>
        </w:tc>
        <w:tc>
          <w:tcPr>
            <w:tcW w:w="2335" w:type="dxa"/>
          </w:tcPr>
          <w:p w:rsidR="0082583B" w:rsidRDefault="00952AAB">
            <w:pPr>
              <w:jc w:val="center"/>
            </w:pPr>
            <w:r>
              <w:t>+</w:t>
            </w:r>
          </w:p>
        </w:tc>
      </w:tr>
      <w:tr w:rsidR="0082583B">
        <w:tc>
          <w:tcPr>
            <w:tcW w:w="4945" w:type="dxa"/>
          </w:tcPr>
          <w:p w:rsidR="0082583B" w:rsidRDefault="00952AAB">
            <w:pPr>
              <w:jc w:val="both"/>
            </w:pPr>
            <w:proofErr w:type="spellStart"/>
            <w:r>
              <w:t>Turnyrų</w:t>
            </w:r>
            <w:proofErr w:type="spellEnd"/>
            <w:r>
              <w:t xml:space="preserve"> </w:t>
            </w:r>
            <w:proofErr w:type="spellStart"/>
            <w:r>
              <w:t>valdymo</w:t>
            </w:r>
            <w:proofErr w:type="spellEnd"/>
            <w:r>
              <w:t xml:space="preserve"> </w:t>
            </w:r>
            <w:proofErr w:type="spellStart"/>
            <w:r>
              <w:t>modulis</w:t>
            </w:r>
            <w:proofErr w:type="spellEnd"/>
          </w:p>
        </w:tc>
        <w:tc>
          <w:tcPr>
            <w:tcW w:w="2070" w:type="dxa"/>
          </w:tcPr>
          <w:p w:rsidR="0082583B" w:rsidRDefault="00952AAB">
            <w:pPr>
              <w:jc w:val="center"/>
            </w:pPr>
            <w:r>
              <w:t>+</w:t>
            </w:r>
          </w:p>
        </w:tc>
        <w:tc>
          <w:tcPr>
            <w:tcW w:w="2335" w:type="dxa"/>
          </w:tcPr>
          <w:p w:rsidR="0082583B" w:rsidRDefault="0082583B">
            <w:pPr>
              <w:jc w:val="center"/>
            </w:pPr>
          </w:p>
        </w:tc>
      </w:tr>
      <w:tr w:rsidR="0082583B">
        <w:tc>
          <w:tcPr>
            <w:tcW w:w="4945" w:type="dxa"/>
          </w:tcPr>
          <w:p w:rsidR="0082583B" w:rsidRDefault="00952AAB">
            <w:pPr>
              <w:jc w:val="both"/>
            </w:pPr>
            <w:proofErr w:type="spellStart"/>
            <w:r>
              <w:t>Ataskaitų</w:t>
            </w:r>
            <w:proofErr w:type="spellEnd"/>
            <w:r>
              <w:t xml:space="preserve"> </w:t>
            </w:r>
            <w:proofErr w:type="spellStart"/>
            <w:r>
              <w:t>modulis</w:t>
            </w:r>
            <w:proofErr w:type="spellEnd"/>
          </w:p>
        </w:tc>
        <w:tc>
          <w:tcPr>
            <w:tcW w:w="2070" w:type="dxa"/>
          </w:tcPr>
          <w:p w:rsidR="0082583B" w:rsidRDefault="00952AAB">
            <w:pPr>
              <w:jc w:val="center"/>
            </w:pPr>
            <w:r>
              <w:t>+</w:t>
            </w:r>
          </w:p>
        </w:tc>
        <w:tc>
          <w:tcPr>
            <w:tcW w:w="2335" w:type="dxa"/>
          </w:tcPr>
          <w:p w:rsidR="0082583B" w:rsidRDefault="00952AAB">
            <w:pPr>
              <w:jc w:val="center"/>
            </w:pPr>
            <w:r>
              <w:t>+</w:t>
            </w:r>
          </w:p>
        </w:tc>
      </w:tr>
      <w:tr w:rsidR="0082583B">
        <w:tc>
          <w:tcPr>
            <w:tcW w:w="4945" w:type="dxa"/>
          </w:tcPr>
          <w:p w:rsidR="0082583B" w:rsidRDefault="00952AAB">
            <w:pPr>
              <w:jc w:val="both"/>
            </w:pPr>
            <w:r>
              <w:t xml:space="preserve">DB </w:t>
            </w:r>
            <w:proofErr w:type="spellStart"/>
            <w:r>
              <w:t>projektavimas</w:t>
            </w:r>
            <w:proofErr w:type="spellEnd"/>
          </w:p>
        </w:tc>
        <w:tc>
          <w:tcPr>
            <w:tcW w:w="2070" w:type="dxa"/>
          </w:tcPr>
          <w:p w:rsidR="0082583B" w:rsidRDefault="00952AAB">
            <w:pPr>
              <w:jc w:val="center"/>
            </w:pPr>
            <w:r>
              <w:t>+</w:t>
            </w:r>
          </w:p>
        </w:tc>
        <w:tc>
          <w:tcPr>
            <w:tcW w:w="2335" w:type="dxa"/>
          </w:tcPr>
          <w:p w:rsidR="0082583B" w:rsidRDefault="00952AAB">
            <w:pPr>
              <w:jc w:val="center"/>
            </w:pPr>
            <w:r>
              <w:t>+</w:t>
            </w:r>
          </w:p>
        </w:tc>
      </w:tr>
      <w:tr w:rsidR="0082583B">
        <w:tc>
          <w:tcPr>
            <w:tcW w:w="4945" w:type="dxa"/>
          </w:tcPr>
          <w:p w:rsidR="0082583B" w:rsidRDefault="00952AAB">
            <w:pPr>
              <w:jc w:val="both"/>
            </w:pPr>
            <w:proofErr w:type="spellStart"/>
            <w:r>
              <w:t>Testavimas</w:t>
            </w:r>
            <w:proofErr w:type="spellEnd"/>
          </w:p>
        </w:tc>
        <w:tc>
          <w:tcPr>
            <w:tcW w:w="2070" w:type="dxa"/>
          </w:tcPr>
          <w:p w:rsidR="0082583B" w:rsidRDefault="00952AAB">
            <w:pPr>
              <w:jc w:val="center"/>
            </w:pPr>
            <w:r>
              <w:t>+</w:t>
            </w:r>
          </w:p>
        </w:tc>
        <w:tc>
          <w:tcPr>
            <w:tcW w:w="2335" w:type="dxa"/>
          </w:tcPr>
          <w:p w:rsidR="0082583B" w:rsidRDefault="00952AAB">
            <w:pPr>
              <w:jc w:val="center"/>
            </w:pPr>
            <w:r>
              <w:t>+</w:t>
            </w:r>
          </w:p>
        </w:tc>
      </w:tr>
      <w:tr w:rsidR="0082583B">
        <w:tc>
          <w:tcPr>
            <w:tcW w:w="4945" w:type="dxa"/>
          </w:tcPr>
          <w:p w:rsidR="0082583B" w:rsidRDefault="00952AAB">
            <w:pPr>
              <w:jc w:val="both"/>
            </w:pPr>
            <w:proofErr w:type="spellStart"/>
            <w:r>
              <w:t>Dokumentacija</w:t>
            </w:r>
            <w:proofErr w:type="spellEnd"/>
          </w:p>
        </w:tc>
        <w:tc>
          <w:tcPr>
            <w:tcW w:w="2070" w:type="dxa"/>
          </w:tcPr>
          <w:p w:rsidR="0082583B" w:rsidRDefault="00952AAB">
            <w:pPr>
              <w:jc w:val="center"/>
            </w:pPr>
            <w:r>
              <w:t>+</w:t>
            </w:r>
          </w:p>
        </w:tc>
        <w:tc>
          <w:tcPr>
            <w:tcW w:w="2335" w:type="dxa"/>
          </w:tcPr>
          <w:p w:rsidR="0082583B" w:rsidRDefault="00952AAB">
            <w:pPr>
              <w:jc w:val="center"/>
            </w:pPr>
            <w:r>
              <w:t>+</w:t>
            </w:r>
          </w:p>
        </w:tc>
      </w:tr>
      <w:tr w:rsidR="0082583B">
        <w:tc>
          <w:tcPr>
            <w:tcW w:w="4945" w:type="dxa"/>
          </w:tcPr>
          <w:p w:rsidR="0082583B" w:rsidRDefault="00952AAB">
            <w:pPr>
              <w:jc w:val="both"/>
            </w:pPr>
            <w:r>
              <w:t xml:space="preserve">UML </w:t>
            </w:r>
            <w:proofErr w:type="spellStart"/>
            <w:r>
              <w:t>diagramos</w:t>
            </w:r>
            <w:proofErr w:type="spellEnd"/>
          </w:p>
        </w:tc>
        <w:tc>
          <w:tcPr>
            <w:tcW w:w="2070" w:type="dxa"/>
          </w:tcPr>
          <w:p w:rsidR="0082583B" w:rsidRDefault="00952AAB">
            <w:pPr>
              <w:jc w:val="center"/>
            </w:pPr>
            <w:r>
              <w:t>+</w:t>
            </w:r>
          </w:p>
        </w:tc>
        <w:tc>
          <w:tcPr>
            <w:tcW w:w="2335" w:type="dxa"/>
          </w:tcPr>
          <w:p w:rsidR="0082583B" w:rsidRDefault="00952AAB">
            <w:pPr>
              <w:jc w:val="center"/>
            </w:pPr>
            <w:r>
              <w:t>+</w:t>
            </w:r>
          </w:p>
        </w:tc>
      </w:tr>
      <w:tr w:rsidR="0082583B">
        <w:tc>
          <w:tcPr>
            <w:tcW w:w="4945" w:type="dxa"/>
          </w:tcPr>
          <w:p w:rsidR="0082583B" w:rsidRDefault="00952AAB">
            <w:pPr>
              <w:jc w:val="both"/>
            </w:pPr>
            <w:proofErr w:type="spellStart"/>
            <w:r>
              <w:t>Tinklapio</w:t>
            </w:r>
            <w:proofErr w:type="spellEnd"/>
            <w:r>
              <w:t xml:space="preserve"> </w:t>
            </w:r>
            <w:proofErr w:type="spellStart"/>
            <w:r>
              <w:t>dizainas</w:t>
            </w:r>
            <w:proofErr w:type="spellEnd"/>
          </w:p>
        </w:tc>
        <w:tc>
          <w:tcPr>
            <w:tcW w:w="2070" w:type="dxa"/>
          </w:tcPr>
          <w:p w:rsidR="0082583B" w:rsidRDefault="0082583B">
            <w:pPr>
              <w:jc w:val="center"/>
            </w:pPr>
          </w:p>
        </w:tc>
        <w:tc>
          <w:tcPr>
            <w:tcW w:w="2335" w:type="dxa"/>
          </w:tcPr>
          <w:p w:rsidR="0082583B" w:rsidRDefault="00952AAB">
            <w:pPr>
              <w:jc w:val="center"/>
            </w:pPr>
            <w:r>
              <w:t>+</w:t>
            </w:r>
          </w:p>
        </w:tc>
      </w:tr>
      <w:tr w:rsidR="0082583B">
        <w:tc>
          <w:tcPr>
            <w:tcW w:w="4945" w:type="dxa"/>
          </w:tcPr>
          <w:p w:rsidR="0082583B" w:rsidRDefault="00952AAB">
            <w:pPr>
              <w:jc w:val="both"/>
            </w:pPr>
            <w:r>
              <w:t xml:space="preserve">MySQL </w:t>
            </w:r>
            <w:proofErr w:type="spellStart"/>
            <w:r>
              <w:t>serverio</w:t>
            </w:r>
            <w:proofErr w:type="spellEnd"/>
            <w:r>
              <w:t xml:space="preserve"> </w:t>
            </w:r>
            <w:proofErr w:type="spellStart"/>
            <w:r>
              <w:t>administravimas</w:t>
            </w:r>
            <w:proofErr w:type="spellEnd"/>
          </w:p>
        </w:tc>
        <w:tc>
          <w:tcPr>
            <w:tcW w:w="2070" w:type="dxa"/>
          </w:tcPr>
          <w:p w:rsidR="0082583B" w:rsidRDefault="00952AAB">
            <w:pPr>
              <w:jc w:val="center"/>
            </w:pPr>
            <w:r>
              <w:t>+</w:t>
            </w:r>
          </w:p>
        </w:tc>
        <w:tc>
          <w:tcPr>
            <w:tcW w:w="2335" w:type="dxa"/>
          </w:tcPr>
          <w:p w:rsidR="0082583B" w:rsidRDefault="0082583B">
            <w:pPr>
              <w:jc w:val="center"/>
            </w:pPr>
          </w:p>
        </w:tc>
      </w:tr>
    </w:tbl>
    <w:p w:rsidR="0082583B" w:rsidRDefault="0082583B">
      <w:pPr>
        <w:jc w:val="both"/>
      </w:pPr>
    </w:p>
    <w:p w:rsidR="0082583B" w:rsidRDefault="00952AAB">
      <w:pPr>
        <w:pStyle w:val="Antrat1"/>
        <w:numPr>
          <w:ilvl w:val="0"/>
          <w:numId w:val="3"/>
        </w:numPr>
        <w:ind w:hanging="360"/>
      </w:pPr>
      <w:bookmarkStart w:id="4" w:name="_3znysh7" w:colFirst="0" w:colLast="0"/>
      <w:bookmarkEnd w:id="4"/>
      <w:proofErr w:type="spellStart"/>
      <w:r>
        <w:t>Funkciniai</w:t>
      </w:r>
      <w:proofErr w:type="spellEnd"/>
      <w:r>
        <w:t xml:space="preserve"> </w:t>
      </w:r>
      <w:proofErr w:type="spellStart"/>
      <w:r>
        <w:t>reikalavimai</w:t>
      </w:r>
      <w:proofErr w:type="spellEnd"/>
    </w:p>
    <w:p w:rsidR="0082583B" w:rsidRDefault="0082583B"/>
    <w:p w:rsidR="0082583B" w:rsidRDefault="00952AAB">
      <w:pPr>
        <w:ind w:left="360"/>
      </w:pPr>
      <w:proofErr w:type="spellStart"/>
      <w:r>
        <w:t>Funkcijų</w:t>
      </w:r>
      <w:proofErr w:type="spellEnd"/>
      <w:r>
        <w:t xml:space="preserve"> </w:t>
      </w:r>
      <w:proofErr w:type="spellStart"/>
      <w:r>
        <w:t>hierarchijos</w:t>
      </w:r>
      <w:proofErr w:type="spellEnd"/>
      <w:r>
        <w:t xml:space="preserve"> </w:t>
      </w:r>
      <w:proofErr w:type="spellStart"/>
      <w:r>
        <w:t>modelis</w:t>
      </w:r>
      <w:proofErr w:type="spellEnd"/>
      <w:r>
        <w:t>.</w:t>
      </w:r>
    </w:p>
    <w:p w:rsidR="0082583B" w:rsidRDefault="00952AAB">
      <w:pPr>
        <w:ind w:left="360"/>
      </w:pPr>
      <w:proofErr w:type="spellStart"/>
      <w:r>
        <w:t>Spalvinė</w:t>
      </w:r>
      <w:proofErr w:type="spellEnd"/>
      <w:r>
        <w:t xml:space="preserve"> </w:t>
      </w:r>
      <w:proofErr w:type="spellStart"/>
      <w:r>
        <w:t>legenda</w:t>
      </w:r>
      <w:proofErr w:type="spellEnd"/>
      <w:r>
        <w:t>:</w:t>
      </w:r>
    </w:p>
    <w:p w:rsidR="0082583B" w:rsidRDefault="00952AAB">
      <w:pPr>
        <w:numPr>
          <w:ilvl w:val="0"/>
          <w:numId w:val="2"/>
        </w:numPr>
        <w:spacing w:after="0"/>
        <w:ind w:hanging="360"/>
        <w:contextualSpacing/>
      </w:pPr>
      <w:proofErr w:type="spellStart"/>
      <w:r>
        <w:t>Artūras</w:t>
      </w:r>
      <w:proofErr w:type="spellEnd"/>
      <w:r>
        <w:t xml:space="preserve"> </w:t>
      </w:r>
      <w:proofErr w:type="spellStart"/>
      <w:r>
        <w:t>Bručkus</w:t>
      </w:r>
      <w:proofErr w:type="spellEnd"/>
      <w:r>
        <w:t xml:space="preserve"> – </w:t>
      </w:r>
      <w:proofErr w:type="spellStart"/>
      <w:r>
        <w:t>Melsva</w:t>
      </w:r>
      <w:proofErr w:type="spellEnd"/>
    </w:p>
    <w:p w:rsidR="0082583B" w:rsidRDefault="00952AAB">
      <w:pPr>
        <w:numPr>
          <w:ilvl w:val="0"/>
          <w:numId w:val="2"/>
        </w:numPr>
        <w:ind w:hanging="360"/>
        <w:contextualSpacing/>
      </w:pPr>
      <w:r>
        <w:t xml:space="preserve">Edvinas </w:t>
      </w:r>
      <w:proofErr w:type="spellStart"/>
      <w:r>
        <w:t>Steponavičius</w:t>
      </w:r>
      <w:proofErr w:type="spellEnd"/>
      <w:r>
        <w:t xml:space="preserve"> – </w:t>
      </w:r>
      <w:proofErr w:type="spellStart"/>
      <w:r>
        <w:t>Geltona</w:t>
      </w:r>
      <w:proofErr w:type="spellEnd"/>
    </w:p>
    <w:p w:rsidR="0082583B" w:rsidRDefault="00952AAB">
      <w:r>
        <w:br w:type="page"/>
      </w:r>
    </w:p>
    <w:p w:rsidR="0082583B" w:rsidRDefault="00952AAB">
      <w:r>
        <w:rPr>
          <w:noProof/>
          <w:lang w:val="lt-LT" w:eastAsia="lt-LT"/>
        </w:rPr>
        <w:lastRenderedPageBreak/>
        <w:drawing>
          <wp:anchor distT="0" distB="0" distL="0" distR="0" simplePos="0" relativeHeight="251658240" behindDoc="0" locked="0" layoutInCell="0" hidden="0" allowOverlap="1">
            <wp:simplePos x="0" y="0"/>
            <wp:positionH relativeFrom="margin">
              <wp:posOffset>-85724</wp:posOffset>
            </wp:positionH>
            <wp:positionV relativeFrom="paragraph">
              <wp:posOffset>95250</wp:posOffset>
            </wp:positionV>
            <wp:extent cx="5934075" cy="4657725"/>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934075" cy="4657725"/>
                    </a:xfrm>
                    <a:prstGeom prst="rect">
                      <a:avLst/>
                    </a:prstGeom>
                    <a:ln/>
                  </pic:spPr>
                </pic:pic>
              </a:graphicData>
            </a:graphic>
          </wp:anchor>
        </w:drawing>
      </w:r>
      <w:r>
        <w:rPr>
          <w:noProof/>
          <w:lang w:val="lt-LT" w:eastAsia="lt-LT"/>
        </w:rPr>
        <mc:AlternateContent>
          <mc:Choice Requires="wps">
            <w:drawing>
              <wp:anchor distT="0" distB="0" distL="114300" distR="114300" simplePos="0" relativeHeight="251659264" behindDoc="0" locked="0" layoutInCell="0" hidden="0" allowOverlap="1">
                <wp:simplePos x="0" y="0"/>
                <wp:positionH relativeFrom="margin">
                  <wp:posOffset>1778000</wp:posOffset>
                </wp:positionH>
                <wp:positionV relativeFrom="paragraph">
                  <wp:posOffset>4470400</wp:posOffset>
                </wp:positionV>
                <wp:extent cx="1866900" cy="12700"/>
                <wp:effectExtent l="0" t="0" r="0" b="0"/>
                <wp:wrapNone/>
                <wp:docPr id="3" name="Stačiakampis 3"/>
                <wp:cNvGraphicFramePr/>
                <a:graphic xmlns:a="http://schemas.openxmlformats.org/drawingml/2006/main">
                  <a:graphicData uri="http://schemas.microsoft.com/office/word/2010/wordprocessingShape">
                    <wps:wsp>
                      <wps:cNvSpPr/>
                      <wps:spPr>
                        <a:xfrm>
                          <a:off x="4412550" y="3779682"/>
                          <a:ext cx="1866900" cy="635"/>
                        </a:xfrm>
                        <a:prstGeom prst="rect">
                          <a:avLst/>
                        </a:prstGeom>
                        <a:solidFill>
                          <a:srgbClr val="FFFFFF"/>
                        </a:solidFill>
                        <a:ln>
                          <a:noFill/>
                        </a:ln>
                      </wps:spPr>
                      <wps:txbx>
                        <w:txbxContent>
                          <w:p w:rsidR="0082583B" w:rsidRDefault="00952AAB">
                            <w:pPr>
                              <w:spacing w:after="200" w:line="240" w:lineRule="auto"/>
                              <w:textDirection w:val="btLr"/>
                            </w:pPr>
                            <w:r>
                              <w:rPr>
                                <w:i/>
                                <w:sz w:val="18"/>
                              </w:rPr>
                              <w:t xml:space="preserve">pav.  eSports </w:t>
                            </w:r>
                            <w:proofErr w:type="spellStart"/>
                            <w:r>
                              <w:rPr>
                                <w:i/>
                                <w:sz w:val="18"/>
                              </w:rPr>
                              <w:t>informacinė</w:t>
                            </w:r>
                            <w:proofErr w:type="spellEnd"/>
                            <w:r>
                              <w:rPr>
                                <w:i/>
                                <w:sz w:val="18"/>
                              </w:rPr>
                              <w:t xml:space="preserve"> </w:t>
                            </w:r>
                            <w:proofErr w:type="spellStart"/>
                            <w:r>
                              <w:rPr>
                                <w:i/>
                                <w:sz w:val="18"/>
                              </w:rPr>
                              <w:t>sistema</w:t>
                            </w:r>
                            <w:proofErr w:type="spellEnd"/>
                          </w:p>
                        </w:txbxContent>
                      </wps:txbx>
                      <wps:bodyPr lIns="0" tIns="0" rIns="0" bIns="0" anchor="t" anchorCtr="0"/>
                    </wps:wsp>
                  </a:graphicData>
                </a:graphic>
              </wp:anchor>
            </w:drawing>
          </mc:Choice>
          <mc:Fallback>
            <w:pict>
              <v:rect id="Stačiakampis 3" o:spid="_x0000_s1026" style="position:absolute;margin-left:140pt;margin-top:352pt;width:147pt;height:1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" o:allowincell="f" stroked="f">
                <v:textbox inset="0,0,0,0">
                  <w:txbxContent>
                    <w:p w:rsidR="0082583B" w:rsidRDefault="00952AAB">
                      <w:pPr>
                        <w:spacing w:after="200" w:line="240" w:lineRule="auto"/>
                        <w:textDirection w:val="btLr"/>
                      </w:pPr>
                      <w:r>
                        <w:rPr>
                          <w:i/>
                          <w:sz w:val="18"/>
                        </w:rPr>
                        <w:t xml:space="preserve">pav.  eSports </w:t>
                      </w:r>
                      <w:proofErr w:type="spellStart"/>
                      <w:r>
                        <w:rPr>
                          <w:i/>
                          <w:sz w:val="18"/>
                        </w:rPr>
                        <w:t>informacinė</w:t>
                      </w:r>
                      <w:proofErr w:type="spellEnd"/>
                      <w:r>
                        <w:rPr>
                          <w:i/>
                          <w:sz w:val="18"/>
                        </w:rPr>
                        <w:t xml:space="preserve"> </w:t>
                      </w:r>
                      <w:proofErr w:type="spellStart"/>
                      <w:r>
                        <w:rPr>
                          <w:i/>
                          <w:sz w:val="18"/>
                        </w:rPr>
                        <w:t>sistema</w:t>
                      </w:r>
                      <w:proofErr w:type="spellEnd"/>
                    </w:p>
                  </w:txbxContent>
                </v:textbox>
                <w10:wrap anchorx="margin"/>
              </v:rect>
            </w:pict>
          </mc:Fallback>
        </mc:AlternateContent>
      </w:r>
    </w:p>
    <w:p w:rsidR="00701CF5" w:rsidRDefault="00701CF5">
      <w:r>
        <w:br w:type="page"/>
      </w:r>
    </w:p>
    <w:p w:rsidR="0082583B" w:rsidRDefault="00701CF5">
      <w:pPr>
        <w:ind w:left="720"/>
      </w:pPr>
      <w:r>
        <w:rPr>
          <w:b/>
          <w:noProof/>
          <w:lang w:val="lt-LT" w:eastAsia="lt-LT"/>
        </w:rPr>
        <w:lastRenderedPageBreak/>
        <w:drawing>
          <wp:anchor distT="0" distB="0" distL="114300" distR="114300" simplePos="0" relativeHeight="251660288" behindDoc="0" locked="0" layoutInCell="1" allowOverlap="1" wp14:anchorId="2F589D93" wp14:editId="75A1E631">
            <wp:simplePos x="0" y="0"/>
            <wp:positionH relativeFrom="column">
              <wp:posOffset>-219075</wp:posOffset>
            </wp:positionH>
            <wp:positionV relativeFrom="paragraph">
              <wp:posOffset>321945</wp:posOffset>
            </wp:positionV>
            <wp:extent cx="9858375" cy="6372225"/>
            <wp:effectExtent l="0" t="0" r="9525" b="9525"/>
            <wp:wrapNone/>
            <wp:docPr id="4" name="Paveikslėlis 4" descr="C:\Users\brua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ar\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58375" cy="63722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952AAB">
        <w:t>Panaudojimo</w:t>
      </w:r>
      <w:proofErr w:type="spellEnd"/>
      <w:r w:rsidR="00952AAB">
        <w:t xml:space="preserve"> </w:t>
      </w:r>
      <w:proofErr w:type="spellStart"/>
      <w:r w:rsidR="00952AAB">
        <w:t>atvejų</w:t>
      </w:r>
      <w:proofErr w:type="spellEnd"/>
      <w:r w:rsidR="00952AAB">
        <w:t xml:space="preserve"> </w:t>
      </w:r>
      <w:proofErr w:type="spellStart"/>
      <w:r w:rsidR="00952AAB">
        <w:t>diagrama</w:t>
      </w:r>
      <w:proofErr w:type="spellEnd"/>
      <w:r w:rsidR="00952AAB">
        <w:t>:</w:t>
      </w:r>
    </w:p>
    <w:p w:rsidR="0082583B" w:rsidRPr="00701CF5" w:rsidRDefault="0082583B">
      <w:pPr>
        <w:keepNext/>
        <w:ind w:left="720"/>
        <w:rPr>
          <w:b/>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701CF5" w:rsidRDefault="00701CF5">
      <w:pPr>
        <w:spacing w:after="200" w:line="240" w:lineRule="auto"/>
        <w:ind w:left="3600"/>
        <w:rPr>
          <w:i/>
          <w:sz w:val="18"/>
          <w:szCs w:val="18"/>
        </w:rPr>
      </w:pPr>
    </w:p>
    <w:p w:rsidR="0082583B" w:rsidRDefault="00952AAB">
      <w:pPr>
        <w:spacing w:after="200" w:line="240" w:lineRule="auto"/>
        <w:ind w:left="3600"/>
        <w:rPr>
          <w:i/>
          <w:sz w:val="18"/>
          <w:szCs w:val="18"/>
        </w:rPr>
      </w:pPr>
      <w:r>
        <w:rPr>
          <w:i/>
          <w:sz w:val="18"/>
          <w:szCs w:val="18"/>
        </w:rPr>
        <w:t xml:space="preserve">pav. 2 eSports </w:t>
      </w:r>
      <w:proofErr w:type="spellStart"/>
      <w:r>
        <w:rPr>
          <w:i/>
          <w:sz w:val="18"/>
          <w:szCs w:val="18"/>
        </w:rPr>
        <w:t>informacinės</w:t>
      </w:r>
      <w:proofErr w:type="spellEnd"/>
      <w:r>
        <w:rPr>
          <w:i/>
          <w:sz w:val="18"/>
          <w:szCs w:val="18"/>
        </w:rPr>
        <w:t xml:space="preserve"> </w:t>
      </w:r>
      <w:proofErr w:type="spellStart"/>
      <w:r>
        <w:rPr>
          <w:i/>
          <w:sz w:val="18"/>
          <w:szCs w:val="18"/>
        </w:rPr>
        <w:t>sistemos</w:t>
      </w:r>
      <w:proofErr w:type="spellEnd"/>
      <w:r>
        <w:rPr>
          <w:i/>
          <w:sz w:val="18"/>
          <w:szCs w:val="18"/>
        </w:rPr>
        <w:t xml:space="preserve"> </w:t>
      </w:r>
      <w:proofErr w:type="spellStart"/>
      <w:r>
        <w:rPr>
          <w:i/>
          <w:sz w:val="18"/>
          <w:szCs w:val="18"/>
        </w:rPr>
        <w:t>panaudojimo</w:t>
      </w:r>
      <w:proofErr w:type="spellEnd"/>
      <w:r>
        <w:rPr>
          <w:i/>
          <w:sz w:val="18"/>
          <w:szCs w:val="18"/>
        </w:rPr>
        <w:t xml:space="preserve"> </w:t>
      </w:r>
      <w:proofErr w:type="spellStart"/>
      <w:r>
        <w:rPr>
          <w:i/>
          <w:sz w:val="18"/>
          <w:szCs w:val="18"/>
        </w:rPr>
        <w:t>atvejų</w:t>
      </w:r>
      <w:proofErr w:type="spellEnd"/>
      <w:r>
        <w:rPr>
          <w:i/>
          <w:sz w:val="18"/>
          <w:szCs w:val="18"/>
        </w:rPr>
        <w:t xml:space="preserve"> </w:t>
      </w:r>
      <w:r w:rsidR="00056518">
        <w:rPr>
          <w:i/>
          <w:sz w:val="18"/>
          <w:szCs w:val="18"/>
        </w:rPr>
        <w:t>diagram</w:t>
      </w:r>
    </w:p>
    <w:p w:rsidR="00056518" w:rsidRDefault="00056518">
      <w:pPr>
        <w:spacing w:after="200" w:line="240" w:lineRule="auto"/>
        <w:ind w:left="3600"/>
        <w:rPr>
          <w:i/>
          <w:sz w:val="18"/>
          <w:szCs w:val="18"/>
        </w:rPr>
      </w:pPr>
    </w:p>
    <w:p w:rsidR="00056518" w:rsidRDefault="00056518">
      <w:pPr>
        <w:spacing w:after="200" w:line="240" w:lineRule="auto"/>
        <w:ind w:left="3600"/>
        <w:rPr>
          <w:i/>
          <w:sz w:val="18"/>
          <w:szCs w:val="18"/>
        </w:rPr>
      </w:pPr>
    </w:p>
    <w:p w:rsidR="00056518" w:rsidRDefault="00056518">
      <w:pPr>
        <w:spacing w:after="200" w:line="240" w:lineRule="auto"/>
        <w:ind w:left="3600"/>
        <w:rPr>
          <w:i/>
          <w:sz w:val="18"/>
          <w:szCs w:val="18"/>
        </w:rPr>
      </w:pPr>
    </w:p>
    <w:p w:rsidR="00056518" w:rsidRDefault="00056518">
      <w:pPr>
        <w:rPr>
          <w:i/>
          <w:sz w:val="18"/>
          <w:szCs w:val="18"/>
        </w:rPr>
      </w:pPr>
      <w:r>
        <w:rPr>
          <w:i/>
          <w:sz w:val="18"/>
          <w:szCs w:val="18"/>
        </w:rPr>
        <w:br w:type="page"/>
      </w:r>
    </w:p>
    <w:p w:rsidR="00056518" w:rsidRDefault="00056518" w:rsidP="00056518">
      <w:pPr>
        <w:spacing w:after="200" w:line="240" w:lineRule="auto"/>
        <w:jc w:val="both"/>
      </w:pPr>
      <w:proofErr w:type="spellStart"/>
      <w:r>
        <w:lastRenderedPageBreak/>
        <w:t>Panaudojimo</w:t>
      </w:r>
      <w:proofErr w:type="spellEnd"/>
      <w:r>
        <w:t xml:space="preserve"> </w:t>
      </w:r>
      <w:proofErr w:type="spellStart"/>
      <w:r>
        <w:t>atvėjų</w:t>
      </w:r>
      <w:proofErr w:type="spellEnd"/>
      <w:r>
        <w:t xml:space="preserve"> </w:t>
      </w:r>
      <w:proofErr w:type="spellStart"/>
      <w:r>
        <w:t>specifikacijos</w:t>
      </w:r>
      <w:proofErr w:type="spellEnd"/>
      <w:r>
        <w:t>:</w:t>
      </w: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„Turnyro registracija“</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sidRPr="00F776FA">
              <w:rPr>
                <w:rFonts w:ascii="Times New Roman" w:eastAsia="Times New Roman" w:hAnsi="Times New Roman" w:cs="Times New Roman"/>
                <w:lang w:val="lt-LT"/>
              </w:rPr>
              <w:t xml:space="preserve">Įtraukti </w:t>
            </w:r>
            <w:r>
              <w:rPr>
                <w:rFonts w:ascii="Times New Roman" w:eastAsia="Times New Roman" w:hAnsi="Times New Roman" w:cs="Times New Roman"/>
                <w:lang w:val="lt-LT"/>
              </w:rPr>
              <w:t xml:space="preserve">naują turnyrą </w:t>
            </w:r>
            <w:r w:rsidRPr="00F776FA">
              <w:rPr>
                <w:rFonts w:ascii="Times New Roman" w:eastAsia="Times New Roman" w:hAnsi="Times New Roman" w:cs="Times New Roman"/>
                <w:lang w:val="lt-LT"/>
              </w:rPr>
              <w:t>į sistemą</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atsidaręs naujo turnyro registracijos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įtraukti naują turnyrą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RPr="00F776FA"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nustato turnyro pavadinimą ir datą ir kitus duomenis.</w:t>
            </w:r>
          </w:p>
        </w:tc>
        <w:tc>
          <w:tcPr>
            <w:tcW w:w="4315" w:type="dxa"/>
          </w:tcPr>
          <w:p w:rsidR="00056518" w:rsidRDefault="00056518" w:rsidP="00EB0318">
            <w:pPr>
              <w:rPr>
                <w:rFonts w:eastAsia="Times New Roman" w:cs="Times New Roman"/>
                <w:lang w:val="lt-LT"/>
              </w:rPr>
            </w:pPr>
            <w:r>
              <w:rPr>
                <w:rFonts w:eastAsia="Times New Roman" w:cs="Times New Roman"/>
                <w:lang w:val="lt-LT"/>
              </w:rPr>
              <w:t>1.1 Patikrinami įvesti duomenys ir įtraukiamas turnyras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w:t>
            </w:r>
            <w:r>
              <w:rPr>
                <w:rFonts w:ascii="Times New Roman" w:eastAsia="Times New Roman" w:hAnsi="Times New Roman" w:cs="Times New Roman"/>
                <w:lang w:val="lt-LT"/>
              </w:rPr>
              <w:t>Organizatorius pasirenka norimo turnyro žaidimą</w:t>
            </w:r>
          </w:p>
        </w:tc>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2.1 Gaunamas žaidimui priklausančių ir pasirinktu metu laisvų komandų sąrašas</w:t>
            </w:r>
          </w:p>
        </w:tc>
      </w:tr>
      <w:tr w:rsidR="00056518" w:rsidRPr="00F776FA" w:rsidTr="00EB0318">
        <w:tc>
          <w:tcPr>
            <w:tcW w:w="4315" w:type="dxa"/>
          </w:tcPr>
          <w:p w:rsidR="00056518" w:rsidRPr="00F776FA" w:rsidRDefault="00056518" w:rsidP="00EB0318">
            <w:pPr>
              <w:rPr>
                <w:rFonts w:eastAsia="Times New Roman" w:cs="Times New Roman"/>
                <w:lang w:val="lt-LT"/>
              </w:rPr>
            </w:pPr>
            <w:r>
              <w:rPr>
                <w:rFonts w:eastAsia="Times New Roman" w:cs="Times New Roman"/>
                <w:lang w:val="lt-LT"/>
              </w:rPr>
              <w:t>3.</w:t>
            </w:r>
            <w:r w:rsidRPr="00F776FA">
              <w:rPr>
                <w:rFonts w:eastAsia="Times New Roman" w:cs="Times New Roman"/>
                <w:lang w:val="lt-LT"/>
              </w:rPr>
              <w:t xml:space="preserve"> </w:t>
            </w:r>
            <w:r>
              <w:rPr>
                <w:rFonts w:ascii="Times New Roman" w:eastAsia="Times New Roman" w:hAnsi="Times New Roman" w:cs="Times New Roman"/>
                <w:lang w:val="lt-LT"/>
              </w:rPr>
              <w:t>Iš sąrašo parenkamos dalyvaujančios komandos.</w:t>
            </w:r>
          </w:p>
        </w:tc>
        <w:tc>
          <w:tcPr>
            <w:tcW w:w="4315" w:type="dxa"/>
          </w:tcPr>
          <w:p w:rsidR="00056518" w:rsidRPr="00F776FA" w:rsidRDefault="00056518" w:rsidP="00EB0318">
            <w:pPr>
              <w:rPr>
                <w:rFonts w:eastAsia="Times New Roman" w:cs="Times New Roman"/>
                <w:lang w:val="lt-LT"/>
              </w:rPr>
            </w:pPr>
            <w:r>
              <w:rPr>
                <w:rFonts w:eastAsia="Times New Roman" w:cs="Times New Roman"/>
                <w:lang w:val="lt-LT"/>
              </w:rPr>
              <w:t>3</w:t>
            </w:r>
            <w:r w:rsidRPr="00F776FA">
              <w:rPr>
                <w:rFonts w:eastAsia="Times New Roman" w:cs="Times New Roman"/>
                <w:lang w:val="lt-LT"/>
              </w:rPr>
              <w:t xml:space="preserve">.1 Patikrinami </w:t>
            </w:r>
            <w:r>
              <w:rPr>
                <w:rFonts w:eastAsia="Times New Roman" w:cs="Times New Roman"/>
                <w:lang w:val="lt-LT"/>
              </w:rPr>
              <w:t>ar pasirinktos komandos nedalyvauja kitame turnyre tuo metu</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4</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Naujas turnyras įtraukiamas į sistemą</w:t>
            </w:r>
          </w:p>
        </w:tc>
      </w:tr>
    </w:tbl>
    <w:p w:rsidR="00056518" w:rsidRDefault="00056518" w:rsidP="00056518">
      <w:pPr>
        <w:pStyle w:val="Antrat"/>
        <w:ind w:left="3600"/>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„Turnyro redagavimas“</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Redaguoti esamą turnyrą</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atsidaręs turnyro redagavimo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redaguoti turnyrą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pasirenka norimą redaguoti turnyrą</w:t>
            </w:r>
          </w:p>
        </w:tc>
        <w:tc>
          <w:tcPr>
            <w:tcW w:w="4315" w:type="dxa"/>
          </w:tcPr>
          <w:p w:rsidR="00056518" w:rsidRDefault="00056518" w:rsidP="00EB0318">
            <w:pPr>
              <w:rPr>
                <w:rFonts w:eastAsia="Times New Roman" w:cs="Times New Roman"/>
                <w:lang w:val="lt-LT"/>
              </w:rPr>
            </w:pPr>
            <w:r>
              <w:rPr>
                <w:rFonts w:eastAsia="Times New Roman" w:cs="Times New Roman"/>
                <w:lang w:val="lt-LT"/>
              </w:rPr>
              <w:t>1.1 Gaunami turnyro duomenys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w:t>
            </w:r>
            <w:r>
              <w:rPr>
                <w:rFonts w:ascii="Times New Roman" w:eastAsia="Times New Roman" w:hAnsi="Times New Roman" w:cs="Times New Roman"/>
                <w:lang w:val="lt-LT"/>
              </w:rPr>
              <w:t>Organizatorius redaguoja norimus duomenis</w:t>
            </w:r>
          </w:p>
        </w:tc>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2.1 Patikrinami redaguoti duomenys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sidRPr="00F776FA">
              <w:rPr>
                <w:rFonts w:eastAsia="Times New Roman" w:cs="Times New Roman"/>
                <w:lang w:val="lt-LT"/>
              </w:rPr>
              <w:t xml:space="preserve">3.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Turnyras redaguotas</w:t>
            </w:r>
          </w:p>
        </w:tc>
      </w:tr>
    </w:tbl>
    <w:p w:rsidR="00056518" w:rsidRDefault="00056518" w:rsidP="00056518">
      <w:pPr>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„Ataskaitų sudarymas“</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Sudaryti ataskaitą</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atsidaręs ataskaitų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ataskaitos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lastRenderedPageBreak/>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pasirenka norimą ataskaitą</w:t>
            </w:r>
          </w:p>
        </w:tc>
        <w:tc>
          <w:tcPr>
            <w:tcW w:w="4315" w:type="dxa"/>
          </w:tcPr>
          <w:p w:rsidR="00056518" w:rsidRDefault="00056518" w:rsidP="00EB0318">
            <w:pPr>
              <w:rPr>
                <w:rFonts w:eastAsia="Times New Roman" w:cs="Times New Roman"/>
                <w:lang w:val="lt-LT"/>
              </w:rPr>
            </w:pPr>
            <w:r>
              <w:rPr>
                <w:rFonts w:eastAsia="Times New Roman" w:cs="Times New Roman"/>
                <w:lang w:val="lt-LT"/>
              </w:rPr>
              <w:t>1.1 Grąžinama norima ataskaita</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Gaunama  pasirinkta ataskaita</w:t>
            </w:r>
          </w:p>
        </w:tc>
      </w:tr>
    </w:tbl>
    <w:p w:rsidR="00056518" w:rsidRDefault="00056518" w:rsidP="00056518">
      <w:pPr>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„Turnyrų peržiūra“</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Peržiūrėti galimus turnyrus</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atsidaręs turnyrų peržiūros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peržiūrėti turnyrą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pasirenka kurį nori peržiūrėti</w:t>
            </w:r>
          </w:p>
        </w:tc>
        <w:tc>
          <w:tcPr>
            <w:tcW w:w="4315" w:type="dxa"/>
          </w:tcPr>
          <w:p w:rsidR="00056518" w:rsidRDefault="00056518" w:rsidP="00EB0318">
            <w:pPr>
              <w:rPr>
                <w:rFonts w:eastAsia="Times New Roman" w:cs="Times New Roman"/>
                <w:lang w:val="lt-LT"/>
              </w:rPr>
            </w:pPr>
            <w:r>
              <w:rPr>
                <w:rFonts w:eastAsia="Times New Roman" w:cs="Times New Roman"/>
                <w:lang w:val="lt-LT"/>
              </w:rPr>
              <w:t>1.1 Gaunama turnyro informacija</w:t>
            </w:r>
          </w:p>
        </w:tc>
      </w:tr>
      <w:tr w:rsidR="00056518" w:rsidTr="00EB0318">
        <w:tc>
          <w:tcPr>
            <w:tcW w:w="4315" w:type="dxa"/>
          </w:tcPr>
          <w:p w:rsidR="00056518" w:rsidRPr="00F776FA" w:rsidRDefault="00056518" w:rsidP="00EB0318">
            <w:pPr>
              <w:rPr>
                <w:rFonts w:eastAsia="Times New Roman" w:cs="Times New Roman"/>
                <w:lang w:val="lt-LT"/>
              </w:rPr>
            </w:pPr>
            <w:r>
              <w:rPr>
                <w:rFonts w:eastAsia="Times New Roman" w:cs="Times New Roman"/>
                <w:lang w:val="lt-LT"/>
              </w:rPr>
              <w:t>2. Organizatorius pasirenka ką nori daryti su turnyru (redaguoti/šalinti/peržiūrėti)</w:t>
            </w:r>
          </w:p>
        </w:tc>
        <w:tc>
          <w:tcPr>
            <w:tcW w:w="4315" w:type="dxa"/>
          </w:tcPr>
          <w:p w:rsidR="00056518" w:rsidRDefault="00056518" w:rsidP="00EB0318">
            <w:pPr>
              <w:rPr>
                <w:rFonts w:eastAsia="Times New Roman" w:cs="Times New Roman"/>
                <w:lang w:val="lt-LT"/>
              </w:rPr>
            </w:pPr>
            <w:r>
              <w:rPr>
                <w:rFonts w:eastAsia="Times New Roman" w:cs="Times New Roman"/>
                <w:lang w:val="lt-LT"/>
              </w:rPr>
              <w:t>2.1 Pagal pasirinktą veiklą organizatorius nukreipiamas į tos veiklos langą</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Turnyras pašalinamas iš sistemos</w:t>
            </w:r>
          </w:p>
        </w:tc>
      </w:tr>
    </w:tbl>
    <w:p w:rsidR="00056518" w:rsidRDefault="00056518" w:rsidP="00056518">
      <w:pPr>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„Prisijungimas“</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Organizatoriaus prisijungimas prie sistemos</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prisijungimo lange</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prisijungti prie sistemos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įveda prisijungimo duomenis</w:t>
            </w:r>
          </w:p>
        </w:tc>
        <w:tc>
          <w:tcPr>
            <w:tcW w:w="4315" w:type="dxa"/>
          </w:tcPr>
          <w:p w:rsidR="00056518" w:rsidRDefault="00056518" w:rsidP="00EB0318">
            <w:pPr>
              <w:rPr>
                <w:rFonts w:eastAsia="Times New Roman" w:cs="Times New Roman"/>
                <w:lang w:val="lt-LT"/>
              </w:rPr>
            </w:pPr>
            <w:r>
              <w:rPr>
                <w:rFonts w:eastAsia="Times New Roman" w:cs="Times New Roman"/>
                <w:lang w:val="lt-LT"/>
              </w:rPr>
              <w:t>1.1 Patikrinami įvesti duomenys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prijungiamas prie sistemos</w:t>
            </w:r>
          </w:p>
        </w:tc>
      </w:tr>
    </w:tbl>
    <w:p w:rsidR="00056518" w:rsidRDefault="00056518" w:rsidP="00056518">
      <w:pPr>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„Turnyro šalinimas“</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Pašalinti turnyrą iš sistemos</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atsidaręs turnyrų peržiūros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lastRenderedPageBreak/>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pašalinti turnyrą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pasirenka kurį turnyrą nori pašalinti</w:t>
            </w:r>
          </w:p>
        </w:tc>
        <w:tc>
          <w:tcPr>
            <w:tcW w:w="4315" w:type="dxa"/>
          </w:tcPr>
          <w:p w:rsidR="00056518" w:rsidRDefault="00056518" w:rsidP="00EB0318">
            <w:pPr>
              <w:rPr>
                <w:rFonts w:eastAsia="Times New Roman" w:cs="Times New Roman"/>
                <w:lang w:val="lt-LT"/>
              </w:rPr>
            </w:pPr>
            <w:r>
              <w:rPr>
                <w:rFonts w:eastAsia="Times New Roman" w:cs="Times New Roman"/>
                <w:lang w:val="lt-LT"/>
              </w:rPr>
              <w:t>1.1 Turnyras pašalinamas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Turnyras pašalinamas iš sistemos</w:t>
            </w:r>
          </w:p>
        </w:tc>
      </w:tr>
    </w:tbl>
    <w:p w:rsidR="00056518" w:rsidRDefault="00056518" w:rsidP="00056518">
      <w:pPr>
        <w:rPr>
          <w:lang w:val="lt-LT"/>
        </w:rPr>
      </w:pPr>
    </w:p>
    <w:p w:rsidR="00056518" w:rsidRDefault="00056518" w:rsidP="00056518">
      <w:pPr>
        <w:rPr>
          <w:lang w:val="lt-LT"/>
        </w:rPr>
      </w:pPr>
    </w:p>
    <w:tbl>
      <w:tblPr>
        <w:tblStyle w:val="Lentelstinklelis"/>
        <w:tblW w:w="0" w:type="auto"/>
        <w:tblInd w:w="-5" w:type="dxa"/>
        <w:tblLook w:val="04A0" w:firstRow="1" w:lastRow="0" w:firstColumn="1" w:lastColumn="0" w:noHBand="0" w:noVBand="1"/>
      </w:tblPr>
      <w:tblGrid>
        <w:gridCol w:w="4315"/>
        <w:gridCol w:w="4315"/>
      </w:tblGrid>
      <w:tr w:rsidR="00056518" w:rsidRPr="00F776FA" w:rsidTr="00EB0318">
        <w:trPr>
          <w:trHeight w:val="413"/>
        </w:trPr>
        <w:tc>
          <w:tcPr>
            <w:tcW w:w="8630" w:type="dxa"/>
            <w:gridSpan w:val="2"/>
            <w:shd w:val="clear" w:color="auto" w:fill="00B0F0"/>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b/>
                <w:bCs/>
                <w:lang w:val="lt-LT"/>
              </w:rPr>
              <w:t xml:space="preserve">PA </w:t>
            </w:r>
            <w:r>
              <w:rPr>
                <w:rFonts w:ascii="Times New Roman" w:eastAsia="Times New Roman" w:hAnsi="Times New Roman" w:cs="Times New Roman"/>
                <w:b/>
                <w:bCs/>
                <w:lang w:val="lt-LT"/>
              </w:rPr>
              <w:t xml:space="preserve"> </w:t>
            </w:r>
            <w:r>
              <w:rPr>
                <w:rFonts w:ascii="Times New Roman" w:eastAsia="Times New Roman" w:hAnsi="Times New Roman" w:cs="Times New Roman"/>
                <w:lang w:val="lt-LT"/>
              </w:rPr>
              <w:t>„Komandų administravimas“</w:t>
            </w:r>
          </w:p>
        </w:tc>
      </w:tr>
      <w:tr w:rsidR="00056518" w:rsidRPr="00F776FA" w:rsidTr="00EB0318">
        <w:trPr>
          <w:trHeight w:val="314"/>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 xml:space="preserve">Tikslas. </w:t>
            </w:r>
            <w:r>
              <w:rPr>
                <w:rFonts w:ascii="Times New Roman" w:eastAsia="Times New Roman" w:hAnsi="Times New Roman" w:cs="Times New Roman"/>
                <w:lang w:val="lt-LT"/>
              </w:rPr>
              <w:t>Administruoti turnyro komandas</w:t>
            </w:r>
          </w:p>
        </w:tc>
      </w:tr>
      <w:tr w:rsidR="00056518" w:rsidRPr="00F776FA" w:rsidTr="00EB0318">
        <w:trPr>
          <w:trHeight w:val="296"/>
        </w:trPr>
        <w:tc>
          <w:tcPr>
            <w:tcW w:w="8630" w:type="dxa"/>
            <w:gridSpan w:val="2"/>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Aprašymas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Prieš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 yra prisijungęs prie sistemos ir turnyro redagavimo langą</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Aktorius</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Sužadinimo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Organizatoriui reikia redaguoti turnyro komandas</w:t>
            </w: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bCs/>
                <w:lang w:val="lt-LT"/>
              </w:rPr>
            </w:pPr>
            <w:r w:rsidRPr="00F776FA">
              <w:rPr>
                <w:rFonts w:ascii="Times New Roman" w:eastAsia="Times New Roman" w:hAnsi="Times New Roman" w:cs="Times New Roman"/>
                <w:b/>
                <w:bCs/>
                <w:lang w:val="lt-LT"/>
              </w:rPr>
              <w:t>Pagrindinis įvykių srautas</w:t>
            </w:r>
          </w:p>
        </w:tc>
        <w:tc>
          <w:tcPr>
            <w:tcW w:w="4315" w:type="dxa"/>
            <w:vAlign w:val="center"/>
          </w:tcPr>
          <w:p w:rsidR="00056518" w:rsidRPr="00F776FA" w:rsidRDefault="00056518" w:rsidP="00EB0318">
            <w:pPr>
              <w:rPr>
                <w:rFonts w:ascii="Times New Roman" w:eastAsia="Times New Roman" w:hAnsi="Times New Roman" w:cs="Times New Roman"/>
                <w:lang w:val="lt-LT"/>
              </w:rPr>
            </w:pPr>
            <w:r w:rsidRPr="00F776FA">
              <w:rPr>
                <w:rFonts w:ascii="Times New Roman" w:eastAsia="Times New Roman" w:hAnsi="Times New Roman" w:cs="Times New Roman"/>
                <w:lang w:val="lt-LT"/>
              </w:rPr>
              <w:t>Sistemos reakcija ir sprendimai</w:t>
            </w:r>
          </w:p>
        </w:tc>
      </w:tr>
      <w:tr w:rsidR="00056518" w:rsidTr="00EB0318">
        <w:tc>
          <w:tcPr>
            <w:tcW w:w="4315" w:type="dxa"/>
          </w:tcPr>
          <w:p w:rsidR="00056518" w:rsidRPr="00F776FA" w:rsidRDefault="00056518" w:rsidP="00EB0318">
            <w:pPr>
              <w:rPr>
                <w:rFonts w:eastAsia="Times New Roman" w:cs="Times New Roman"/>
                <w:lang w:val="lt-LT"/>
              </w:rPr>
            </w:pPr>
            <w:r w:rsidRPr="00F776FA">
              <w:rPr>
                <w:rFonts w:eastAsia="Times New Roman" w:cs="Times New Roman"/>
                <w:lang w:val="lt-LT"/>
              </w:rPr>
              <w:t>1.</w:t>
            </w:r>
            <w:r>
              <w:rPr>
                <w:rFonts w:eastAsia="Times New Roman" w:cs="Times New Roman"/>
                <w:lang w:val="lt-LT"/>
              </w:rPr>
              <w:t xml:space="preserve"> Organizatorius pasirenka norimą turnyrą</w:t>
            </w:r>
          </w:p>
        </w:tc>
        <w:tc>
          <w:tcPr>
            <w:tcW w:w="4315" w:type="dxa"/>
          </w:tcPr>
          <w:p w:rsidR="00056518" w:rsidRDefault="00056518" w:rsidP="00EB0318">
            <w:pPr>
              <w:rPr>
                <w:rFonts w:eastAsia="Times New Roman" w:cs="Times New Roman"/>
                <w:lang w:val="lt-LT"/>
              </w:rPr>
            </w:pPr>
            <w:r>
              <w:rPr>
                <w:rFonts w:eastAsia="Times New Roman" w:cs="Times New Roman"/>
                <w:lang w:val="lt-LT"/>
              </w:rPr>
              <w:t>1.1 Grąžinamas turnyro komandų sąrašas</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w:t>
            </w:r>
            <w:r w:rsidRPr="00F776FA">
              <w:rPr>
                <w:rFonts w:eastAsia="Times New Roman" w:cs="Times New Roman"/>
                <w:lang w:val="lt-LT"/>
              </w:rPr>
              <w:t xml:space="preserve">. </w:t>
            </w:r>
            <w:r>
              <w:rPr>
                <w:rFonts w:ascii="Times New Roman" w:eastAsia="Times New Roman" w:hAnsi="Times New Roman" w:cs="Times New Roman"/>
                <w:lang w:val="lt-LT"/>
              </w:rPr>
              <w:t>Organizatorius pašalina normas komandas</w:t>
            </w:r>
          </w:p>
        </w:tc>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2.1 Gaunamas laisvų komandų sąrašas</w:t>
            </w:r>
          </w:p>
        </w:tc>
      </w:tr>
      <w:tr w:rsidR="00056518" w:rsidRPr="00F776FA" w:rsidTr="00EB0318">
        <w:tc>
          <w:tcPr>
            <w:tcW w:w="4315" w:type="dxa"/>
          </w:tcPr>
          <w:p w:rsidR="00056518" w:rsidRPr="00F776FA" w:rsidRDefault="00056518" w:rsidP="00EB0318">
            <w:pPr>
              <w:rPr>
                <w:rFonts w:eastAsia="Times New Roman" w:cs="Times New Roman"/>
                <w:lang w:val="lt-LT"/>
              </w:rPr>
            </w:pPr>
            <w:r>
              <w:rPr>
                <w:rFonts w:eastAsia="Times New Roman" w:cs="Times New Roman"/>
                <w:lang w:val="lt-LT"/>
              </w:rPr>
              <w:t>3</w:t>
            </w:r>
            <w:r w:rsidRPr="00F776FA">
              <w:rPr>
                <w:rFonts w:eastAsia="Times New Roman" w:cs="Times New Roman"/>
                <w:lang w:val="lt-LT"/>
              </w:rPr>
              <w:t xml:space="preserve">. </w:t>
            </w:r>
            <w:r>
              <w:rPr>
                <w:rFonts w:ascii="Times New Roman" w:eastAsia="Times New Roman" w:hAnsi="Times New Roman" w:cs="Times New Roman"/>
                <w:lang w:val="lt-LT"/>
              </w:rPr>
              <w:t>Iš sąrašo parenkamos naujos dalyvaujančios komandos.</w:t>
            </w:r>
          </w:p>
        </w:tc>
        <w:tc>
          <w:tcPr>
            <w:tcW w:w="4315" w:type="dxa"/>
          </w:tcPr>
          <w:p w:rsidR="00056518" w:rsidRPr="00F776FA" w:rsidRDefault="00056518" w:rsidP="00EB0318">
            <w:pPr>
              <w:rPr>
                <w:rFonts w:eastAsia="Times New Roman" w:cs="Times New Roman"/>
                <w:lang w:val="lt-LT"/>
              </w:rPr>
            </w:pPr>
            <w:r>
              <w:rPr>
                <w:rFonts w:eastAsia="Times New Roman" w:cs="Times New Roman"/>
                <w:lang w:val="lt-LT"/>
              </w:rPr>
              <w:t>3</w:t>
            </w:r>
            <w:r w:rsidRPr="00F776FA">
              <w:rPr>
                <w:rFonts w:eastAsia="Times New Roman" w:cs="Times New Roman"/>
                <w:lang w:val="lt-LT"/>
              </w:rPr>
              <w:t xml:space="preserve">.1 Patikrinami </w:t>
            </w:r>
            <w:r>
              <w:rPr>
                <w:rFonts w:eastAsia="Times New Roman" w:cs="Times New Roman"/>
                <w:lang w:val="lt-LT"/>
              </w:rPr>
              <w:t>ar pasirinktos komandos nedalyvauja kitame turnyre tuo metu</w:t>
            </w:r>
          </w:p>
        </w:tc>
      </w:tr>
      <w:tr w:rsidR="00056518" w:rsidRPr="00F776FA" w:rsidTr="00EB0318">
        <w:tc>
          <w:tcPr>
            <w:tcW w:w="4315" w:type="dxa"/>
          </w:tcPr>
          <w:p w:rsidR="00056518" w:rsidRPr="00F776FA" w:rsidRDefault="00056518" w:rsidP="00EB0318">
            <w:pPr>
              <w:rPr>
                <w:rFonts w:ascii="Times New Roman" w:eastAsia="Times New Roman" w:hAnsi="Times New Roman" w:cs="Times New Roman"/>
                <w:lang w:val="lt-LT"/>
              </w:rPr>
            </w:pPr>
            <w:r>
              <w:rPr>
                <w:rFonts w:eastAsia="Times New Roman" w:cs="Times New Roman"/>
                <w:lang w:val="lt-LT"/>
              </w:rPr>
              <w:t>4</w:t>
            </w:r>
            <w:r w:rsidRPr="00F776FA">
              <w:rPr>
                <w:rFonts w:eastAsia="Times New Roman" w:cs="Times New Roman"/>
                <w:lang w:val="lt-LT"/>
              </w:rPr>
              <w:t xml:space="preserve">. Baigimas PA  </w:t>
            </w:r>
          </w:p>
        </w:tc>
        <w:tc>
          <w:tcPr>
            <w:tcW w:w="4315" w:type="dxa"/>
          </w:tcPr>
          <w:p w:rsidR="00056518" w:rsidRPr="00F776FA" w:rsidRDefault="00056518" w:rsidP="00EB0318">
            <w:pPr>
              <w:rPr>
                <w:rFonts w:ascii="Times New Roman" w:eastAsia="Times New Roman" w:hAnsi="Times New Roman" w:cs="Times New Roman"/>
                <w:lang w:val="lt-LT"/>
              </w:rPr>
            </w:pPr>
          </w:p>
        </w:tc>
      </w:tr>
      <w:tr w:rsidR="00056518" w:rsidRPr="00F776FA" w:rsidTr="00EB0318">
        <w:tc>
          <w:tcPr>
            <w:tcW w:w="4315" w:type="dxa"/>
            <w:vAlign w:val="center"/>
          </w:tcPr>
          <w:p w:rsidR="00056518" w:rsidRPr="00F776FA" w:rsidRDefault="00056518" w:rsidP="00EB0318">
            <w:pPr>
              <w:rPr>
                <w:rFonts w:ascii="Times New Roman" w:eastAsia="Times New Roman" w:hAnsi="Times New Roman" w:cs="Times New Roman"/>
                <w:b/>
                <w:lang w:val="lt-LT"/>
              </w:rPr>
            </w:pPr>
            <w:r w:rsidRPr="00F776FA">
              <w:rPr>
                <w:rFonts w:ascii="Times New Roman" w:eastAsia="Times New Roman" w:hAnsi="Times New Roman" w:cs="Times New Roman"/>
                <w:b/>
                <w:bCs/>
                <w:lang w:val="lt-LT"/>
              </w:rPr>
              <w:t>Po sąlyga</w:t>
            </w:r>
          </w:p>
        </w:tc>
        <w:tc>
          <w:tcPr>
            <w:tcW w:w="4315" w:type="dxa"/>
            <w:vAlign w:val="center"/>
          </w:tcPr>
          <w:p w:rsidR="00056518" w:rsidRPr="00F776FA" w:rsidRDefault="00056518" w:rsidP="00EB0318">
            <w:pPr>
              <w:rPr>
                <w:rFonts w:ascii="Times New Roman" w:eastAsia="Times New Roman" w:hAnsi="Times New Roman" w:cs="Times New Roman"/>
                <w:lang w:val="lt-LT"/>
              </w:rPr>
            </w:pPr>
            <w:r>
              <w:rPr>
                <w:rFonts w:ascii="Times New Roman" w:eastAsia="Times New Roman" w:hAnsi="Times New Roman" w:cs="Times New Roman"/>
                <w:lang w:val="lt-LT"/>
              </w:rPr>
              <w:t>Naujas turnyras įtraukiamas į sistemą</w:t>
            </w:r>
          </w:p>
        </w:tc>
      </w:tr>
    </w:tbl>
    <w:p w:rsidR="00056518" w:rsidRDefault="00056518" w:rsidP="00056518">
      <w:pPr>
        <w:rPr>
          <w:lang w:val="lt-LT"/>
        </w:rPr>
      </w:pPr>
    </w:p>
    <w:p w:rsidR="00056518" w:rsidRDefault="00056518" w:rsidP="00056518">
      <w:pPr>
        <w:spacing w:after="0" w:line="240" w:lineRule="auto"/>
        <w:rPr>
          <w:rFonts w:ascii="Times New Roman" w:eastAsia="Times New Roman" w:hAnsi="Times New Roman" w:cs="Times New Roman"/>
          <w:color w:val="auto"/>
          <w:sz w:val="24"/>
          <w:szCs w:val="24"/>
        </w:rPr>
      </w:pPr>
    </w:p>
    <w:p w:rsidR="00701CF5" w:rsidRDefault="00701CF5">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701CF5" w:rsidRPr="00056518" w:rsidRDefault="00701CF5" w:rsidP="00056518">
      <w:pPr>
        <w:spacing w:after="0" w:line="240" w:lineRule="auto"/>
        <w:rPr>
          <w:rFonts w:ascii="Times New Roman" w:eastAsia="Times New Roman" w:hAnsi="Times New Roman" w:cs="Times New Roman"/>
          <w:color w:val="auto"/>
          <w:sz w:val="24"/>
          <w:szCs w:val="24"/>
        </w:rPr>
      </w:pPr>
    </w:p>
    <w:tbl>
      <w:tblPr>
        <w:tblW w:w="8565" w:type="dxa"/>
        <w:tblCellMar>
          <w:top w:w="15" w:type="dxa"/>
          <w:left w:w="15" w:type="dxa"/>
          <w:bottom w:w="15" w:type="dxa"/>
          <w:right w:w="15" w:type="dxa"/>
        </w:tblCellMar>
        <w:tblLook w:val="04A0" w:firstRow="1" w:lastRow="0" w:firstColumn="1" w:lastColumn="0" w:noHBand="0" w:noVBand="1"/>
      </w:tblPr>
      <w:tblGrid>
        <w:gridCol w:w="4335"/>
        <w:gridCol w:w="4230"/>
      </w:tblGrid>
      <w:tr w:rsidR="00056518" w:rsidRPr="00056518" w:rsidTr="00056518">
        <w:trPr>
          <w:trHeight w:val="285"/>
        </w:trPr>
        <w:tc>
          <w:tcPr>
            <w:tcW w:w="856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701CF5" w:rsidRDefault="00056518" w:rsidP="00056518">
            <w:pPr>
              <w:spacing w:after="0" w:line="240" w:lineRule="auto"/>
              <w:rPr>
                <w:rFonts w:ascii="Times New Roman" w:eastAsia="Times New Roman" w:hAnsi="Times New Roman" w:cs="Times New Roman"/>
                <w:color w:val="auto"/>
                <w:sz w:val="24"/>
                <w:szCs w:val="24"/>
              </w:rPr>
            </w:pPr>
            <w:r w:rsidRPr="00701CF5">
              <w:rPr>
                <w:rFonts w:ascii="Times New Roman" w:eastAsia="Times New Roman" w:hAnsi="Times New Roman" w:cs="Times New Roman"/>
                <w:b/>
                <w:bCs/>
              </w:rPr>
              <w:t xml:space="preserve">PA </w:t>
            </w:r>
            <w:r w:rsidRPr="00701CF5">
              <w:rPr>
                <w:rFonts w:ascii="Times New Roman" w:eastAsia="Times New Roman" w:hAnsi="Times New Roman" w:cs="Times New Roman"/>
              </w:rPr>
              <w:t>„</w:t>
            </w:r>
            <w:proofErr w:type="spellStart"/>
            <w:r w:rsidRPr="00701CF5">
              <w:rPr>
                <w:rFonts w:ascii="Times New Roman" w:eastAsia="Times New Roman" w:hAnsi="Times New Roman" w:cs="Times New Roman"/>
              </w:rPr>
              <w:t>Komandų</w:t>
            </w:r>
            <w:proofErr w:type="spellEnd"/>
            <w:r w:rsidRPr="00701CF5">
              <w:rPr>
                <w:rFonts w:ascii="Times New Roman" w:eastAsia="Times New Roman" w:hAnsi="Times New Roman" w:cs="Times New Roman"/>
              </w:rPr>
              <w:t xml:space="preserve"> </w:t>
            </w:r>
            <w:proofErr w:type="spellStart"/>
            <w:r w:rsidRPr="00701CF5">
              <w:rPr>
                <w:rFonts w:ascii="Times New Roman" w:eastAsia="Times New Roman" w:hAnsi="Times New Roman" w:cs="Times New Roman"/>
              </w:rPr>
              <w:t>registracija</w:t>
            </w:r>
            <w:proofErr w:type="spellEnd"/>
            <w:r w:rsidRPr="00701CF5">
              <w:rPr>
                <w:rFonts w:ascii="Times New Roman" w:eastAsia="Times New Roman" w:hAnsi="Times New Roman" w:cs="Times New Roman"/>
              </w:rPr>
              <w:t>“</w:t>
            </w:r>
          </w:p>
        </w:tc>
      </w:tr>
      <w:tr w:rsidR="00056518" w:rsidRPr="00056518" w:rsidTr="00056518">
        <w:trPr>
          <w:trHeight w:val="222"/>
        </w:trPr>
        <w:tc>
          <w:tcPr>
            <w:tcW w:w="856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Užregistruoti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sistemoje</w:t>
            </w:r>
            <w:proofErr w:type="spellEnd"/>
          </w:p>
        </w:tc>
      </w:tr>
      <w:tr w:rsidR="00056518" w:rsidRPr="00056518" w:rsidTr="00701CF5">
        <w:trPr>
          <w:trHeight w:val="285"/>
        </w:trPr>
        <w:tc>
          <w:tcPr>
            <w:tcW w:w="856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701CF5">
        <w:trPr>
          <w:trHeight w:val="258"/>
        </w:trPr>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registravimo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langą</w:t>
            </w:r>
            <w:proofErr w:type="spellEnd"/>
            <w:r w:rsidRPr="00056518">
              <w:rPr>
                <w:rFonts w:ascii="Times New Roman" w:eastAsia="Times New Roman" w:hAnsi="Times New Roman" w:cs="Times New Roman"/>
              </w:rPr>
              <w:t>.</w:t>
            </w:r>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vadybininkas</w:t>
            </w:r>
            <w:proofErr w:type="spellEnd"/>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užregistruoti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komandą</w:t>
            </w:r>
            <w:proofErr w:type="spellEnd"/>
            <w:r w:rsidRPr="00056518">
              <w:rPr>
                <w:rFonts w:ascii="Times New Roman" w:eastAsia="Times New Roman" w:hAnsi="Times New Roman" w:cs="Times New Roman"/>
              </w:rPr>
              <w:t>.</w:t>
            </w:r>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1.Vartotojas </w:t>
            </w:r>
            <w:proofErr w:type="spellStart"/>
            <w:r w:rsidRPr="00056518">
              <w:rPr>
                <w:rFonts w:ascii="Times New Roman" w:eastAsia="Times New Roman" w:hAnsi="Times New Roman" w:cs="Times New Roman"/>
                <w:i/>
                <w:iCs/>
              </w:rPr>
              <w:t>registracijos</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lange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įveda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i/>
                <w:iCs/>
              </w:rPr>
              <w:t>komandos</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pavadinimą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komandos</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interneto</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svetainės</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adresą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žaidimo</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pavadinimą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narių</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skaičių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kiekvienam</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nariui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įveda</w:t>
            </w:r>
            <w:proofErr w:type="spellEnd"/>
            <w:r w:rsidRPr="00056518">
              <w:rPr>
                <w:rFonts w:ascii="Times New Roman" w:eastAsia="Times New Roman" w:hAnsi="Times New Roman" w:cs="Times New Roman"/>
              </w:rPr>
              <w:t xml:space="preserve"> jo </w:t>
            </w:r>
            <w:proofErr w:type="spellStart"/>
            <w:r w:rsidRPr="00056518">
              <w:rPr>
                <w:rFonts w:ascii="Times New Roman" w:eastAsia="Times New Roman" w:hAnsi="Times New Roman" w:cs="Times New Roman"/>
                <w:i/>
                <w:iCs/>
              </w:rPr>
              <w:t>vardą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pavardę</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pseudonimą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tautybę</w:t>
            </w:r>
            <w:proofErr w:type="spellEnd"/>
            <w:r w:rsidRPr="00056518">
              <w:rPr>
                <w:rFonts w:ascii="Times New Roman" w:eastAsia="Times New Roman" w:hAnsi="Times New Roman" w:cs="Times New Roman"/>
              </w:rPr>
              <w:t>.  </w:t>
            </w:r>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1.1. Sistema </w:t>
            </w:r>
            <w:proofErr w:type="spellStart"/>
            <w:r w:rsidRPr="00056518">
              <w:rPr>
                <w:rFonts w:ascii="Times New Roman" w:eastAsia="Times New Roman" w:hAnsi="Times New Roman" w:cs="Times New Roman"/>
              </w:rPr>
              <w:t>patikrina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įvestus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užregistruoja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i/>
                <w:iCs/>
              </w:rPr>
              <w:t>komandą</w:t>
            </w:r>
            <w:proofErr w:type="spellEnd"/>
            <w:r w:rsidRPr="00056518">
              <w:rPr>
                <w:rFonts w:ascii="Times New Roman" w:eastAsia="Times New Roman" w:hAnsi="Times New Roman" w:cs="Times New Roman"/>
              </w:rPr>
              <w:t>.</w:t>
            </w:r>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 </w:t>
            </w:r>
            <w:proofErr w:type="spellStart"/>
            <w:r w:rsidRPr="00056518">
              <w:rPr>
                <w:rFonts w:ascii="Times New Roman" w:eastAsia="Times New Roman" w:hAnsi="Times New Roman" w:cs="Times New Roman"/>
              </w:rPr>
              <w:t>Baigiamas</w:t>
            </w:r>
            <w:proofErr w:type="spellEnd"/>
            <w:r w:rsidRPr="00056518">
              <w:rPr>
                <w:rFonts w:ascii="Times New Roman" w:eastAsia="Times New Roman" w:hAnsi="Times New Roman" w:cs="Times New Roman"/>
              </w:rPr>
              <w:t xml:space="preserve"> PA.</w:t>
            </w:r>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701CF5">
        <w:tc>
          <w:tcPr>
            <w:tcW w:w="43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42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Komanda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užregistruota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sistemoje</w:t>
            </w:r>
            <w:proofErr w:type="spellEnd"/>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4374"/>
        <w:gridCol w:w="4656"/>
      </w:tblGrid>
      <w:tr w:rsidR="00056518" w:rsidRPr="00056518" w:rsidTr="00701CF5">
        <w:trPr>
          <w:trHeight w:val="285"/>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redagavimas</w:t>
            </w:r>
            <w:proofErr w:type="spellEnd"/>
            <w:r w:rsidRPr="00056518">
              <w:rPr>
                <w:rFonts w:ascii="Times New Roman" w:eastAsia="Times New Roman" w:hAnsi="Times New Roman" w:cs="Times New Roman"/>
              </w:rPr>
              <w:t>“</w:t>
            </w:r>
          </w:p>
        </w:tc>
      </w:tr>
      <w:tr w:rsidR="00056518" w:rsidRPr="00056518" w:rsidTr="00701CF5">
        <w:trPr>
          <w:trHeight w:val="132"/>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Pakeisti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vieno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daugiau</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sąrašą</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vadybininkas</w:t>
            </w:r>
            <w:proofErr w:type="spellEnd"/>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pakeisti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 </w:t>
            </w: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paspaudė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i/>
                <w:iCs/>
              </w:rPr>
              <w:t>redagavimo</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mygtuką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norimo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redaguoti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1.1. Sistema </w:t>
            </w:r>
            <w:proofErr w:type="spellStart"/>
            <w:r w:rsidRPr="00056518">
              <w:rPr>
                <w:rFonts w:ascii="Times New Roman" w:eastAsia="Times New Roman" w:hAnsi="Times New Roman" w:cs="Times New Roman"/>
              </w:rPr>
              <w:t>gauna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apie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iš</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bazės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pateikia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juos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formos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laukuose</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 </w:t>
            </w: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keičia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laukų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reikšmes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naujomis</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2.1. Sistema </w:t>
            </w:r>
            <w:proofErr w:type="spellStart"/>
            <w:r w:rsidRPr="00056518">
              <w:rPr>
                <w:rFonts w:ascii="Times New Roman" w:eastAsia="Times New Roman" w:hAnsi="Times New Roman" w:cs="Times New Roman"/>
              </w:rPr>
              <w:t>patikrina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įvestus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atnaujina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r w:rsidRPr="00056518">
              <w:rPr>
                <w:rFonts w:ascii="Times New Roman" w:eastAsia="Times New Roman" w:hAnsi="Times New Roman" w:cs="Times New Roman"/>
              </w:rPr>
              <w:t xml:space="preserve"> DB.</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3. </w:t>
            </w:r>
            <w:proofErr w:type="spellStart"/>
            <w:r w:rsidRPr="00056518">
              <w:rPr>
                <w:rFonts w:ascii="Times New Roman" w:eastAsia="Times New Roman" w:hAnsi="Times New Roman" w:cs="Times New Roman"/>
              </w:rPr>
              <w:t>Baigiamas</w:t>
            </w:r>
            <w:proofErr w:type="spellEnd"/>
            <w:r w:rsidRPr="00056518">
              <w:rPr>
                <w:rFonts w:ascii="Times New Roman" w:eastAsia="Times New Roman" w:hAnsi="Times New Roman" w:cs="Times New Roman"/>
              </w:rPr>
              <w:t xml:space="preserve"> 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Pakeista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sistemoje</w:t>
            </w:r>
            <w:proofErr w:type="spellEnd"/>
            <w:r w:rsidRPr="00056518">
              <w:rPr>
                <w:rFonts w:ascii="Times New Roman" w:eastAsia="Times New Roman" w:hAnsi="Times New Roman" w:cs="Times New Roman"/>
              </w:rPr>
              <w:t>.</w:t>
            </w: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3140"/>
        <w:gridCol w:w="5890"/>
      </w:tblGrid>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Prisijungimas</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Prisijungti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sistemos</w:t>
            </w:r>
            <w:proofErr w:type="spellEnd"/>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701CF5">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prisijungimo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langą</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Klientas</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prisijungti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sistemos</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1.Vartotojas </w:t>
            </w:r>
            <w:proofErr w:type="spellStart"/>
            <w:r w:rsidRPr="00056518">
              <w:rPr>
                <w:rFonts w:ascii="Times New Roman" w:eastAsia="Times New Roman" w:hAnsi="Times New Roman" w:cs="Times New Roman"/>
              </w:rPr>
              <w:t>suveda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savo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prisijungimo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1.1. Sistema </w:t>
            </w:r>
            <w:proofErr w:type="spellStart"/>
            <w:r w:rsidRPr="00056518">
              <w:rPr>
                <w:rFonts w:ascii="Times New Roman" w:eastAsia="Times New Roman" w:hAnsi="Times New Roman" w:cs="Times New Roman"/>
              </w:rPr>
              <w:t>patikrina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validumą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patikriną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kokia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vartotojo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rolė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prijungia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vartotoją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sitemos</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2.Baigiamas 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prisijungęs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w:t>
            </w: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4308"/>
        <w:gridCol w:w="4722"/>
      </w:tblGrid>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Komandų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ataskaitų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sudarymas</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10"/>
        <w:gridCol w:w="4760"/>
      </w:tblGrid>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pridėjimas</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Pridėti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sąrašą</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vadybininkas</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pridėti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 </w:t>
            </w: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paspaudžia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pridėjimo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mygtuką</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1.1.Sistema </w:t>
            </w:r>
            <w:proofErr w:type="spellStart"/>
            <w:r w:rsidRPr="00056518">
              <w:rPr>
                <w:rFonts w:ascii="Times New Roman" w:eastAsia="Times New Roman" w:hAnsi="Times New Roman" w:cs="Times New Roman"/>
              </w:rPr>
              <w:t>atidaro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langą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su</w:t>
            </w:r>
            <w:proofErr w:type="spellEnd"/>
            <w:r w:rsidRPr="00056518">
              <w:rPr>
                <w:rFonts w:ascii="Times New Roman" w:eastAsia="Times New Roman" w:hAnsi="Times New Roman" w:cs="Times New Roman"/>
              </w:rPr>
              <w:t xml:space="preserve"> forma </w:t>
            </w:r>
            <w:proofErr w:type="spellStart"/>
            <w:r w:rsidRPr="00056518">
              <w:rPr>
                <w:rFonts w:ascii="Times New Roman" w:eastAsia="Times New Roman" w:hAnsi="Times New Roman" w:cs="Times New Roman"/>
              </w:rPr>
              <w:t>naujo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informacijai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suvesti</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2.Vartotojas </w:t>
            </w:r>
            <w:proofErr w:type="spellStart"/>
            <w:r w:rsidRPr="00056518">
              <w:rPr>
                <w:rFonts w:ascii="Times New Roman" w:eastAsia="Times New Roman" w:hAnsi="Times New Roman" w:cs="Times New Roman"/>
              </w:rPr>
              <w:t>įveda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i/>
                <w:iCs/>
              </w:rPr>
              <w:t>vardą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pavardę</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pseudonimą</w:t>
            </w:r>
            <w:proofErr w:type="spellEnd"/>
            <w:r w:rsidRPr="00056518">
              <w:rPr>
                <w:rFonts w:ascii="Times New Roman" w:eastAsia="Times New Roman" w:hAnsi="Times New Roman" w:cs="Times New Roman"/>
                <w:i/>
                <w:iCs/>
              </w:rPr>
              <w:t xml:space="preserve">, </w:t>
            </w:r>
            <w:proofErr w:type="spellStart"/>
            <w:r w:rsidRPr="00056518">
              <w:rPr>
                <w:rFonts w:ascii="Times New Roman" w:eastAsia="Times New Roman" w:hAnsi="Times New Roman" w:cs="Times New Roman"/>
                <w:i/>
                <w:iCs/>
              </w:rPr>
              <w:t>tautybę</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2.1.Sistema </w:t>
            </w:r>
            <w:proofErr w:type="spellStart"/>
            <w:r w:rsidRPr="00056518">
              <w:rPr>
                <w:rFonts w:ascii="Times New Roman" w:eastAsia="Times New Roman" w:hAnsi="Times New Roman" w:cs="Times New Roman"/>
              </w:rPr>
              <w:t>patikrina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prideda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3.Baigiamas 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Pridėtas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naujas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narys</w:t>
            </w:r>
            <w:proofErr w:type="spellEnd"/>
            <w:r w:rsidRPr="00056518">
              <w:rPr>
                <w:rFonts w:ascii="Times New Roman" w:eastAsia="Times New Roman" w:hAnsi="Times New Roman" w:cs="Times New Roman"/>
              </w:rPr>
              <w:t>.</w:t>
            </w: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998"/>
        <w:gridCol w:w="4572"/>
      </w:tblGrid>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šalinimas</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Pašalinti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iš</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w:t>
            </w:r>
          </w:p>
        </w:tc>
      </w:tr>
      <w:tr w:rsidR="00056518" w:rsidRPr="00056518" w:rsidTr="00701CF5">
        <w:trPr>
          <w:trHeight w:val="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atsidarė</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sąrašą</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vadybininkas</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pašalinti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nebepriklausantį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komandai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žaidėją</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1.Vartotojas </w:t>
            </w:r>
            <w:proofErr w:type="spellStart"/>
            <w:r w:rsidRPr="00056518">
              <w:rPr>
                <w:rFonts w:ascii="Times New Roman" w:eastAsia="Times New Roman" w:hAnsi="Times New Roman" w:cs="Times New Roman"/>
              </w:rPr>
              <w:t>paspaudžia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šalinimo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mygtuką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prie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norimo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šalinti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1.1.Sistema </w:t>
            </w:r>
            <w:proofErr w:type="spellStart"/>
            <w:r w:rsidRPr="00056518">
              <w:rPr>
                <w:rFonts w:ascii="Times New Roman" w:eastAsia="Times New Roman" w:hAnsi="Times New Roman" w:cs="Times New Roman"/>
              </w:rPr>
              <w:t>pateikia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langą</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prašantį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patvirtinti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veiksmą</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2.Vartotojas </w:t>
            </w:r>
            <w:proofErr w:type="spellStart"/>
            <w:r w:rsidRPr="00056518">
              <w:rPr>
                <w:rFonts w:ascii="Times New Roman" w:eastAsia="Times New Roman" w:hAnsi="Times New Roman" w:cs="Times New Roman"/>
              </w:rPr>
              <w:t>patvirtina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veiksmą</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2.1.Randamas </w:t>
            </w:r>
            <w:proofErr w:type="spellStart"/>
            <w:r w:rsidRPr="00056518">
              <w:rPr>
                <w:rFonts w:ascii="Times New Roman" w:eastAsia="Times New Roman" w:hAnsi="Times New Roman" w:cs="Times New Roman"/>
              </w:rPr>
              <w:t>norimas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pašalinti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narys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pašalinamas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iš</w:t>
            </w:r>
            <w:proofErr w:type="spellEnd"/>
            <w:r w:rsidRPr="00056518">
              <w:rPr>
                <w:rFonts w:ascii="Times New Roman" w:eastAsia="Times New Roman" w:hAnsi="Times New Roman" w:cs="Times New Roman"/>
              </w:rPr>
              <w:t xml:space="preserve"> DB.</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lastRenderedPageBreak/>
              <w:t>3.Baigiamas 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Pašalintas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komandai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nebepriklausantis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žaidėjas</w:t>
            </w:r>
            <w:proofErr w:type="spellEnd"/>
            <w:r w:rsidRPr="00056518">
              <w:rPr>
                <w:rFonts w:ascii="Times New Roman" w:eastAsia="Times New Roman" w:hAnsi="Times New Roman" w:cs="Times New Roman"/>
              </w:rPr>
              <w:t>.</w:t>
            </w: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056518" w:rsidRPr="00056518" w:rsidRDefault="00056518" w:rsidP="00056518">
      <w:pPr>
        <w:spacing w:after="0" w:line="240" w:lineRule="auto"/>
        <w:rPr>
          <w:rFonts w:ascii="Times New Roman" w:eastAsia="Times New Roman" w:hAnsi="Times New Roman" w:cs="Times New Roman"/>
          <w:color w:val="auto"/>
          <w:sz w:val="24"/>
          <w:szCs w:val="24"/>
        </w:rPr>
      </w:pPr>
    </w:p>
    <w:tbl>
      <w:tblPr>
        <w:tblW w:w="9030" w:type="dxa"/>
        <w:tblCellMar>
          <w:top w:w="15" w:type="dxa"/>
          <w:left w:w="15" w:type="dxa"/>
          <w:bottom w:w="15" w:type="dxa"/>
          <w:right w:w="15" w:type="dxa"/>
        </w:tblCellMar>
        <w:tblLook w:val="04A0" w:firstRow="1" w:lastRow="0" w:firstColumn="1" w:lastColumn="0" w:noHBand="0" w:noVBand="1"/>
      </w:tblPr>
      <w:tblGrid>
        <w:gridCol w:w="4821"/>
        <w:gridCol w:w="4209"/>
      </w:tblGrid>
      <w:tr w:rsidR="00056518" w:rsidRPr="00056518" w:rsidTr="00056518">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PA </w:t>
            </w:r>
            <w:r w:rsidRPr="00056518">
              <w:rPr>
                <w:rFonts w:ascii="Times New Roman" w:eastAsia="Times New Roman" w:hAnsi="Times New Roman" w:cs="Times New Roman"/>
              </w:rPr>
              <w:t>„</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peržiūra</w:t>
            </w:r>
            <w:proofErr w:type="spellEnd"/>
            <w:r w:rsidRPr="00056518">
              <w:rPr>
                <w:rFonts w:ascii="Times New Roman" w:eastAsia="Times New Roman" w:hAnsi="Times New Roman" w:cs="Times New Roman"/>
              </w:rPr>
              <w:t>“</w:t>
            </w:r>
          </w:p>
        </w:tc>
      </w:tr>
      <w:tr w:rsidR="00056518" w:rsidRPr="00056518" w:rsidTr="00056518">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Tikslas</w:t>
            </w:r>
            <w:proofErr w:type="spellEnd"/>
            <w:r w:rsidRPr="00056518">
              <w:rPr>
                <w:rFonts w:ascii="Times New Roman" w:eastAsia="Times New Roman" w:hAnsi="Times New Roman" w:cs="Times New Roman"/>
                <w:b/>
                <w:bCs/>
              </w:rPr>
              <w:t>.</w:t>
            </w:r>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Peržiūrėti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komandai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atstovaujančių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žaidėjų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p>
        </w:tc>
      </w:tr>
      <w:tr w:rsidR="00056518" w:rsidRPr="00056518" w:rsidTr="00056518">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Aprašymas</w:t>
            </w:r>
            <w:proofErr w:type="spellEnd"/>
            <w:r w:rsidRPr="00056518">
              <w:rPr>
                <w:rFonts w:ascii="Times New Roman" w:eastAsia="Times New Roman" w:hAnsi="Times New Roman" w:cs="Times New Roman"/>
                <w:b/>
                <w:bCs/>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Prieš</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atsidaro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pasirinktos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profilį</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Aktorius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Klientas</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Sužadinimo</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peržiūrėti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komandai</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atstovaujančių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žaidėjų</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b/>
                <w:bCs/>
              </w:rPr>
              <w:t>Pagrindinių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įvykių</w:t>
            </w:r>
            <w:proofErr w:type="spellEnd"/>
            <w:r w:rsidRPr="00056518">
              <w:rPr>
                <w:rFonts w:ascii="Times New Roman" w:eastAsia="Times New Roman" w:hAnsi="Times New Roman" w:cs="Times New Roman"/>
                <w:b/>
                <w:bCs/>
              </w:rPr>
              <w:t xml:space="preserve"> </w:t>
            </w:r>
            <w:proofErr w:type="spellStart"/>
            <w:r w:rsidRPr="00056518">
              <w:rPr>
                <w:rFonts w:ascii="Times New Roman" w:eastAsia="Times New Roman" w:hAnsi="Times New Roman" w:cs="Times New Roman"/>
                <w:b/>
                <w:bCs/>
              </w:rPr>
              <w:t>srautas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Sistemos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reakcija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sprendimai</w:t>
            </w:r>
            <w:proofErr w:type="spellEnd"/>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1.Vartotojas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profilyje</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pasirenka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jos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kurio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r w:rsidRPr="00056518">
              <w:rPr>
                <w:rFonts w:ascii="Times New Roman" w:eastAsia="Times New Roman" w:hAnsi="Times New Roman" w:cs="Times New Roman"/>
              </w:rPr>
              <w:t xml:space="preserve"> nori </w:t>
            </w:r>
            <w:proofErr w:type="spellStart"/>
            <w:r w:rsidRPr="00056518">
              <w:rPr>
                <w:rFonts w:ascii="Times New Roman" w:eastAsia="Times New Roman" w:hAnsi="Times New Roman" w:cs="Times New Roman"/>
              </w:rPr>
              <w:t>peržiūrėti</w:t>
            </w:r>
            <w:proofErr w:type="spellEnd"/>
            <w:r w:rsidRPr="00056518">
              <w:rPr>
                <w:rFonts w:ascii="Times New Roman" w:eastAsia="Times New Roman" w:hAnsi="Times New Roman" w:cs="Times New Roman"/>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 xml:space="preserve">1.1.Sistema </w:t>
            </w:r>
            <w:proofErr w:type="spellStart"/>
            <w:r w:rsidRPr="00056518">
              <w:rPr>
                <w:rFonts w:ascii="Times New Roman" w:eastAsia="Times New Roman" w:hAnsi="Times New Roman" w:cs="Times New Roman"/>
              </w:rPr>
              <w:t>randa</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narį</w:t>
            </w:r>
            <w:proofErr w:type="spellEnd"/>
            <w:r w:rsidRPr="00056518">
              <w:rPr>
                <w:rFonts w:ascii="Times New Roman" w:eastAsia="Times New Roman" w:hAnsi="Times New Roman" w:cs="Times New Roman"/>
              </w:rPr>
              <w:t xml:space="preserve"> DB </w:t>
            </w:r>
            <w:proofErr w:type="spellStart"/>
            <w:r w:rsidRPr="00056518">
              <w:rPr>
                <w:rFonts w:ascii="Times New Roman" w:eastAsia="Times New Roman" w:hAnsi="Times New Roman" w:cs="Times New Roman"/>
              </w:rPr>
              <w:t>ir</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atvaizduoja</w:t>
            </w:r>
            <w:proofErr w:type="spellEnd"/>
            <w:r w:rsidRPr="00056518">
              <w:rPr>
                <w:rFonts w:ascii="Times New Roman" w:eastAsia="Times New Roman" w:hAnsi="Times New Roman" w:cs="Times New Roman"/>
              </w:rPr>
              <w:t xml:space="preserve"> jo </w:t>
            </w:r>
            <w:proofErr w:type="spellStart"/>
            <w:r w:rsidRPr="00056518">
              <w:rPr>
                <w:rFonts w:ascii="Times New Roman" w:eastAsia="Times New Roman" w:hAnsi="Times New Roman" w:cs="Times New Roman"/>
              </w:rPr>
              <w:t>duomenis</w:t>
            </w:r>
            <w:proofErr w:type="spellEnd"/>
            <w:r w:rsidRPr="00056518">
              <w:rPr>
                <w:rFonts w:ascii="Times New Roman" w:eastAsia="Times New Roman" w:hAnsi="Times New Roman" w:cs="Times New Roman"/>
              </w:rPr>
              <w:t>.</w:t>
            </w: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rPr>
              <w:t>2.Baigiamas PA.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
        </w:tc>
      </w:tr>
      <w:tr w:rsidR="00056518" w:rsidRPr="00056518" w:rsidTr="0005651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r w:rsidRPr="00056518">
              <w:rPr>
                <w:rFonts w:ascii="Times New Roman" w:eastAsia="Times New Roman" w:hAnsi="Times New Roman" w:cs="Times New Roman"/>
                <w:b/>
                <w:bCs/>
              </w:rPr>
              <w:t xml:space="preserve">Po </w:t>
            </w:r>
            <w:proofErr w:type="spellStart"/>
            <w:r w:rsidRPr="00056518">
              <w:rPr>
                <w:rFonts w:ascii="Times New Roman" w:eastAsia="Times New Roman" w:hAnsi="Times New Roman" w:cs="Times New Roman"/>
                <w:b/>
                <w:bCs/>
              </w:rPr>
              <w:t>sąlyga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56518" w:rsidRPr="00056518" w:rsidRDefault="00056518" w:rsidP="00056518">
            <w:pPr>
              <w:spacing w:after="0" w:line="240" w:lineRule="auto"/>
              <w:rPr>
                <w:rFonts w:ascii="Times New Roman" w:eastAsia="Times New Roman" w:hAnsi="Times New Roman" w:cs="Times New Roman"/>
                <w:color w:val="auto"/>
                <w:sz w:val="24"/>
                <w:szCs w:val="24"/>
              </w:rPr>
            </w:pPr>
            <w:proofErr w:type="spellStart"/>
            <w:r w:rsidRPr="00056518">
              <w:rPr>
                <w:rFonts w:ascii="Times New Roman" w:eastAsia="Times New Roman" w:hAnsi="Times New Roman" w:cs="Times New Roman"/>
              </w:rPr>
              <w:t>Vartotojas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mato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jį</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dominančio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komandos</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nario</w:t>
            </w:r>
            <w:proofErr w:type="spellEnd"/>
            <w:r w:rsidRPr="00056518">
              <w:rPr>
                <w:rFonts w:ascii="Times New Roman" w:eastAsia="Times New Roman" w:hAnsi="Times New Roman" w:cs="Times New Roman"/>
              </w:rPr>
              <w:t xml:space="preserve"> </w:t>
            </w:r>
            <w:proofErr w:type="spellStart"/>
            <w:r w:rsidRPr="00056518">
              <w:rPr>
                <w:rFonts w:ascii="Times New Roman" w:eastAsia="Times New Roman" w:hAnsi="Times New Roman" w:cs="Times New Roman"/>
              </w:rPr>
              <w:t>informaciją</w:t>
            </w:r>
            <w:proofErr w:type="spellEnd"/>
            <w:r w:rsidRPr="00056518">
              <w:rPr>
                <w:rFonts w:ascii="Times New Roman" w:eastAsia="Times New Roman" w:hAnsi="Times New Roman" w:cs="Times New Roman"/>
              </w:rPr>
              <w:t>.</w:t>
            </w:r>
          </w:p>
        </w:tc>
      </w:tr>
    </w:tbl>
    <w:p w:rsidR="00056518" w:rsidRPr="00056518" w:rsidRDefault="00056518" w:rsidP="00056518">
      <w:pPr>
        <w:spacing w:after="0" w:line="240" w:lineRule="auto"/>
        <w:rPr>
          <w:rFonts w:ascii="Times New Roman" w:eastAsia="Times New Roman" w:hAnsi="Times New Roman" w:cs="Times New Roman"/>
          <w:color w:val="auto"/>
          <w:sz w:val="24"/>
          <w:szCs w:val="24"/>
        </w:rPr>
      </w:pPr>
    </w:p>
    <w:p w:rsidR="00701CF5" w:rsidRDefault="00056518" w:rsidP="00056518">
      <w:pPr>
        <w:spacing w:after="200" w:line="240" w:lineRule="auto"/>
        <w:jc w:val="both"/>
      </w:pPr>
      <w:r>
        <w:br/>
      </w:r>
      <w:r>
        <w:br/>
      </w:r>
    </w:p>
    <w:p w:rsidR="00701CF5" w:rsidRDefault="00701CF5">
      <w:r>
        <w:br w:type="page"/>
      </w:r>
    </w:p>
    <w:p w:rsidR="00056518" w:rsidRDefault="00056518" w:rsidP="00056518">
      <w:pPr>
        <w:spacing w:after="200" w:line="240" w:lineRule="auto"/>
        <w:jc w:val="both"/>
      </w:pPr>
      <w:proofErr w:type="spellStart"/>
      <w:r>
        <w:lastRenderedPageBreak/>
        <w:t>Vartotojo</w:t>
      </w:r>
      <w:proofErr w:type="spellEnd"/>
      <w:r>
        <w:t xml:space="preserve"> </w:t>
      </w:r>
      <w:proofErr w:type="spellStart"/>
      <w:r>
        <w:t>sąsajos</w:t>
      </w:r>
      <w:proofErr w:type="spellEnd"/>
      <w:r>
        <w:t xml:space="preserve"> </w:t>
      </w:r>
      <w:proofErr w:type="spellStart"/>
      <w:r>
        <w:t>modelis</w:t>
      </w:r>
      <w:proofErr w:type="spellEnd"/>
      <w:r>
        <w:t>:</w:t>
      </w:r>
    </w:p>
    <w:p w:rsidR="00056518" w:rsidRDefault="00056518" w:rsidP="00056518">
      <w:pPr>
        <w:spacing w:after="200" w:line="240" w:lineRule="auto"/>
        <w:jc w:val="both"/>
      </w:pPr>
      <w:r>
        <w:rPr>
          <w:noProof/>
          <w:lang w:val="lt-LT" w:eastAsia="lt-LT"/>
        </w:rPr>
        <w:drawing>
          <wp:inline distT="0" distB="0" distL="0" distR="0">
            <wp:extent cx="5934075" cy="3171825"/>
            <wp:effectExtent l="0" t="0" r="9525" b="9525"/>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71825"/>
                    </a:xfrm>
                    <a:prstGeom prst="rect">
                      <a:avLst/>
                    </a:prstGeom>
                    <a:noFill/>
                    <a:ln>
                      <a:noFill/>
                    </a:ln>
                  </pic:spPr>
                </pic:pic>
              </a:graphicData>
            </a:graphic>
          </wp:inline>
        </w:drawing>
      </w:r>
    </w:p>
    <w:p w:rsidR="00056518" w:rsidRDefault="00056518" w:rsidP="00056518">
      <w:pPr>
        <w:spacing w:after="200" w:line="240" w:lineRule="auto"/>
        <w:jc w:val="both"/>
      </w:pPr>
      <w:r>
        <w:lastRenderedPageBreak/>
        <w:t xml:space="preserve">ER </w:t>
      </w:r>
      <w:proofErr w:type="spellStart"/>
      <w:r>
        <w:t>modelis</w:t>
      </w:r>
      <w:proofErr w:type="spellEnd"/>
      <w:r>
        <w:t>:</w:t>
      </w:r>
      <w:r>
        <w:rPr>
          <w:b/>
          <w:noProof/>
          <w:lang w:val="lt-LT" w:eastAsia="lt-LT"/>
        </w:rPr>
        <w:drawing>
          <wp:anchor distT="0" distB="0" distL="114300" distR="114300" simplePos="0" relativeHeight="251661312" behindDoc="1" locked="0" layoutInCell="1" allowOverlap="1">
            <wp:simplePos x="0" y="0"/>
            <wp:positionH relativeFrom="column">
              <wp:posOffset>0</wp:posOffset>
            </wp:positionH>
            <wp:positionV relativeFrom="paragraph">
              <wp:posOffset>171450</wp:posOffset>
            </wp:positionV>
            <wp:extent cx="5934075" cy="5762625"/>
            <wp:effectExtent l="0" t="0" r="9525" b="9525"/>
            <wp:wrapTight wrapText="bothSides">
              <wp:wrapPolygon edited="0">
                <wp:start x="0" y="0"/>
                <wp:lineTo x="0" y="21564"/>
                <wp:lineTo x="21565" y="21564"/>
                <wp:lineTo x="21565" y="0"/>
                <wp:lineTo x="0" y="0"/>
              </wp:wrapPolygon>
            </wp:wrapTight>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76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6518" w:rsidRDefault="00056518" w:rsidP="00056518">
      <w:pPr>
        <w:spacing w:after="200" w:line="240" w:lineRule="auto"/>
        <w:jc w:val="both"/>
      </w:pPr>
      <w:r>
        <w:rPr>
          <w:noProof/>
          <w:lang w:val="lt-LT" w:eastAsia="lt-LT"/>
        </w:rPr>
        <w:lastRenderedPageBreak/>
        <w:drawing>
          <wp:inline distT="0" distB="0" distL="0" distR="0">
            <wp:extent cx="5943600" cy="6115050"/>
            <wp:effectExtent l="0" t="0" r="0" b="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115050"/>
                    </a:xfrm>
                    <a:prstGeom prst="rect">
                      <a:avLst/>
                    </a:prstGeom>
                    <a:noFill/>
                    <a:ln>
                      <a:noFill/>
                    </a:ln>
                  </pic:spPr>
                </pic:pic>
              </a:graphicData>
            </a:graphic>
          </wp:inline>
        </w:drawing>
      </w:r>
    </w:p>
    <w:p w:rsidR="00056518" w:rsidRDefault="00056518" w:rsidP="00056518">
      <w:pPr>
        <w:spacing w:after="200" w:line="240" w:lineRule="auto"/>
        <w:jc w:val="both"/>
      </w:pPr>
      <w:r>
        <w:rPr>
          <w:noProof/>
          <w:lang w:val="lt-LT" w:eastAsia="lt-LT"/>
        </w:rPr>
        <w:drawing>
          <wp:inline distT="0" distB="0" distL="0" distR="0">
            <wp:extent cx="2124075" cy="1947612"/>
            <wp:effectExtent l="0" t="0" r="0" b="0"/>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8189" cy="1951384"/>
                    </a:xfrm>
                    <a:prstGeom prst="rect">
                      <a:avLst/>
                    </a:prstGeom>
                    <a:noFill/>
                    <a:ln>
                      <a:noFill/>
                    </a:ln>
                  </pic:spPr>
                </pic:pic>
              </a:graphicData>
            </a:graphic>
          </wp:inline>
        </w:drawing>
      </w:r>
    </w:p>
    <w:p w:rsidR="00056518" w:rsidRDefault="00056518" w:rsidP="00056518">
      <w:pPr>
        <w:spacing w:after="200" w:line="240" w:lineRule="auto"/>
        <w:jc w:val="both"/>
      </w:pPr>
      <w:proofErr w:type="spellStart"/>
      <w:r>
        <w:lastRenderedPageBreak/>
        <w:t>Panaudojimo</w:t>
      </w:r>
      <w:proofErr w:type="spellEnd"/>
      <w:r>
        <w:t xml:space="preserve"> </w:t>
      </w:r>
      <w:proofErr w:type="spellStart"/>
      <w:r>
        <w:t>atveju</w:t>
      </w:r>
      <w:proofErr w:type="spellEnd"/>
      <w:r>
        <w:t xml:space="preserve"> </w:t>
      </w:r>
      <w:proofErr w:type="spellStart"/>
      <w:r>
        <w:t>diagramos</w:t>
      </w:r>
      <w:proofErr w:type="spellEnd"/>
      <w:r>
        <w:t>:</w:t>
      </w:r>
    </w:p>
    <w:p w:rsidR="00056518" w:rsidRDefault="00056518" w:rsidP="00056518">
      <w:pPr>
        <w:spacing w:after="200" w:line="240" w:lineRule="auto"/>
        <w:jc w:val="both"/>
      </w:pPr>
      <w:r>
        <w:rPr>
          <w:noProof/>
          <w:lang w:val="lt-LT" w:eastAsia="lt-LT"/>
        </w:rPr>
        <w:drawing>
          <wp:inline distT="0" distB="0" distL="0" distR="0">
            <wp:extent cx="5943600" cy="3017520"/>
            <wp:effectExtent l="0" t="0" r="0" b="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056518" w:rsidRDefault="00056518" w:rsidP="00056518">
      <w:pPr>
        <w:spacing w:after="200" w:line="240" w:lineRule="auto"/>
        <w:jc w:val="both"/>
      </w:pPr>
      <w:r>
        <w:rPr>
          <w:noProof/>
          <w:lang w:val="lt-LT" w:eastAsia="lt-LT"/>
        </w:rPr>
        <w:drawing>
          <wp:inline distT="0" distB="0" distL="0" distR="0">
            <wp:extent cx="5943600" cy="3314700"/>
            <wp:effectExtent l="0" t="0" r="0" b="0"/>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rsidR="00056518" w:rsidRDefault="00056518" w:rsidP="00056518">
      <w:pPr>
        <w:spacing w:after="200" w:line="240" w:lineRule="auto"/>
        <w:jc w:val="both"/>
      </w:pPr>
      <w:r>
        <w:rPr>
          <w:noProof/>
          <w:lang w:val="lt-LT" w:eastAsia="lt-LT"/>
        </w:rPr>
        <w:lastRenderedPageBreak/>
        <w:drawing>
          <wp:inline distT="0" distB="0" distL="0" distR="0">
            <wp:extent cx="5934075" cy="2571750"/>
            <wp:effectExtent l="0" t="0" r="9525" b="0"/>
            <wp:docPr id="15" name="Paveikslėli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rsidR="00056518" w:rsidRDefault="00056518" w:rsidP="00056518">
      <w:pPr>
        <w:spacing w:after="200" w:line="240" w:lineRule="auto"/>
        <w:jc w:val="both"/>
      </w:pPr>
      <w:r>
        <w:rPr>
          <w:noProof/>
          <w:lang w:val="lt-LT" w:eastAsia="lt-LT"/>
        </w:rPr>
        <w:drawing>
          <wp:inline distT="0" distB="0" distL="0" distR="0">
            <wp:extent cx="5943600" cy="2838450"/>
            <wp:effectExtent l="0" t="0" r="0" b="0"/>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952AAB" w:rsidRDefault="00952AAB" w:rsidP="00056518">
      <w:pPr>
        <w:spacing w:after="200" w:line="240" w:lineRule="auto"/>
        <w:jc w:val="both"/>
      </w:pPr>
      <w:r>
        <w:rPr>
          <w:noProof/>
          <w:lang w:val="lt-LT" w:eastAsia="lt-LT"/>
        </w:rPr>
        <w:drawing>
          <wp:inline distT="0" distB="0" distL="0" distR="0">
            <wp:extent cx="5934075" cy="1781175"/>
            <wp:effectExtent l="0" t="0" r="9525" b="9525"/>
            <wp:docPr id="17" name="Paveikslėli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781175"/>
                    </a:xfrm>
                    <a:prstGeom prst="rect">
                      <a:avLst/>
                    </a:prstGeom>
                    <a:noFill/>
                    <a:ln>
                      <a:noFill/>
                    </a:ln>
                  </pic:spPr>
                </pic:pic>
              </a:graphicData>
            </a:graphic>
          </wp:inline>
        </w:drawing>
      </w:r>
    </w:p>
    <w:p w:rsidR="00952AAB" w:rsidRDefault="00952AAB" w:rsidP="00056518">
      <w:pPr>
        <w:spacing w:after="200" w:line="240" w:lineRule="auto"/>
        <w:jc w:val="both"/>
      </w:pPr>
      <w:r>
        <w:rPr>
          <w:noProof/>
          <w:lang w:val="lt-LT" w:eastAsia="lt-LT"/>
        </w:rPr>
        <w:lastRenderedPageBreak/>
        <w:drawing>
          <wp:inline distT="0" distB="0" distL="0" distR="0">
            <wp:extent cx="5943600" cy="2486025"/>
            <wp:effectExtent l="0" t="0" r="0" b="9525"/>
            <wp:docPr id="18" name="Paveikslėli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rsidR="00952AAB" w:rsidRDefault="00952AAB" w:rsidP="00056518">
      <w:pPr>
        <w:spacing w:after="200" w:line="240" w:lineRule="auto"/>
        <w:jc w:val="both"/>
      </w:pPr>
      <w:r>
        <w:rPr>
          <w:noProof/>
          <w:lang w:val="lt-LT" w:eastAsia="lt-LT"/>
        </w:rPr>
        <w:drawing>
          <wp:inline distT="0" distB="0" distL="0" distR="0">
            <wp:extent cx="5915025" cy="3333750"/>
            <wp:effectExtent l="0" t="0" r="9525" b="0"/>
            <wp:docPr id="19" name="Paveikslėli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5025" cy="3333750"/>
                    </a:xfrm>
                    <a:prstGeom prst="rect">
                      <a:avLst/>
                    </a:prstGeom>
                    <a:noFill/>
                    <a:ln>
                      <a:noFill/>
                    </a:ln>
                  </pic:spPr>
                </pic:pic>
              </a:graphicData>
            </a:graphic>
          </wp:inline>
        </w:drawing>
      </w: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r>
        <w:lastRenderedPageBreak/>
        <w:t xml:space="preserve">DB </w:t>
      </w:r>
      <w:proofErr w:type="spellStart"/>
      <w:r>
        <w:t>diagrama</w:t>
      </w:r>
      <w:proofErr w:type="spellEnd"/>
    </w:p>
    <w:p w:rsidR="00952AAB" w:rsidRDefault="00952AAB" w:rsidP="00056518">
      <w:pPr>
        <w:spacing w:after="200" w:line="240" w:lineRule="auto"/>
        <w:jc w:val="both"/>
      </w:pPr>
    </w:p>
    <w:p w:rsidR="00952AAB" w:rsidRDefault="00952AAB" w:rsidP="00056518">
      <w:pPr>
        <w:spacing w:after="200" w:line="240" w:lineRule="auto"/>
        <w:jc w:val="both"/>
      </w:pPr>
      <w:r>
        <w:rPr>
          <w:noProof/>
          <w:lang w:val="lt-LT" w:eastAsia="lt-LT"/>
        </w:rPr>
        <w:drawing>
          <wp:inline distT="0" distB="0" distL="0" distR="0">
            <wp:extent cx="5943600" cy="2905125"/>
            <wp:effectExtent l="0" t="0" r="0" b="9525"/>
            <wp:docPr id="20" name="Paveikslėli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rsidR="00952AAB" w:rsidRDefault="00952AAB" w:rsidP="00056518">
      <w:pPr>
        <w:spacing w:after="200" w:line="240" w:lineRule="auto"/>
        <w:jc w:val="both"/>
      </w:pPr>
    </w:p>
    <w:p w:rsidR="00952AAB" w:rsidRDefault="00952AAB" w:rsidP="00056518">
      <w:pPr>
        <w:spacing w:after="200" w:line="240" w:lineRule="auto"/>
        <w:jc w:val="both"/>
      </w:pPr>
      <w:proofErr w:type="spellStart"/>
      <w:r>
        <w:t>Duomenu</w:t>
      </w:r>
      <w:proofErr w:type="spellEnd"/>
      <w:r>
        <w:t xml:space="preserve"> </w:t>
      </w:r>
      <w:proofErr w:type="spellStart"/>
      <w:r>
        <w:t>sekų</w:t>
      </w:r>
      <w:proofErr w:type="spellEnd"/>
      <w:r>
        <w:t xml:space="preserve"> </w:t>
      </w:r>
      <w:proofErr w:type="spellStart"/>
      <w:r>
        <w:t>diagrama</w:t>
      </w:r>
      <w:proofErr w:type="spellEnd"/>
      <w:r>
        <w:t>:</w:t>
      </w:r>
    </w:p>
    <w:p w:rsidR="00952AAB" w:rsidRDefault="00952AAB" w:rsidP="00056518">
      <w:pPr>
        <w:spacing w:after="200" w:line="240" w:lineRule="auto"/>
        <w:jc w:val="both"/>
      </w:pPr>
    </w:p>
    <w:p w:rsidR="00952AAB" w:rsidRDefault="00952AAB" w:rsidP="00056518">
      <w:pPr>
        <w:spacing w:after="200" w:line="240" w:lineRule="auto"/>
        <w:jc w:val="both"/>
      </w:pPr>
      <w:r>
        <w:rPr>
          <w:noProof/>
          <w:lang w:val="lt-LT" w:eastAsia="lt-LT"/>
        </w:rPr>
        <w:drawing>
          <wp:inline distT="0" distB="0" distL="0" distR="0">
            <wp:extent cx="5934075" cy="1762125"/>
            <wp:effectExtent l="0" t="0" r="9525" b="9525"/>
            <wp:docPr id="22" name="Paveikslėli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rsidR="00952AAB" w:rsidRDefault="00952AAB" w:rsidP="00056518">
      <w:pPr>
        <w:spacing w:after="200" w:line="240" w:lineRule="auto"/>
        <w:jc w:val="both"/>
      </w:pPr>
    </w:p>
    <w:p w:rsidR="00952AAB" w:rsidRPr="008D2C23" w:rsidRDefault="00952AAB" w:rsidP="00056518">
      <w:pPr>
        <w:spacing w:after="200" w:line="240" w:lineRule="auto"/>
        <w:jc w:val="both"/>
        <w:rPr>
          <w:lang w:val="lt-LT"/>
        </w:rPr>
      </w:pPr>
      <w:r w:rsidRPr="005704A2">
        <w:rPr>
          <w:noProof/>
          <w:highlight w:val="yellow"/>
          <w:lang w:val="lt-LT" w:eastAsia="lt-LT"/>
        </w:rPr>
        <w:lastRenderedPageBreak/>
        <w:drawing>
          <wp:inline distT="0" distB="0" distL="0" distR="0">
            <wp:extent cx="5086350" cy="6353175"/>
            <wp:effectExtent l="0" t="0" r="0" b="9525"/>
            <wp:docPr id="23" name="Paveikslėli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6353175"/>
                    </a:xfrm>
                    <a:prstGeom prst="rect">
                      <a:avLst/>
                    </a:prstGeom>
                    <a:noFill/>
                    <a:ln>
                      <a:noFill/>
                    </a:ln>
                  </pic:spPr>
                </pic:pic>
              </a:graphicData>
            </a:graphic>
          </wp:inline>
        </w:drawing>
      </w: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r>
        <w:rPr>
          <w:noProof/>
          <w:lang w:val="lt-LT" w:eastAsia="lt-LT"/>
        </w:rPr>
        <w:lastRenderedPageBreak/>
        <w:drawing>
          <wp:inline distT="0" distB="0" distL="0" distR="0">
            <wp:extent cx="5943600" cy="2790825"/>
            <wp:effectExtent l="0" t="0" r="0" b="9525"/>
            <wp:docPr id="24" name="Paveikslėli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rsidR="00952AAB" w:rsidRDefault="00952AAB" w:rsidP="00056518">
      <w:pPr>
        <w:spacing w:after="200" w:line="240" w:lineRule="auto"/>
        <w:jc w:val="both"/>
      </w:pPr>
    </w:p>
    <w:p w:rsidR="00952AAB" w:rsidRDefault="00952AAB" w:rsidP="00056518">
      <w:pPr>
        <w:spacing w:after="200" w:line="240" w:lineRule="auto"/>
        <w:jc w:val="both"/>
      </w:pPr>
      <w:r>
        <w:rPr>
          <w:noProof/>
          <w:lang w:val="lt-LT" w:eastAsia="lt-LT"/>
        </w:rPr>
        <w:drawing>
          <wp:inline distT="0" distB="0" distL="0" distR="0">
            <wp:extent cx="5934075" cy="3028950"/>
            <wp:effectExtent l="0" t="0" r="9525" b="0"/>
            <wp:docPr id="25" name="Paveikslėlis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028950"/>
                    </a:xfrm>
                    <a:prstGeom prst="rect">
                      <a:avLst/>
                    </a:prstGeom>
                    <a:noFill/>
                    <a:ln>
                      <a:noFill/>
                    </a:ln>
                  </pic:spPr>
                </pic:pic>
              </a:graphicData>
            </a:graphic>
          </wp:inline>
        </w:drawing>
      </w: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Default="00952AAB" w:rsidP="00056518">
      <w:pPr>
        <w:spacing w:after="200" w:line="240" w:lineRule="auto"/>
        <w:jc w:val="both"/>
      </w:pPr>
    </w:p>
    <w:p w:rsidR="00952AAB" w:rsidRPr="00056518" w:rsidRDefault="00952AAB" w:rsidP="00056518">
      <w:pPr>
        <w:spacing w:after="200" w:line="240" w:lineRule="auto"/>
        <w:jc w:val="both"/>
      </w:pPr>
      <w:r>
        <w:rPr>
          <w:noProof/>
          <w:lang w:val="lt-LT" w:eastAsia="lt-LT"/>
        </w:rPr>
        <w:lastRenderedPageBreak/>
        <w:drawing>
          <wp:inline distT="0" distB="0" distL="0" distR="0">
            <wp:extent cx="5943600" cy="4114800"/>
            <wp:effectExtent l="0" t="0" r="0" b="0"/>
            <wp:docPr id="26" name="Paveikslėli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sectPr w:rsidR="00952AAB" w:rsidRPr="000565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64D59"/>
    <w:multiLevelType w:val="multilevel"/>
    <w:tmpl w:val="367481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BC119A4"/>
    <w:multiLevelType w:val="hybridMultilevel"/>
    <w:tmpl w:val="D8363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B22891"/>
    <w:multiLevelType w:val="multilevel"/>
    <w:tmpl w:val="DCD0C4A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15:restartNumberingAfterBreak="0">
    <w:nsid w:val="4BA83501"/>
    <w:multiLevelType w:val="multilevel"/>
    <w:tmpl w:val="30EE72A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68AF520B"/>
    <w:multiLevelType w:val="multilevel"/>
    <w:tmpl w:val="62141F58"/>
    <w:lvl w:ilvl="0">
      <w:start w:val="1"/>
      <w:numFmt w:val="bullet"/>
      <w:lvlText w:val=""/>
      <w:lvlJc w:val="left"/>
      <w:pPr>
        <w:ind w:left="360" w:firstLine="360"/>
      </w:pPr>
      <w:rPr>
        <w:rFonts w:ascii="Symbol" w:hAnsi="Symbol" w:hint="default"/>
      </w:rPr>
    </w:lvl>
    <w:lvl w:ilvl="1">
      <w:start w:val="1"/>
      <w:numFmt w:val="lowerLetter"/>
      <w:lvlText w:val="%2."/>
      <w:lvlJc w:val="left"/>
      <w:pPr>
        <w:ind w:left="1080" w:firstLine="1080"/>
      </w:pPr>
    </w:lvl>
    <w:lvl w:ilvl="2">
      <w:start w:val="1"/>
      <w:numFmt w:val="lowerRoman"/>
      <w:lvlText w:val="%3."/>
      <w:lvlJc w:val="right"/>
      <w:pPr>
        <w:ind w:left="1800" w:firstLine="1980"/>
      </w:pPr>
    </w:lvl>
    <w:lvl w:ilvl="3">
      <w:start w:val="1"/>
      <w:numFmt w:val="decimal"/>
      <w:lvlText w:val="%4."/>
      <w:lvlJc w:val="left"/>
      <w:pPr>
        <w:ind w:left="2520" w:firstLine="2520"/>
      </w:pPr>
    </w:lvl>
    <w:lvl w:ilvl="4">
      <w:start w:val="1"/>
      <w:numFmt w:val="lowerLetter"/>
      <w:lvlText w:val="%5."/>
      <w:lvlJc w:val="left"/>
      <w:pPr>
        <w:ind w:left="3240" w:firstLine="3240"/>
      </w:pPr>
    </w:lvl>
    <w:lvl w:ilvl="5">
      <w:start w:val="1"/>
      <w:numFmt w:val="lowerRoman"/>
      <w:lvlText w:val="%6."/>
      <w:lvlJc w:val="right"/>
      <w:pPr>
        <w:ind w:left="3960" w:firstLine="4140"/>
      </w:pPr>
    </w:lvl>
    <w:lvl w:ilvl="6">
      <w:start w:val="1"/>
      <w:numFmt w:val="decimal"/>
      <w:lvlText w:val="%7."/>
      <w:lvlJc w:val="left"/>
      <w:pPr>
        <w:ind w:left="4680" w:firstLine="4680"/>
      </w:pPr>
    </w:lvl>
    <w:lvl w:ilvl="7">
      <w:start w:val="1"/>
      <w:numFmt w:val="lowerLetter"/>
      <w:lvlText w:val="%8."/>
      <w:lvlJc w:val="left"/>
      <w:pPr>
        <w:ind w:left="5400" w:firstLine="5400"/>
      </w:pPr>
    </w:lvl>
    <w:lvl w:ilvl="8">
      <w:start w:val="1"/>
      <w:numFmt w:val="lowerRoman"/>
      <w:lvlText w:val="%9."/>
      <w:lvlJc w:val="right"/>
      <w:pPr>
        <w:ind w:left="6120" w:firstLine="6300"/>
      </w:pPr>
    </w:lvl>
  </w:abstractNum>
  <w:abstractNum w:abstractNumId="5" w15:restartNumberingAfterBreak="0">
    <w:nsid w:val="6A8F4E19"/>
    <w:multiLevelType w:val="multilevel"/>
    <w:tmpl w:val="C60645E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15:restartNumberingAfterBreak="0">
    <w:nsid w:val="6BF61D64"/>
    <w:multiLevelType w:val="multilevel"/>
    <w:tmpl w:val="9BE4278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5"/>
  </w:num>
  <w:num w:numId="2">
    <w:abstractNumId w:val="2"/>
  </w:num>
  <w:num w:numId="3">
    <w:abstractNumId w:val="0"/>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396"/>
  <w:characterSpacingControl w:val="doNotCompress"/>
  <w:compat>
    <w:compatSetting w:name="compatibilityMode" w:uri="http://schemas.microsoft.com/office/word" w:val="14"/>
  </w:compat>
  <w:rsids>
    <w:rsidRoot w:val="0082583B"/>
    <w:rsid w:val="00056518"/>
    <w:rsid w:val="001C1B5C"/>
    <w:rsid w:val="002E3BD4"/>
    <w:rsid w:val="005704A2"/>
    <w:rsid w:val="00701CF5"/>
    <w:rsid w:val="0082583B"/>
    <w:rsid w:val="008D2C23"/>
    <w:rsid w:val="00952AAB"/>
    <w:rsid w:val="00BA53E0"/>
    <w:rsid w:val="00C27D69"/>
    <w:rsid w:val="00E8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508C"/>
  <w15:docId w15:val="{3A977CE1-2C46-482D-AD56-0FD3004E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style>
  <w:style w:type="paragraph" w:styleId="Antrat1">
    <w:name w:val="heading 1"/>
    <w:basedOn w:val="prastasis"/>
    <w:next w:val="prastasis"/>
    <w:pPr>
      <w:keepNext/>
      <w:keepLines/>
      <w:spacing w:before="240" w:after="0"/>
      <w:ind w:left="720" w:hanging="360"/>
      <w:outlineLvl w:val="0"/>
    </w:pPr>
    <w:rPr>
      <w:sz w:val="32"/>
      <w:szCs w:val="32"/>
    </w:rPr>
  </w:style>
  <w:style w:type="paragraph" w:styleId="Antrat2">
    <w:name w:val="heading 2"/>
    <w:basedOn w:val="prastasis"/>
    <w:next w:val="prastasis"/>
    <w:pPr>
      <w:keepNext/>
      <w:keepLines/>
      <w:spacing w:before="360" w:after="80"/>
      <w:contextualSpacing/>
      <w:outlineLvl w:val="1"/>
    </w:pPr>
    <w:rPr>
      <w:b/>
      <w:sz w:val="36"/>
      <w:szCs w:val="36"/>
    </w:rPr>
  </w:style>
  <w:style w:type="paragraph" w:styleId="Antrat3">
    <w:name w:val="heading 3"/>
    <w:basedOn w:val="prastasis"/>
    <w:next w:val="prastasis"/>
    <w:pPr>
      <w:keepNext/>
      <w:keepLines/>
      <w:spacing w:before="280" w:after="80"/>
      <w:contextualSpacing/>
      <w:outlineLvl w:val="2"/>
    </w:pPr>
    <w:rPr>
      <w:b/>
      <w:sz w:val="28"/>
      <w:szCs w:val="28"/>
    </w:rPr>
  </w:style>
  <w:style w:type="paragraph" w:styleId="Antrat4">
    <w:name w:val="heading 4"/>
    <w:basedOn w:val="prastasis"/>
    <w:next w:val="prastasis"/>
    <w:pPr>
      <w:keepNext/>
      <w:keepLines/>
      <w:spacing w:before="240" w:after="40"/>
      <w:contextualSpacing/>
      <w:outlineLvl w:val="3"/>
    </w:pPr>
    <w:rPr>
      <w:b/>
      <w:sz w:val="24"/>
      <w:szCs w:val="24"/>
    </w:rPr>
  </w:style>
  <w:style w:type="paragraph" w:styleId="Antrat5">
    <w:name w:val="heading 5"/>
    <w:basedOn w:val="prastasis"/>
    <w:next w:val="prastasis"/>
    <w:pPr>
      <w:keepNext/>
      <w:keepLines/>
      <w:spacing w:before="220" w:after="40"/>
      <w:contextualSpacing/>
      <w:outlineLvl w:val="4"/>
    </w:pPr>
    <w:rPr>
      <w:b/>
    </w:rPr>
  </w:style>
  <w:style w:type="paragraph" w:styleId="Antrat6">
    <w:name w:val="heading 6"/>
    <w:basedOn w:val="prastasis"/>
    <w:next w:val="prastasis"/>
    <w:pPr>
      <w:keepNext/>
      <w:keepLines/>
      <w:spacing w:before="200" w:after="40"/>
      <w:contextualSpacing/>
      <w:outlineLvl w:val="5"/>
    </w:pPr>
    <w:rPr>
      <w:b/>
      <w:sz w:val="20"/>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avadinimas">
    <w:name w:val="Title"/>
    <w:basedOn w:val="prastasis"/>
    <w:next w:val="prastasis"/>
    <w:pPr>
      <w:keepNext/>
      <w:keepLines/>
      <w:spacing w:before="480" w:after="120"/>
      <w:contextualSpacing/>
    </w:pPr>
    <w:rPr>
      <w:b/>
      <w:sz w:val="72"/>
      <w:szCs w:val="72"/>
    </w:rPr>
  </w:style>
  <w:style w:type="paragraph" w:styleId="Paantrat">
    <w:name w:val="Subtitle"/>
    <w:basedOn w:val="prastasis"/>
    <w:next w:val="prastasis"/>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styleId="Lentelstinklelis">
    <w:name w:val="Table Grid"/>
    <w:basedOn w:val="prastojilentel"/>
    <w:uiPriority w:val="39"/>
    <w:rsid w:val="00056518"/>
    <w:pPr>
      <w:spacing w:after="0"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rsid w:val="00056518"/>
    <w:pPr>
      <w:spacing w:after="200" w:line="240" w:lineRule="auto"/>
    </w:pPr>
    <w:rPr>
      <w:rFonts w:asciiTheme="minorHAnsi" w:eastAsiaTheme="minorHAnsi" w:hAnsiTheme="minorHAnsi" w:cstheme="minorBidi"/>
      <w:i/>
      <w:iCs/>
      <w:color w:val="44546A" w:themeColor="text2"/>
      <w:sz w:val="18"/>
      <w:szCs w:val="18"/>
    </w:rPr>
  </w:style>
  <w:style w:type="paragraph" w:styleId="prastasiniatinklio">
    <w:name w:val="Normal (Web)"/>
    <w:basedOn w:val="prastasis"/>
    <w:uiPriority w:val="99"/>
    <w:semiHidden/>
    <w:unhideWhenUsed/>
    <w:rsid w:val="000565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raopastraipa">
    <w:name w:val="List Paragraph"/>
    <w:basedOn w:val="prastasis"/>
    <w:uiPriority w:val="34"/>
    <w:qFormat/>
    <w:rsid w:val="00701CF5"/>
    <w:pPr>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883906">
      <w:bodyDiv w:val="1"/>
      <w:marLeft w:val="0"/>
      <w:marRight w:val="0"/>
      <w:marTop w:val="0"/>
      <w:marBottom w:val="0"/>
      <w:divBdr>
        <w:top w:val="none" w:sz="0" w:space="0" w:color="auto"/>
        <w:left w:val="none" w:sz="0" w:space="0" w:color="auto"/>
        <w:bottom w:val="none" w:sz="0" w:space="0" w:color="auto"/>
        <w:right w:val="none" w:sz="0" w:space="0" w:color="auto"/>
      </w:divBdr>
      <w:divsChild>
        <w:div w:id="1147473118">
          <w:marLeft w:val="0"/>
          <w:marRight w:val="0"/>
          <w:marTop w:val="0"/>
          <w:marBottom w:val="0"/>
          <w:divBdr>
            <w:top w:val="none" w:sz="0" w:space="0" w:color="auto"/>
            <w:left w:val="none" w:sz="0" w:space="0" w:color="auto"/>
            <w:bottom w:val="none" w:sz="0" w:space="0" w:color="auto"/>
            <w:right w:val="none" w:sz="0" w:space="0" w:color="auto"/>
          </w:divBdr>
        </w:div>
        <w:div w:id="687100649">
          <w:marLeft w:val="0"/>
          <w:marRight w:val="0"/>
          <w:marTop w:val="0"/>
          <w:marBottom w:val="0"/>
          <w:divBdr>
            <w:top w:val="none" w:sz="0" w:space="0" w:color="auto"/>
            <w:left w:val="none" w:sz="0" w:space="0" w:color="auto"/>
            <w:bottom w:val="none" w:sz="0" w:space="0" w:color="auto"/>
            <w:right w:val="none" w:sz="0" w:space="0" w:color="auto"/>
          </w:divBdr>
          <w:divsChild>
            <w:div w:id="553546187">
              <w:marLeft w:val="0"/>
              <w:marRight w:val="0"/>
              <w:marTop w:val="0"/>
              <w:marBottom w:val="0"/>
              <w:divBdr>
                <w:top w:val="none" w:sz="0" w:space="0" w:color="auto"/>
                <w:left w:val="none" w:sz="0" w:space="0" w:color="auto"/>
                <w:bottom w:val="none" w:sz="0" w:space="0" w:color="auto"/>
                <w:right w:val="none" w:sz="0" w:space="0" w:color="auto"/>
              </w:divBdr>
            </w:div>
          </w:divsChild>
        </w:div>
        <w:div w:id="1686398919">
          <w:marLeft w:val="0"/>
          <w:marRight w:val="0"/>
          <w:marTop w:val="0"/>
          <w:marBottom w:val="0"/>
          <w:divBdr>
            <w:top w:val="none" w:sz="0" w:space="0" w:color="auto"/>
            <w:left w:val="none" w:sz="0" w:space="0" w:color="auto"/>
            <w:bottom w:val="none" w:sz="0" w:space="0" w:color="auto"/>
            <w:right w:val="none" w:sz="0" w:space="0" w:color="auto"/>
          </w:divBdr>
        </w:div>
        <w:div w:id="1635596007">
          <w:marLeft w:val="0"/>
          <w:marRight w:val="0"/>
          <w:marTop w:val="0"/>
          <w:marBottom w:val="0"/>
          <w:divBdr>
            <w:top w:val="none" w:sz="0" w:space="0" w:color="auto"/>
            <w:left w:val="none" w:sz="0" w:space="0" w:color="auto"/>
            <w:bottom w:val="none" w:sz="0" w:space="0" w:color="auto"/>
            <w:right w:val="none" w:sz="0" w:space="0" w:color="auto"/>
          </w:divBdr>
        </w:div>
        <w:div w:id="827550439">
          <w:marLeft w:val="0"/>
          <w:marRight w:val="0"/>
          <w:marTop w:val="0"/>
          <w:marBottom w:val="0"/>
          <w:divBdr>
            <w:top w:val="none" w:sz="0" w:space="0" w:color="auto"/>
            <w:left w:val="none" w:sz="0" w:space="0" w:color="auto"/>
            <w:bottom w:val="none" w:sz="0" w:space="0" w:color="auto"/>
            <w:right w:val="none" w:sz="0" w:space="0" w:color="auto"/>
          </w:divBdr>
          <w:divsChild>
            <w:div w:id="1194146842">
              <w:marLeft w:val="0"/>
              <w:marRight w:val="0"/>
              <w:marTop w:val="0"/>
              <w:marBottom w:val="0"/>
              <w:divBdr>
                <w:top w:val="none" w:sz="0" w:space="0" w:color="auto"/>
                <w:left w:val="none" w:sz="0" w:space="0" w:color="auto"/>
                <w:bottom w:val="none" w:sz="0" w:space="0" w:color="auto"/>
                <w:right w:val="none" w:sz="0" w:space="0" w:color="auto"/>
              </w:divBdr>
            </w:div>
          </w:divsChild>
        </w:div>
        <w:div w:id="886377955">
          <w:marLeft w:val="0"/>
          <w:marRight w:val="0"/>
          <w:marTop w:val="0"/>
          <w:marBottom w:val="0"/>
          <w:divBdr>
            <w:top w:val="none" w:sz="0" w:space="0" w:color="auto"/>
            <w:left w:val="none" w:sz="0" w:space="0" w:color="auto"/>
            <w:bottom w:val="none" w:sz="0" w:space="0" w:color="auto"/>
            <w:right w:val="none" w:sz="0" w:space="0" w:color="auto"/>
          </w:divBdr>
        </w:div>
        <w:div w:id="1521360840">
          <w:marLeft w:val="0"/>
          <w:marRight w:val="0"/>
          <w:marTop w:val="0"/>
          <w:marBottom w:val="0"/>
          <w:divBdr>
            <w:top w:val="none" w:sz="0" w:space="0" w:color="auto"/>
            <w:left w:val="none" w:sz="0" w:space="0" w:color="auto"/>
            <w:bottom w:val="none" w:sz="0" w:space="0" w:color="auto"/>
            <w:right w:val="none" w:sz="0" w:space="0" w:color="auto"/>
          </w:divBdr>
        </w:div>
        <w:div w:id="1569614523">
          <w:marLeft w:val="0"/>
          <w:marRight w:val="0"/>
          <w:marTop w:val="0"/>
          <w:marBottom w:val="0"/>
          <w:divBdr>
            <w:top w:val="none" w:sz="0" w:space="0" w:color="auto"/>
            <w:left w:val="none" w:sz="0" w:space="0" w:color="auto"/>
            <w:bottom w:val="none" w:sz="0" w:space="0" w:color="auto"/>
            <w:right w:val="none" w:sz="0" w:space="0" w:color="auto"/>
          </w:divBdr>
        </w:div>
        <w:div w:id="895434567">
          <w:marLeft w:val="0"/>
          <w:marRight w:val="0"/>
          <w:marTop w:val="0"/>
          <w:marBottom w:val="0"/>
          <w:divBdr>
            <w:top w:val="none" w:sz="0" w:space="0" w:color="auto"/>
            <w:left w:val="none" w:sz="0" w:space="0" w:color="auto"/>
            <w:bottom w:val="none" w:sz="0" w:space="0" w:color="auto"/>
            <w:right w:val="none" w:sz="0" w:space="0" w:color="auto"/>
          </w:divBdr>
        </w:div>
        <w:div w:id="397946481">
          <w:marLeft w:val="0"/>
          <w:marRight w:val="0"/>
          <w:marTop w:val="0"/>
          <w:marBottom w:val="0"/>
          <w:divBdr>
            <w:top w:val="none" w:sz="0" w:space="0" w:color="auto"/>
            <w:left w:val="none" w:sz="0" w:space="0" w:color="auto"/>
            <w:bottom w:val="none" w:sz="0" w:space="0" w:color="auto"/>
            <w:right w:val="none" w:sz="0" w:space="0" w:color="auto"/>
          </w:divBdr>
        </w:div>
        <w:div w:id="287786047">
          <w:marLeft w:val="0"/>
          <w:marRight w:val="0"/>
          <w:marTop w:val="0"/>
          <w:marBottom w:val="0"/>
          <w:divBdr>
            <w:top w:val="none" w:sz="0" w:space="0" w:color="auto"/>
            <w:left w:val="none" w:sz="0" w:space="0" w:color="auto"/>
            <w:bottom w:val="none" w:sz="0" w:space="0" w:color="auto"/>
            <w:right w:val="none" w:sz="0" w:space="0" w:color="auto"/>
          </w:divBdr>
          <w:divsChild>
            <w:div w:id="804127152">
              <w:marLeft w:val="0"/>
              <w:marRight w:val="0"/>
              <w:marTop w:val="0"/>
              <w:marBottom w:val="0"/>
              <w:divBdr>
                <w:top w:val="none" w:sz="0" w:space="0" w:color="auto"/>
                <w:left w:val="none" w:sz="0" w:space="0" w:color="auto"/>
                <w:bottom w:val="none" w:sz="0" w:space="0" w:color="auto"/>
                <w:right w:val="none" w:sz="0" w:space="0" w:color="auto"/>
              </w:divBdr>
            </w:div>
          </w:divsChild>
        </w:div>
        <w:div w:id="1252662821">
          <w:marLeft w:val="0"/>
          <w:marRight w:val="0"/>
          <w:marTop w:val="0"/>
          <w:marBottom w:val="0"/>
          <w:divBdr>
            <w:top w:val="none" w:sz="0" w:space="0" w:color="auto"/>
            <w:left w:val="none" w:sz="0" w:space="0" w:color="auto"/>
            <w:bottom w:val="none" w:sz="0" w:space="0" w:color="auto"/>
            <w:right w:val="none" w:sz="0" w:space="0" w:color="auto"/>
          </w:divBdr>
        </w:div>
        <w:div w:id="2122072492">
          <w:marLeft w:val="0"/>
          <w:marRight w:val="0"/>
          <w:marTop w:val="0"/>
          <w:marBottom w:val="0"/>
          <w:divBdr>
            <w:top w:val="none" w:sz="0" w:space="0" w:color="auto"/>
            <w:left w:val="none" w:sz="0" w:space="0" w:color="auto"/>
            <w:bottom w:val="none" w:sz="0" w:space="0" w:color="auto"/>
            <w:right w:val="none" w:sz="0" w:space="0" w:color="auto"/>
          </w:divBdr>
        </w:div>
        <w:div w:id="431970312">
          <w:marLeft w:val="0"/>
          <w:marRight w:val="0"/>
          <w:marTop w:val="0"/>
          <w:marBottom w:val="0"/>
          <w:divBdr>
            <w:top w:val="none" w:sz="0" w:space="0" w:color="auto"/>
            <w:left w:val="none" w:sz="0" w:space="0" w:color="auto"/>
            <w:bottom w:val="none" w:sz="0" w:space="0" w:color="auto"/>
            <w:right w:val="none" w:sz="0" w:space="0" w:color="auto"/>
          </w:divBdr>
          <w:divsChild>
            <w:div w:id="1966425338">
              <w:marLeft w:val="0"/>
              <w:marRight w:val="0"/>
              <w:marTop w:val="0"/>
              <w:marBottom w:val="0"/>
              <w:divBdr>
                <w:top w:val="none" w:sz="0" w:space="0" w:color="auto"/>
                <w:left w:val="none" w:sz="0" w:space="0" w:color="auto"/>
                <w:bottom w:val="none" w:sz="0" w:space="0" w:color="auto"/>
                <w:right w:val="none" w:sz="0" w:space="0" w:color="auto"/>
              </w:divBdr>
            </w:div>
            <w:div w:id="1516458051">
              <w:marLeft w:val="0"/>
              <w:marRight w:val="0"/>
              <w:marTop w:val="0"/>
              <w:marBottom w:val="0"/>
              <w:divBdr>
                <w:top w:val="none" w:sz="0" w:space="0" w:color="auto"/>
                <w:left w:val="none" w:sz="0" w:space="0" w:color="auto"/>
                <w:bottom w:val="none" w:sz="0" w:space="0" w:color="auto"/>
                <w:right w:val="none" w:sz="0" w:space="0" w:color="auto"/>
              </w:divBdr>
            </w:div>
            <w:div w:id="992105302">
              <w:marLeft w:val="0"/>
              <w:marRight w:val="0"/>
              <w:marTop w:val="0"/>
              <w:marBottom w:val="0"/>
              <w:divBdr>
                <w:top w:val="none" w:sz="0" w:space="0" w:color="auto"/>
                <w:left w:val="none" w:sz="0" w:space="0" w:color="auto"/>
                <w:bottom w:val="none" w:sz="0" w:space="0" w:color="auto"/>
                <w:right w:val="none" w:sz="0" w:space="0" w:color="auto"/>
              </w:divBdr>
            </w:div>
            <w:div w:id="914052265">
              <w:marLeft w:val="0"/>
              <w:marRight w:val="0"/>
              <w:marTop w:val="0"/>
              <w:marBottom w:val="0"/>
              <w:divBdr>
                <w:top w:val="none" w:sz="0" w:space="0" w:color="auto"/>
                <w:left w:val="none" w:sz="0" w:space="0" w:color="auto"/>
                <w:bottom w:val="none" w:sz="0" w:space="0" w:color="auto"/>
                <w:right w:val="none" w:sz="0" w:space="0" w:color="auto"/>
              </w:divBdr>
            </w:div>
            <w:div w:id="2056613682">
              <w:marLeft w:val="0"/>
              <w:marRight w:val="0"/>
              <w:marTop w:val="0"/>
              <w:marBottom w:val="0"/>
              <w:divBdr>
                <w:top w:val="none" w:sz="0" w:space="0" w:color="auto"/>
                <w:left w:val="none" w:sz="0" w:space="0" w:color="auto"/>
                <w:bottom w:val="none" w:sz="0" w:space="0" w:color="auto"/>
                <w:right w:val="none" w:sz="0" w:space="0" w:color="auto"/>
              </w:divBdr>
            </w:div>
            <w:div w:id="1844010853">
              <w:marLeft w:val="0"/>
              <w:marRight w:val="0"/>
              <w:marTop w:val="0"/>
              <w:marBottom w:val="0"/>
              <w:divBdr>
                <w:top w:val="none" w:sz="0" w:space="0" w:color="auto"/>
                <w:left w:val="none" w:sz="0" w:space="0" w:color="auto"/>
                <w:bottom w:val="none" w:sz="0" w:space="0" w:color="auto"/>
                <w:right w:val="none" w:sz="0" w:space="0" w:color="auto"/>
              </w:divBdr>
            </w:div>
            <w:div w:id="1163619249">
              <w:marLeft w:val="0"/>
              <w:marRight w:val="0"/>
              <w:marTop w:val="0"/>
              <w:marBottom w:val="0"/>
              <w:divBdr>
                <w:top w:val="none" w:sz="0" w:space="0" w:color="auto"/>
                <w:left w:val="none" w:sz="0" w:space="0" w:color="auto"/>
                <w:bottom w:val="none" w:sz="0" w:space="0" w:color="auto"/>
                <w:right w:val="none" w:sz="0" w:space="0" w:color="auto"/>
              </w:divBdr>
            </w:div>
            <w:div w:id="280309020">
              <w:marLeft w:val="0"/>
              <w:marRight w:val="0"/>
              <w:marTop w:val="0"/>
              <w:marBottom w:val="0"/>
              <w:divBdr>
                <w:top w:val="none" w:sz="0" w:space="0" w:color="auto"/>
                <w:left w:val="none" w:sz="0" w:space="0" w:color="auto"/>
                <w:bottom w:val="none" w:sz="0" w:space="0" w:color="auto"/>
                <w:right w:val="none" w:sz="0" w:space="0" w:color="auto"/>
              </w:divBdr>
            </w:div>
          </w:divsChild>
        </w:div>
        <w:div w:id="1276446899">
          <w:marLeft w:val="0"/>
          <w:marRight w:val="0"/>
          <w:marTop w:val="0"/>
          <w:marBottom w:val="0"/>
          <w:divBdr>
            <w:top w:val="none" w:sz="0" w:space="0" w:color="auto"/>
            <w:left w:val="none" w:sz="0" w:space="0" w:color="auto"/>
            <w:bottom w:val="none" w:sz="0" w:space="0" w:color="auto"/>
            <w:right w:val="none" w:sz="0" w:space="0" w:color="auto"/>
          </w:divBdr>
        </w:div>
        <w:div w:id="1377660787">
          <w:marLeft w:val="0"/>
          <w:marRight w:val="0"/>
          <w:marTop w:val="0"/>
          <w:marBottom w:val="0"/>
          <w:divBdr>
            <w:top w:val="none" w:sz="0" w:space="0" w:color="auto"/>
            <w:left w:val="none" w:sz="0" w:space="0" w:color="auto"/>
            <w:bottom w:val="none" w:sz="0" w:space="0" w:color="auto"/>
            <w:right w:val="none" w:sz="0" w:space="0" w:color="auto"/>
          </w:divBdr>
        </w:div>
        <w:div w:id="1106997230">
          <w:marLeft w:val="0"/>
          <w:marRight w:val="0"/>
          <w:marTop w:val="0"/>
          <w:marBottom w:val="0"/>
          <w:divBdr>
            <w:top w:val="none" w:sz="0" w:space="0" w:color="auto"/>
            <w:left w:val="none" w:sz="0" w:space="0" w:color="auto"/>
            <w:bottom w:val="none" w:sz="0" w:space="0" w:color="auto"/>
            <w:right w:val="none" w:sz="0" w:space="0" w:color="auto"/>
          </w:divBdr>
        </w:div>
        <w:div w:id="867064131">
          <w:marLeft w:val="0"/>
          <w:marRight w:val="0"/>
          <w:marTop w:val="0"/>
          <w:marBottom w:val="0"/>
          <w:divBdr>
            <w:top w:val="none" w:sz="0" w:space="0" w:color="auto"/>
            <w:left w:val="none" w:sz="0" w:space="0" w:color="auto"/>
            <w:bottom w:val="none" w:sz="0" w:space="0" w:color="auto"/>
            <w:right w:val="none" w:sz="0" w:space="0" w:color="auto"/>
          </w:divBdr>
        </w:div>
        <w:div w:id="112677802">
          <w:marLeft w:val="0"/>
          <w:marRight w:val="0"/>
          <w:marTop w:val="0"/>
          <w:marBottom w:val="0"/>
          <w:divBdr>
            <w:top w:val="none" w:sz="0" w:space="0" w:color="auto"/>
            <w:left w:val="none" w:sz="0" w:space="0" w:color="auto"/>
            <w:bottom w:val="none" w:sz="0" w:space="0" w:color="auto"/>
            <w:right w:val="none" w:sz="0" w:space="0" w:color="auto"/>
          </w:divBdr>
        </w:div>
        <w:div w:id="917786566">
          <w:marLeft w:val="0"/>
          <w:marRight w:val="0"/>
          <w:marTop w:val="0"/>
          <w:marBottom w:val="0"/>
          <w:divBdr>
            <w:top w:val="none" w:sz="0" w:space="0" w:color="auto"/>
            <w:left w:val="none" w:sz="0" w:space="0" w:color="auto"/>
            <w:bottom w:val="none" w:sz="0" w:space="0" w:color="auto"/>
            <w:right w:val="none" w:sz="0" w:space="0" w:color="auto"/>
          </w:divBdr>
        </w:div>
        <w:div w:id="2074808830">
          <w:marLeft w:val="0"/>
          <w:marRight w:val="0"/>
          <w:marTop w:val="0"/>
          <w:marBottom w:val="0"/>
          <w:divBdr>
            <w:top w:val="none" w:sz="0" w:space="0" w:color="auto"/>
            <w:left w:val="none" w:sz="0" w:space="0" w:color="auto"/>
            <w:bottom w:val="none" w:sz="0" w:space="0" w:color="auto"/>
            <w:right w:val="none" w:sz="0" w:space="0" w:color="auto"/>
          </w:divBdr>
        </w:div>
        <w:div w:id="1363627456">
          <w:marLeft w:val="0"/>
          <w:marRight w:val="0"/>
          <w:marTop w:val="0"/>
          <w:marBottom w:val="0"/>
          <w:divBdr>
            <w:top w:val="none" w:sz="0" w:space="0" w:color="auto"/>
            <w:left w:val="none" w:sz="0" w:space="0" w:color="auto"/>
            <w:bottom w:val="none" w:sz="0" w:space="0" w:color="auto"/>
            <w:right w:val="none" w:sz="0" w:space="0" w:color="auto"/>
          </w:divBdr>
        </w:div>
        <w:div w:id="1527787068">
          <w:marLeft w:val="0"/>
          <w:marRight w:val="0"/>
          <w:marTop w:val="0"/>
          <w:marBottom w:val="0"/>
          <w:divBdr>
            <w:top w:val="none" w:sz="0" w:space="0" w:color="auto"/>
            <w:left w:val="none" w:sz="0" w:space="0" w:color="auto"/>
            <w:bottom w:val="none" w:sz="0" w:space="0" w:color="auto"/>
            <w:right w:val="none" w:sz="0" w:space="0" w:color="auto"/>
          </w:divBdr>
        </w:div>
        <w:div w:id="1161892395">
          <w:marLeft w:val="0"/>
          <w:marRight w:val="0"/>
          <w:marTop w:val="0"/>
          <w:marBottom w:val="0"/>
          <w:divBdr>
            <w:top w:val="none" w:sz="0" w:space="0" w:color="auto"/>
            <w:left w:val="none" w:sz="0" w:space="0" w:color="auto"/>
            <w:bottom w:val="none" w:sz="0" w:space="0" w:color="auto"/>
            <w:right w:val="none" w:sz="0" w:space="0" w:color="auto"/>
          </w:divBdr>
        </w:div>
        <w:div w:id="1908147038">
          <w:marLeft w:val="15"/>
          <w:marRight w:val="0"/>
          <w:marTop w:val="0"/>
          <w:marBottom w:val="0"/>
          <w:divBdr>
            <w:top w:val="none" w:sz="0" w:space="0" w:color="auto"/>
            <w:left w:val="none" w:sz="0" w:space="0" w:color="auto"/>
            <w:bottom w:val="none" w:sz="0" w:space="0" w:color="auto"/>
            <w:right w:val="none" w:sz="0" w:space="0" w:color="auto"/>
          </w:divBdr>
          <w:divsChild>
            <w:div w:id="113333785">
              <w:marLeft w:val="0"/>
              <w:marRight w:val="0"/>
              <w:marTop w:val="0"/>
              <w:marBottom w:val="0"/>
              <w:divBdr>
                <w:top w:val="none" w:sz="0" w:space="0" w:color="auto"/>
                <w:left w:val="none" w:sz="0" w:space="0" w:color="auto"/>
                <w:bottom w:val="none" w:sz="0" w:space="0" w:color="auto"/>
                <w:right w:val="none" w:sz="0" w:space="0" w:color="auto"/>
              </w:divBdr>
            </w:div>
          </w:divsChild>
        </w:div>
        <w:div w:id="1151020681">
          <w:marLeft w:val="0"/>
          <w:marRight w:val="0"/>
          <w:marTop w:val="0"/>
          <w:marBottom w:val="0"/>
          <w:divBdr>
            <w:top w:val="none" w:sz="0" w:space="0" w:color="auto"/>
            <w:left w:val="none" w:sz="0" w:space="0" w:color="auto"/>
            <w:bottom w:val="none" w:sz="0" w:space="0" w:color="auto"/>
            <w:right w:val="none" w:sz="0" w:space="0" w:color="auto"/>
          </w:divBdr>
        </w:div>
        <w:div w:id="1719233203">
          <w:marLeft w:val="0"/>
          <w:marRight w:val="0"/>
          <w:marTop w:val="0"/>
          <w:marBottom w:val="0"/>
          <w:divBdr>
            <w:top w:val="none" w:sz="0" w:space="0" w:color="auto"/>
            <w:left w:val="none" w:sz="0" w:space="0" w:color="auto"/>
            <w:bottom w:val="none" w:sz="0" w:space="0" w:color="auto"/>
            <w:right w:val="none" w:sz="0" w:space="0" w:color="auto"/>
          </w:divBdr>
        </w:div>
        <w:div w:id="858156360">
          <w:marLeft w:val="15"/>
          <w:marRight w:val="0"/>
          <w:marTop w:val="0"/>
          <w:marBottom w:val="0"/>
          <w:divBdr>
            <w:top w:val="none" w:sz="0" w:space="0" w:color="auto"/>
            <w:left w:val="none" w:sz="0" w:space="0" w:color="auto"/>
            <w:bottom w:val="none" w:sz="0" w:space="0" w:color="auto"/>
            <w:right w:val="none" w:sz="0" w:space="0" w:color="auto"/>
          </w:divBdr>
          <w:divsChild>
            <w:div w:id="1933972234">
              <w:marLeft w:val="0"/>
              <w:marRight w:val="0"/>
              <w:marTop w:val="0"/>
              <w:marBottom w:val="0"/>
              <w:divBdr>
                <w:top w:val="none" w:sz="0" w:space="0" w:color="auto"/>
                <w:left w:val="none" w:sz="0" w:space="0" w:color="auto"/>
                <w:bottom w:val="none" w:sz="0" w:space="0" w:color="auto"/>
                <w:right w:val="none" w:sz="0" w:space="0" w:color="auto"/>
              </w:divBdr>
            </w:div>
          </w:divsChild>
        </w:div>
        <w:div w:id="292248146">
          <w:marLeft w:val="0"/>
          <w:marRight w:val="0"/>
          <w:marTop w:val="0"/>
          <w:marBottom w:val="0"/>
          <w:divBdr>
            <w:top w:val="none" w:sz="0" w:space="0" w:color="auto"/>
            <w:left w:val="none" w:sz="0" w:space="0" w:color="auto"/>
            <w:bottom w:val="none" w:sz="0" w:space="0" w:color="auto"/>
            <w:right w:val="none" w:sz="0" w:space="0" w:color="auto"/>
          </w:divBdr>
        </w:div>
        <w:div w:id="621691158">
          <w:marLeft w:val="0"/>
          <w:marRight w:val="0"/>
          <w:marTop w:val="0"/>
          <w:marBottom w:val="0"/>
          <w:divBdr>
            <w:top w:val="none" w:sz="0" w:space="0" w:color="auto"/>
            <w:left w:val="none" w:sz="0" w:space="0" w:color="auto"/>
            <w:bottom w:val="none" w:sz="0" w:space="0" w:color="auto"/>
            <w:right w:val="none" w:sz="0" w:space="0" w:color="auto"/>
          </w:divBdr>
        </w:div>
        <w:div w:id="2089228417">
          <w:marLeft w:val="0"/>
          <w:marRight w:val="0"/>
          <w:marTop w:val="0"/>
          <w:marBottom w:val="0"/>
          <w:divBdr>
            <w:top w:val="none" w:sz="0" w:space="0" w:color="auto"/>
            <w:left w:val="none" w:sz="0" w:space="0" w:color="auto"/>
            <w:bottom w:val="none" w:sz="0" w:space="0" w:color="auto"/>
            <w:right w:val="none" w:sz="0" w:space="0" w:color="auto"/>
          </w:divBdr>
          <w:divsChild>
            <w:div w:id="1947225727">
              <w:marLeft w:val="0"/>
              <w:marRight w:val="0"/>
              <w:marTop w:val="0"/>
              <w:marBottom w:val="0"/>
              <w:divBdr>
                <w:top w:val="none" w:sz="0" w:space="0" w:color="auto"/>
                <w:left w:val="none" w:sz="0" w:space="0" w:color="auto"/>
                <w:bottom w:val="none" w:sz="0" w:space="0" w:color="auto"/>
                <w:right w:val="none" w:sz="0" w:space="0" w:color="auto"/>
              </w:divBdr>
            </w:div>
          </w:divsChild>
        </w:div>
        <w:div w:id="2936814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24</Pages>
  <Words>7480</Words>
  <Characters>4264</Characters>
  <Application>Microsoft Office Word</Application>
  <DocSecurity>0</DocSecurity>
  <Lines>35</Lines>
  <Paragraphs>23</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Edvinas</cp:lastModifiedBy>
  <cp:revision>9</cp:revision>
  <dcterms:created xsi:type="dcterms:W3CDTF">2016-12-07T17:57:00Z</dcterms:created>
  <dcterms:modified xsi:type="dcterms:W3CDTF">2017-01-16T11:38:00Z</dcterms:modified>
</cp:coreProperties>
</file>