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1.ИП Шурыгина Е.В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2. Районы сбора:республика Башкоркостан (Бурзянский,Учалинский,Чишминский). Алтайский край.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Приходит мёд в пластиковых кубатейнирах,алюминиевых флягах. Расфасовываем его в домашних </w:t>
      </w:r>
      <w:r>
        <w:rPr>
          <w:rStyle w:val="Character1"/>
        </w:rPr>
        <w:t xml:space="preserve">условиях в Красноярске.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4.Мёд собирается в экологически чистых районах,преимущественно где нет вышек сотовой сети.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Пасеки делаются выездными- в поля вывозятся зарешеченые фургончики с ульями и оставляются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на 2-3месяца,такой способ позволяет собрать экологически чистый продукт. Так же благодаря выездным </w:t>
      </w:r>
      <w:r>
        <w:rPr>
          <w:rStyle w:val="Character1"/>
        </w:rPr>
        <w:t xml:space="preserve">пасекам можно собрать разнообразные сорта мёда,т.к.медоносы  везде разные.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Меда из республики Башкоркостан это знаменитый липовый мёд,который полезен своими </w:t>
      </w:r>
      <w:r>
        <w:rPr>
          <w:rStyle w:val="Character1"/>
        </w:rPr>
        <w:t xml:space="preserve">противовоспалительными свойствами,помогает при всех простудных заболевания,так же не аллергичен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и не влияет на сахар в крови. А Башкирский бортнический мёд собирается в лесах,заповедниках </w:t>
      </w:r>
      <w:r>
        <w:rPr>
          <w:rStyle w:val="Character1"/>
        </w:rPr>
        <w:t xml:space="preserve">Башкирии, обладает самым высоким числом Диастаза(полезность мёда).Алтайский гречишный мёд </w:t>
      </w:r>
      <w:r>
        <w:rPr>
          <w:rStyle w:val="Character1"/>
        </w:rPr>
        <w:t xml:space="preserve">повышает гемоглобин в крови и очищает сосуды от бляшек,отлично подходит для курильщиков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5.Мёд собранный в конце июля,августе надо хранить в тёмном месте при комнатной температуре, в </w:t>
      </w:r>
      <w:r>
        <w:rPr>
          <w:rStyle w:val="Character1"/>
        </w:rPr>
        <w:t xml:space="preserve">холодильник или тем более в морозилку его не надо убирать. При правильном хранении ,мёд может </w:t>
      </w:r>
      <w:r>
        <w:rPr>
          <w:rStyle w:val="Character1"/>
        </w:rPr>
        <w:t xml:space="preserve">хранится сколько угодно, не теряя при этом своих полезных свойств.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</w:rPr>
        <w:t xml:space="preserve">6. Мёдом занимаюсь уже лет 10. Изначально начала помогать реализовывать родственникам их мёд, так </w:t>
      </w:r>
      <w:r>
        <w:rPr>
          <w:rStyle w:val="Character1"/>
        </w:rPr>
        <w:t xml:space="preserve">до сих пор и работаю с ними. Со временем появились поставщики на Алтае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  <w:style w:type="character" w:customStyle="1" w:styleId="Character1">
    <w:name w:val="CharAttribute1"/>
    <w:rPr>
      <w:rFonts w:ascii="Times New Roman" w:eastAsia="Times New Roman" w:hAnsi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