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3051175"/>
            <wp:effectExtent l="0" t="0" r="10160" b="158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8595" cy="3663950"/>
            <wp:effectExtent l="0" t="0" r="8255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4088765"/>
            <wp:effectExtent l="0" t="0" r="10160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2405" cy="4418330"/>
            <wp:effectExtent l="0" t="0" r="4445" b="12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7960" cy="2962275"/>
            <wp:effectExtent l="0" t="0" r="8890" b="9525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drawing>
          <wp:inline distT="0" distB="0" distL="114300" distR="114300">
            <wp:extent cx="5270500" cy="4853940"/>
            <wp:effectExtent l="0" t="0" r="6350" b="381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\</w:t>
      </w:r>
      <w:r>
        <w:rPr>
          <w:rFonts w:hint="default"/>
          <w:lang w:val="en-US"/>
        </w:rPr>
        <w:drawing>
          <wp:inline distT="0" distB="0" distL="114300" distR="114300">
            <wp:extent cx="5268595" cy="4823460"/>
            <wp:effectExtent l="0" t="0" r="8255" b="15240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4310" cy="4730115"/>
            <wp:effectExtent l="0" t="0" r="2540" b="1333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8595" cy="4832985"/>
            <wp:effectExtent l="0" t="0" r="8255" b="571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3542665"/>
            <wp:effectExtent l="0" t="0" r="7620" b="635"/>
            <wp:docPr id="1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1717040"/>
            <wp:effectExtent l="0" t="0" r="12700" b="16510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Либо строка подключение </w:t>
      </w:r>
      <w:r>
        <w:rPr>
          <w:rFonts w:hint="default"/>
          <w:lang w:val="en-US"/>
        </w:rPr>
        <w:t>WINDOWS: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"data source=SERVER; Initial Catalog=DATABASENAME;Integrated Security=True;"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C2AC9"/>
    <w:rsid w:val="1A5D3725"/>
    <w:rsid w:val="2C46226B"/>
    <w:rsid w:val="2E544308"/>
    <w:rsid w:val="30721179"/>
    <w:rsid w:val="30C776F3"/>
    <w:rsid w:val="342C372F"/>
    <w:rsid w:val="35E06C06"/>
    <w:rsid w:val="463819F1"/>
    <w:rsid w:val="47B6609F"/>
    <w:rsid w:val="4A325785"/>
    <w:rsid w:val="50951818"/>
    <w:rsid w:val="6CE6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2023-05-05T09:23:00Z</dcterms:created>
  <dc:creator>su</dc:creator>
  <cp:lastModifiedBy>Арт Бар</cp:lastModifiedBy>
  <dcterms:modified xsi:type="dcterms:W3CDTF">2023-05-10T05:51:14Z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1049-11.2.0.11481</vt:lpwstr>
  </property>
  <property fmtid="{D5CDD505-2E9C-101B-9397-08002B2CF9AE}" pid="3" name="ICV">
    <vt:lpwstr>1A200C67AF1E423C80312882EC56BAF8</vt:lpwstr>
  </property>
</Properties>
</file>