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Итоговый тест к учебнику «История России. XVI–XVII вв. 7 класс»</w:t>
      </w:r>
    </w:p>
    <w:p>
      <w:pPr>
        <w:pStyle w:val="Question"/>
      </w:pPr>
      <w:r>
        <w:t>1. В каком году Иван IV венчался на царство?</w:t>
      </w:r>
    </w:p>
    <w:p>
      <w:pPr>
        <w:ind w:left="227"/>
      </w:pPr>
      <w:r>
        <w:t>1) 1533 г.   2) 1547 г.   3) 1550 г.   4) 1565 г.</w:t>
      </w:r>
    </w:p>
    <w:p>
      <w:pPr>
        <w:pStyle w:val="Question"/>
      </w:pPr>
      <w:r>
        <w:t>2. Какое из названий не относилось к реформам в 1550-е гг.?</w:t>
      </w:r>
    </w:p>
    <w:p>
      <w:pPr>
        <w:ind w:left="227"/>
      </w:pPr>
      <w:r>
        <w:t>1) Ближняя дума   2) Земский собор   3) Семибоярщина   4) Избранная рада</w:t>
      </w:r>
    </w:p>
    <w:p>
      <w:pPr>
        <w:pStyle w:val="Question"/>
      </w:pPr>
      <w:r>
        <w:t>3. Какое положение наиболее точно раскрывает причину опричнины Ивана Грозного?</w:t>
      </w:r>
    </w:p>
    <w:p>
      <w:pPr>
        <w:ind w:left="227"/>
      </w:pPr>
      <w:r>
        <w:t>1) личное недоверие царя   2) стремление усилить государство Ивана IV   3) взятие Казани русскими войсками   4) учреждение патриаршества в России</w:t>
      </w:r>
    </w:p>
    <w:p>
      <w:pPr>
        <w:pStyle w:val="Question"/>
      </w:pPr>
      <w:r>
        <w:t>4. Что из перечисленного стало одним из результатов опричной политики Ивана Грозного?</w:t>
      </w:r>
    </w:p>
    <w:p>
      <w:pPr>
        <w:ind w:left="227"/>
      </w:pPr>
      <w:r>
        <w:t>1) победа в Ливонской войне   2) окончательное закрепощение крестьян   3) установление бессрочного сыска беглых крестьян   4) экономическое разорение центральных районов страны</w:t>
      </w:r>
    </w:p>
    <w:p>
      <w:pPr>
        <w:pStyle w:val="Question"/>
      </w:pPr>
      <w:r>
        <w:t>5. Что было одной из причин Смуты?</w:t>
      </w:r>
    </w:p>
    <w:p>
      <w:pPr>
        <w:ind w:left="227"/>
      </w:pPr>
      <w:r>
        <w:t>1) стремление ограничить самодержавную власть   2) желание ускорить экономическое развитие страны   3) борьба за польский престол   4) необходимость централизации налоговой системы</w:t>
      </w:r>
    </w:p>
    <w:p>
      <w:pPr>
        <w:pStyle w:val="Question"/>
      </w:pPr>
      <w:r>
        <w:t>6. Как назывался срок сыска беглых крестьян, установленный указом 1597 г.?</w:t>
      </w:r>
    </w:p>
    <w:p>
      <w:pPr>
        <w:ind w:left="227"/>
      </w:pPr>
      <w:r>
        <w:t>1) пожилое   2) Юрьев день   3) заповедные лета   4) урочные лета</w:t>
      </w:r>
    </w:p>
    <w:p>
      <w:pPr>
        <w:pStyle w:val="Question"/>
      </w:pPr>
      <w:r>
        <w:t>7. В царствование какого государя в России выпало учреждение патриаршества?</w:t>
      </w:r>
    </w:p>
    <w:p>
      <w:pPr>
        <w:ind w:left="227"/>
      </w:pPr>
      <w:r>
        <w:t>1) Ивана IV   2) Бориса Годунова   3) Фёдора Ивановича   4) Михаила Фёдоровича</w:t>
      </w:r>
    </w:p>
    <w:p>
      <w:pPr>
        <w:pStyle w:val="Question"/>
      </w:pPr>
      <w:r>
        <w:t>8. Какое из событий произошло в XVII в.?</w:t>
      </w:r>
    </w:p>
    <w:p>
      <w:pPr>
        <w:ind w:left="227"/>
      </w:pPr>
      <w:r>
        <w:t>1) конфликт между патриархом Никоном и боярами   2) женитьба царя Алексея Михайловича стала главой церкви   3) Земские соборы утратили свою роль в государстве   4) необходимость унификации богослужебных книг и обрядов по греческим образцам</w:t>
      </w:r>
    </w:p>
    <w:p>
      <w:pPr>
        <w:pStyle w:val="Question"/>
      </w:pPr>
      <w:r>
        <w:t>9. Как звали землепроходца, который в 1648 г. прошёл пролив между Азией и Америкой?</w:t>
      </w:r>
    </w:p>
    <w:p>
      <w:pPr>
        <w:ind w:left="227"/>
      </w:pPr>
      <w:r>
        <w:t>1) Семён Дежнёв   2) Ерофей Хабаров   3) Василий Поярков   4) Владимир Атласов</w:t>
      </w:r>
    </w:p>
    <w:p>
      <w:pPr>
        <w:pStyle w:val="Question"/>
      </w:pPr>
      <w:r>
        <w:t>10. Какое положение содержало Соборное уложение 1649 г.?</w:t>
      </w:r>
    </w:p>
    <w:p>
      <w:pPr>
        <w:ind w:left="227"/>
      </w:pPr>
      <w:r>
        <w:t>1) введение бессрочного сыска беглых крестьян   2) учреждение патриаршества   3) отмена местничества   4) введение подушной подати</w:t>
      </w:r>
    </w:p>
    <w:p>
      <w:pPr>
        <w:pStyle w:val="Question"/>
      </w:pPr>
      <w:r>
        <w:t>11. Кто был главой Второго ополчения в 1611–1612 гг.?</w:t>
      </w:r>
    </w:p>
    <w:p>
      <w:pPr>
        <w:ind w:left="227"/>
      </w:pPr>
      <w:r>
        <w:t>1) Прокопий Ляпунов   2) Иван Болотников   3) Дмитрий Пожарский   4) Михаил Скопин-Шуйский</w:t>
      </w:r>
    </w:p>
    <w:p>
      <w:pPr>
        <w:pStyle w:val="Question"/>
      </w:pPr>
      <w:r>
        <w:t>12. Что из перечисленного относится к итогам Смоленской войны 1632–1634 гг.?</w:t>
      </w:r>
    </w:p>
    <w:p>
      <w:pPr>
        <w:ind w:left="227"/>
      </w:pPr>
      <w:r>
        <w:t>1) возвращение Смоленска России   2) отказ короля Владислава от претензий на русский престол   3) воссоединение Левобережной Украины с Россией   4) присоединение Киева к России</w:t>
      </w:r>
    </w:p>
    <w:p>
      <w:pPr>
        <w:pStyle w:val="Question"/>
      </w:pPr>
      <w:r>
        <w:t>13. Как называется производство, основанное на разделении труда и ручной ремесленной технике, появившееся в России в XVII в.?</w:t>
      </w:r>
    </w:p>
    <w:p>
      <w:pPr>
        <w:ind w:left="227"/>
      </w:pPr>
      <w:r>
        <w:t>1) мануфактуры   2) фабрики   3) заводы   4) промыслы</w:t>
      </w:r>
    </w:p>
    <w:p>
      <w:pPr>
        <w:pStyle w:val="Question"/>
      </w:pPr>
      <w:r>
        <w:t>14. В каком году состоялась Малороссийская рада, принявшая решение о воссоединении Украины с Россией?</w:t>
      </w:r>
    </w:p>
    <w:p>
      <w:pPr>
        <w:ind w:left="227"/>
      </w:pPr>
      <w:r>
        <w:t>1) 1648 г.   2) 1653 г.   3) 1654 г.   4) 1667 г.</w:t>
      </w:r>
    </w:p>
    <w:p>
      <w:pPr>
        <w:pStyle w:val="Question"/>
      </w:pPr>
      <w:r>
        <w:t>15. Укажите имя противника церковной реформы, главу старообрядцев.</w:t>
      </w:r>
    </w:p>
    <w:p>
      <w:pPr>
        <w:ind w:left="227"/>
      </w:pPr>
      <w:r>
        <w:t>1) патриарх Иов   2) Симеон Полоцкий   3) патриарх Филарет   4) протопоп Аввакум</w:t>
      </w:r>
    </w:p>
    <w:p>
      <w:pPr>
        <w:pStyle w:val="Question"/>
      </w:pPr>
      <w:r>
        <w:t>16. Что из перечисленного было следствием принятия Торгового устава 1653 г.?</w:t>
      </w:r>
    </w:p>
    <w:p>
      <w:pPr>
        <w:ind w:left="227"/>
      </w:pPr>
      <w:r>
        <w:t>1) отмена внутренних таможенных пошлин   2) отмена привилегий иностранцев   3) передача всей внешней торговли в руки государства   4) установление единой торговой пошлины для русских купцов в размере 5%</w:t>
      </w:r>
    </w:p>
    <w:p>
      <w:pPr>
        <w:pStyle w:val="Question"/>
      </w:pPr>
      <w:r>
        <w:t>17. Кто был учителем и духовным наставником детей Алексея Михайловича, автором «Вертограда многоцветного»?</w:t>
      </w:r>
    </w:p>
    <w:p>
      <w:pPr>
        <w:ind w:left="227"/>
      </w:pPr>
      <w:r>
        <w:t>1) Сильвестр   2) Иван Пересветов   3) Симеон Полоцкий   4) Епифаний Славинецкий</w:t>
      </w:r>
    </w:p>
    <w:p>
      <w:pPr>
        <w:pStyle w:val="Question"/>
      </w:pPr>
      <w:r>
        <w:t>18. Какой стиль в русской архитектуре конца XVII в. представлен церковью Покрова в Филях?</w:t>
      </w:r>
    </w:p>
    <w:p>
      <w:pPr>
        <w:ind w:left="227"/>
      </w:pPr>
      <w:r>
        <w:t>1) нарышкинское барокко   2) московское (нарышкинское) барокко   3) классицизм   4) русско-византийский стиль</w:t>
      </w:r>
    </w:p>
    <w:p>
      <w:pPr>
        <w:pStyle w:val="Question"/>
      </w:pPr>
      <w:r>
        <w:t>19. Запишите термин, о котором идёт речь.</w:t>
      </w:r>
    </w:p>
    <w:p>
      <w:r>
        <w:t>1) «Повинность, сбор с крестьян при уходе от землевладельца в Юрьев день».  Ответ: _________________________</w:t>
      </w:r>
    </w:p>
    <w:p>
      <w:r>
        <w:t>2) «В XVII–XVIII вв. — название дохода с имения, постоянного места жительства и занятий, не приписанных к тяглу или службе».  Ответ: _________________________</w:t>
      </w:r>
    </w:p>
    <w:p>
      <w:r>
        <w:t>3) Бесплатный принудительный труд крестьян на землевладельца.  Ответ: _________________________</w:t>
      </w:r>
    </w:p>
    <w:p>
      <w:r>
        <w:t>4) Форма феодального землевладения, которая давалась за службу и не передавалась по наследству (в отличие от вотчины).  Ответ: _________________________</w:t>
      </w:r>
    </w:p>
    <w:p>
      <w:r>
        <w:t>5) Система оборонительных сооружений на юге России, состоящая из лесных засеков, валов, рвов, крепостей для защиты от набегов крымских татар.  Ответ: _________________________</w:t>
      </w:r>
    </w:p>
    <w:p>
      <w:pPr>
        <w:pStyle w:val="Question"/>
      </w:pPr>
      <w:r>
        <w:t>20. Вставьте пропущенное слово.</w:t>
      </w:r>
    </w:p>
    <w:p>
      <w:r>
        <w:t>В XVII в. всё большее распространение получали полки «____________» (солдатские, рейтарские, драгунские), которые формировались по западноевропейскому образцу и были более боеспособны, чем стрельцы.</w:t>
      </w:r>
    </w:p>
    <w:p>
      <w:pPr>
        <w:pStyle w:val="Question"/>
      </w:pPr>
      <w:r>
        <w:t>21. Установите соответствие между событиями и датами.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vAlign w:val="center"/>
            <w:shd w:fill="E7E6E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Событие</w:t>
            </w:r>
          </w:p>
        </w:tc>
        <w:tc>
          <w:tcPr>
            <w:tcW w:type="dxa" w:w="5185"/>
            <w:vAlign w:val="center"/>
            <w:shd w:fill="E7E6E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А) Взятие Казани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1) 1589 г.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Б) Начало опричнины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2) 1552 г.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В) Учреждение патриаршества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3) 1613 г.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Г) Избрание Михаила Романова на царство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4) 1565 г.</w:t>
            </w:r>
          </w:p>
        </w:tc>
      </w:tr>
    </w:tbl>
    <w:p>
      <w:r>
        <w:t>Ответ: А — ___; Б — ___; В — ___; Г — ___.</w:t>
      </w:r>
    </w:p>
    <w:p>
      <w:pPr>
        <w:pStyle w:val="Question"/>
      </w:pPr>
      <w:r>
        <w:t>22. Установите соответствие между именами современников и их деятельностью.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vAlign w:val="center"/>
            <w:shd w:fill="E7E6E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Имя</w:t>
            </w:r>
          </w:p>
        </w:tc>
        <w:tc>
          <w:tcPr>
            <w:tcW w:type="dxa" w:w="5185"/>
            <w:vAlign w:val="center"/>
            <w:shd w:fill="E7E6E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Деятельность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А) Андрей Курбский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1) Руководитель обороны Смоленска в 1609–1611 гг.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Б) Михаил Шеин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2) Бежал в Литву, вёл переписку с Иваном Грозным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В) Иван Болотников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3) Руководитель народного восстания в 1606–1607 гг.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Г) Кузьма Минин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4) Организатор Второго ополчения, земский староста</w:t>
            </w:r>
          </w:p>
        </w:tc>
      </w:tr>
    </w:tbl>
    <w:p>
      <w:r>
        <w:t>Ответ: А — ___; Б — ___; В — ___; Г — ___.</w:t>
      </w:r>
    </w:p>
    <w:p>
      <w:pPr>
        <w:pStyle w:val="Question"/>
      </w:pPr>
      <w:r>
        <w:t>23. Расположите в хронологической последовательности следующие события.</w:t>
      </w:r>
    </w:p>
    <w:p>
      <w:r>
        <w:t>А) Принятие Соборного уложения</w:t>
      </w:r>
    </w:p>
    <w:p>
      <w:r>
        <w:t>Б) Соляной бунт в Москве</w:t>
      </w:r>
    </w:p>
    <w:p>
      <w:r>
        <w:t>В) Медный бунт в Москве</w:t>
      </w:r>
    </w:p>
    <w:p>
      <w:r>
        <w:t>Г) Восстание под руководством Степана Разина</w:t>
      </w:r>
    </w:p>
    <w:p>
      <w:r>
        <w:rPr>
          <w:b/>
        </w:rPr>
        <w:t>Ответ: _______________________________________________________</w:t>
      </w:r>
    </w:p>
    <w:p>
      <w:pPr>
        <w:pStyle w:val="Question"/>
      </w:pPr>
      <w:r>
        <w:t>24. Расположите в хронологической последовательности следующие события.</w:t>
      </w:r>
    </w:p>
    <w:p>
      <w:r>
        <w:t>А) Начало похода Ермака в Сибирь</w:t>
      </w:r>
    </w:p>
    <w:p>
      <w:r>
        <w:t>Б) Начало Ливонской войны</w:t>
      </w:r>
    </w:p>
    <w:p>
      <w:r>
        <w:t>В) Начало народного ополчения</w:t>
      </w:r>
    </w:p>
    <w:p>
      <w:r>
        <w:t>Г) Смерть Ивана Грозного</w:t>
      </w:r>
    </w:p>
    <w:p>
      <w:r>
        <w:rPr>
          <w:b/>
        </w:rPr>
        <w:t>Ответ: _______________________________________________________</w:t>
      </w:r>
    </w:p>
    <w:p>
      <w:pPr>
        <w:pStyle w:val="Question"/>
      </w:pPr>
      <w:r>
        <w:t>25. Прочитайте отрывок из документа и ответьте на вопросы.</w:t>
      </w:r>
    </w:p>
    <w:p>
      <w:r>
        <w:rPr>
          <w:i/>
        </w:rPr>
        <w:t>«От противных оружий иногда побеждена, но на прежнее лучше и крепче возведена; огнём ныне, рекою и скоро светлую Кремль, Китай, Большой посад. Вся представляла зрелище огромного пылающего костра под тучами густого дыма… Мятежная толпа схватила и забила камнями Юрия Глинского. Остальным Глинским удалось бежать, но дворы их были разграблены. Толпа двинулась на село Воробьёво, где укрылся царь Иван IV».</w:t>
      </w:r>
    </w:p>
    <w:p>
      <w:r>
        <w:t>О каком событии идёт речь? ___________________________________________</w:t>
      </w:r>
    </w:p>
    <w:p>
      <w:r>
        <w:t>В каком году оно произошло? __________________________________________</w:t>
      </w:r>
    </w:p>
    <w:sectPr w:rsidR="00FC693F" w:rsidRPr="0006063C" w:rsidSect="00034616">
      <w:pgSz w:w="12240" w:h="15840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00" w:after="40"/>
    </w:pPr>
    <w:rPr>
      <w:rFonts w:ascii="Times New Roman" w:hAnsi="Times New Roman" w:eastAsia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