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1</w:t>
      </w:r>
    </w:p>
    <w:p>
      <w:pPr>
        <w:jc w:val="center"/>
      </w:pPr>
      <w:r>
        <w:rPr>
          <w:b w:val="0"/>
          <w:sz w:val="24"/>
        </w:rPr>
        <w:t>Тест по теме «Россия в XVII веке»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Тест по теме «Россия в XVII веке»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не указан (имя файла — uvarova_rossiya)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сайт не указан (файл uvarova_rossiya.doc)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uvarova_rossiya.doc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18 (с выбором ответа — 11; с кратким/развёрнутым ответом — 7)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25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авторская: часть 1 (А1–А10) — по 1 баллу; часть 2 (В1–В4) — по 2 балла; часть 3 (С1–С4) — 2+3+1+1 балл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авторская: «5» — 21–25 баллов;  «4» — 16–20;  «3» — 10–15;  «2» — 0–9</w:t>
            </w:r>
          </w:p>
        </w:tc>
      </w:tr>
    </w:tbl>
    <w:p>
      <w:r>
        <w:rPr>
          <w:i/>
          <w:sz w:val="19"/>
        </w:rPr>
        <w:t>Шкала и баллы — авторские (из файла-первоисточника).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А1.Какое из перечисленных событий произошло в 1613 году?</w:t>
      </w:r>
    </w:p>
    <w:p>
      <w:pPr>
        <w:spacing w:after="0"/>
        <w:ind w:left="397"/>
      </w:pPr>
      <w:r>
        <w:t>а) избрание на царство Бориса Годунова</w:t>
      </w:r>
    </w:p>
    <w:p>
      <w:pPr>
        <w:spacing w:after="0"/>
        <w:ind w:left="397"/>
      </w:pPr>
      <w:r>
        <w:t>б) начало польской интервенции</w:t>
      </w:r>
    </w:p>
    <w:p>
      <w:pPr>
        <w:spacing w:after="0"/>
        <w:ind w:left="397"/>
      </w:pPr>
      <w:r>
        <w:t>в) избрание на царство Михаила Романова</w:t>
      </w:r>
    </w:p>
    <w:p>
      <w:pPr>
        <w:spacing w:after="0"/>
        <w:ind w:left="397"/>
      </w:pPr>
      <w:r>
        <w:t>г) освобождение Москвы от поляков</w:t>
      </w:r>
    </w:p>
    <w:p>
      <w:pPr>
        <w:spacing w:after="40"/>
      </w:pPr>
      <w:r>
        <w:rPr>
          <w:b/>
        </w:rPr>
        <w:t>А2. Что из названного произошло в XVII веке?</w:t>
      </w:r>
    </w:p>
    <w:p>
      <w:pPr>
        <w:spacing w:after="0"/>
        <w:ind w:left="397"/>
      </w:pPr>
      <w:r>
        <w:t>а) Ливонская война</w:t>
      </w:r>
    </w:p>
    <w:p>
      <w:pPr>
        <w:spacing w:after="0"/>
        <w:ind w:left="397"/>
      </w:pPr>
      <w:r>
        <w:t>б) церковный раскол</w:t>
      </w:r>
    </w:p>
    <w:p>
      <w:pPr>
        <w:spacing w:after="0"/>
        <w:ind w:left="397"/>
      </w:pPr>
      <w:r>
        <w:t>в) Северная война</w:t>
      </w:r>
    </w:p>
    <w:p>
      <w:pPr>
        <w:spacing w:after="0"/>
        <w:ind w:left="397"/>
      </w:pPr>
      <w:r>
        <w:t>г) создание Священного Синода</w:t>
      </w:r>
    </w:p>
    <w:p>
      <w:pPr>
        <w:spacing w:after="40"/>
      </w:pPr>
      <w:r>
        <w:rPr>
          <w:b/>
        </w:rPr>
        <w:t>А3. Во время царствования Алексея Михайловича произошло</w:t>
      </w:r>
    </w:p>
    <w:p>
      <w:pPr>
        <w:spacing w:after="0"/>
        <w:ind w:left="397"/>
      </w:pPr>
      <w:r>
        <w:t>а) присоединение Казани</w:t>
      </w:r>
    </w:p>
    <w:p>
      <w:pPr>
        <w:spacing w:after="0"/>
        <w:ind w:left="397"/>
      </w:pPr>
      <w:r>
        <w:t>б) присоединение Аляски</w:t>
      </w:r>
    </w:p>
    <w:p>
      <w:pPr>
        <w:spacing w:after="0"/>
        <w:ind w:left="397"/>
      </w:pPr>
      <w:r>
        <w:t>в) завоевание Крыма</w:t>
      </w:r>
    </w:p>
    <w:p>
      <w:pPr>
        <w:spacing w:after="0"/>
        <w:ind w:left="397"/>
      </w:pPr>
      <w:r>
        <w:t>г) воссоединение Украины с Россией</w:t>
      </w:r>
    </w:p>
    <w:p>
      <w:pPr>
        <w:spacing w:after="40"/>
      </w:pPr>
      <w:r>
        <w:rPr>
          <w:b/>
        </w:rPr>
        <w:t>А4.Какое из положений содержалось в Соборном уложении 1649 года?</w:t>
      </w:r>
    </w:p>
    <w:p>
      <w:pPr>
        <w:spacing w:after="0"/>
        <w:ind w:left="397"/>
      </w:pPr>
      <w:r>
        <w:t>а) отмена урочных лет</w:t>
      </w:r>
    </w:p>
    <w:p>
      <w:pPr>
        <w:spacing w:after="0"/>
        <w:ind w:left="397"/>
      </w:pPr>
      <w:r>
        <w:t>б) запрещение передавать поместья по наследству</w:t>
      </w:r>
    </w:p>
    <w:p>
      <w:pPr>
        <w:spacing w:after="0"/>
        <w:ind w:left="397"/>
      </w:pPr>
      <w:r>
        <w:t>в) отмена  Юрьева дня</w:t>
        <w:tab/>
        <w:t xml:space="preserve"> и закрепощение крестьян</w:t>
      </w:r>
    </w:p>
    <w:p>
      <w:pPr>
        <w:spacing w:after="0"/>
        <w:ind w:left="397"/>
      </w:pPr>
      <w:r>
        <w:t>г) введение опричнины</w:t>
      </w:r>
    </w:p>
    <w:p>
      <w:pPr>
        <w:spacing w:after="40"/>
      </w:pPr>
      <w:r>
        <w:rPr>
          <w:b/>
        </w:rPr>
        <w:t>А5.Что из названного было одной из главных причин городских восстаний в XVII веке?</w:t>
      </w:r>
    </w:p>
    <w:p>
      <w:pPr>
        <w:spacing w:after="0"/>
        <w:ind w:left="397"/>
      </w:pPr>
      <w:r>
        <w:t>а) недовольство городских низов деятельностью приказной системы</w:t>
      </w:r>
    </w:p>
    <w:p>
      <w:pPr>
        <w:spacing w:after="0"/>
        <w:ind w:left="397"/>
      </w:pPr>
      <w:r>
        <w:t>б) ухудшение положения городских низов из-за введения новых налогов</w:t>
      </w:r>
    </w:p>
    <w:p>
      <w:pPr>
        <w:spacing w:after="0"/>
        <w:ind w:left="397"/>
      </w:pPr>
      <w:r>
        <w:t>в) преследование старообрядцев</w:t>
      </w:r>
    </w:p>
    <w:p>
      <w:pPr>
        <w:spacing w:after="0"/>
        <w:ind w:left="397"/>
      </w:pPr>
      <w:r>
        <w:t>г) введение в городах цехов и гильдий</w:t>
      </w:r>
    </w:p>
    <w:p>
      <w:pPr>
        <w:spacing w:after="40"/>
      </w:pPr>
      <w:r>
        <w:rPr>
          <w:b/>
        </w:rPr>
        <w:t>А6. Что из названного было последствием церковной реформы XVII веке, проведённой Никоном?</w:t>
      </w:r>
    </w:p>
    <w:p>
      <w:pPr>
        <w:spacing w:after="0"/>
        <w:ind w:left="397"/>
      </w:pPr>
      <w:r>
        <w:t>а) учреждение патриаршества</w:t>
      </w:r>
    </w:p>
    <w:p>
      <w:pPr>
        <w:spacing w:after="0"/>
        <w:ind w:left="397"/>
      </w:pPr>
      <w:r>
        <w:t>б) церковный раскол</w:t>
      </w:r>
    </w:p>
    <w:p>
      <w:pPr>
        <w:spacing w:after="0"/>
        <w:ind w:left="397"/>
      </w:pPr>
      <w:r>
        <w:t>в) секуляризация церковных земель</w:t>
      </w:r>
    </w:p>
    <w:p>
      <w:pPr>
        <w:spacing w:after="0"/>
        <w:ind w:left="397"/>
      </w:pPr>
      <w:r>
        <w:t>г) учреждение Синода</w:t>
      </w:r>
    </w:p>
    <w:p>
      <w:pPr>
        <w:spacing w:after="40"/>
      </w:pPr>
      <w:r>
        <w:rPr>
          <w:b/>
        </w:rPr>
        <w:t>А7. Итогом заключения «Вечного мира» с Польшей (1686 г.) было</w:t>
      </w:r>
    </w:p>
    <w:p>
      <w:pPr>
        <w:spacing w:after="0"/>
        <w:ind w:left="397"/>
      </w:pPr>
      <w:r>
        <w:t>а) Россия получила Левобережную Украину и Киев</w:t>
      </w:r>
    </w:p>
    <w:p>
      <w:pPr>
        <w:spacing w:after="0"/>
        <w:ind w:left="397"/>
      </w:pPr>
      <w:r>
        <w:t>б) Россия получила выход к Балтийскому морю</w:t>
      </w:r>
    </w:p>
    <w:p>
      <w:pPr>
        <w:spacing w:after="0"/>
        <w:ind w:left="397"/>
      </w:pPr>
      <w:r>
        <w:t>в) Речь Посполитая отказалась от Правобережной Украины</w:t>
      </w:r>
    </w:p>
    <w:p>
      <w:pPr>
        <w:spacing w:after="0"/>
        <w:ind w:left="397"/>
      </w:pPr>
      <w:r>
        <w:t>г) Речь Посполитая вернула России Новгород</w:t>
      </w:r>
    </w:p>
    <w:p>
      <w:pPr>
        <w:spacing w:after="40"/>
      </w:pPr>
      <w:r>
        <w:rPr>
          <w:b/>
        </w:rPr>
        <w:t>А8.Прочтите отрывок из сочинения историка и назовите имя церковного деятеля, о котором идёт речь.</w:t>
      </w:r>
    </w:p>
    <w:p>
      <w:pPr>
        <w:spacing w:after="0"/>
        <w:ind w:left="397"/>
      </w:pPr>
      <w:r>
        <w:t>«Вышедший из крестьян и ставший монахом, он благодаря своим недюжинным способностям далеко продвинулся в церковной иерархии; к моменту вступления на престол Алексея он был архимандритом Новоспасского монастыря. Молодой набожный царь, безусловно, находился под сильным влиянием этого талантливого православного проповедника. У них возникли тесные отношения. И в результате при поддержке Алексея Михайловича он в 1649 г. стал Новгородским митрополитом, а в 1652 г. – патриархом».</w:t>
      </w:r>
    </w:p>
    <w:p>
      <w:pPr>
        <w:spacing w:after="0"/>
        <w:ind w:left="397"/>
      </w:pPr>
      <w:r>
        <w:t>а) Филарет</w:t>
      </w:r>
    </w:p>
    <w:p>
      <w:pPr>
        <w:spacing w:after="0"/>
        <w:ind w:left="397"/>
      </w:pPr>
      <w:r>
        <w:t>б) Иов</w:t>
      </w:r>
    </w:p>
    <w:p>
      <w:pPr>
        <w:spacing w:after="0"/>
        <w:ind w:left="397"/>
      </w:pPr>
      <w:r>
        <w:t>в) Аввакум</w:t>
      </w:r>
    </w:p>
    <w:p>
      <w:pPr>
        <w:spacing w:after="0"/>
        <w:ind w:left="397"/>
      </w:pPr>
      <w:r>
        <w:t>г) Никон</w:t>
      </w:r>
    </w:p>
    <w:p>
      <w:pPr>
        <w:spacing w:after="40"/>
      </w:pPr>
      <w:r>
        <w:rPr>
          <w:b/>
        </w:rPr>
        <w:t>А9. Стиль архитектуры XVII века – это</w:t>
      </w:r>
    </w:p>
    <w:p>
      <w:pPr>
        <w:spacing w:after="0"/>
        <w:ind w:left="397"/>
      </w:pPr>
      <w:r>
        <w:t>а) «нарышкинское барокко»</w:t>
      </w:r>
    </w:p>
    <w:p>
      <w:pPr>
        <w:spacing w:after="0"/>
        <w:ind w:left="397"/>
      </w:pPr>
      <w:r>
        <w:t>б) ампир</w:t>
      </w:r>
    </w:p>
    <w:p>
      <w:pPr>
        <w:spacing w:after="0"/>
        <w:ind w:left="397"/>
      </w:pPr>
      <w:r>
        <w:t>в) классицизм</w:t>
      </w:r>
    </w:p>
    <w:p>
      <w:pPr>
        <w:spacing w:after="0"/>
        <w:ind w:left="397"/>
      </w:pPr>
      <w:r>
        <w:t>г) модерн</w:t>
      </w:r>
    </w:p>
    <w:p>
      <w:pPr>
        <w:spacing w:after="40"/>
      </w:pPr>
      <w:r>
        <w:rPr>
          <w:b/>
        </w:rPr>
        <w:t>А10. Жанр литературы, возникший в XVII веке</w:t>
      </w:r>
    </w:p>
    <w:p>
      <w:pPr>
        <w:spacing w:after="0"/>
        <w:ind w:left="397"/>
      </w:pPr>
      <w:r>
        <w:t>а) летопись</w:t>
      </w:r>
    </w:p>
    <w:p>
      <w:pPr>
        <w:spacing w:after="0"/>
        <w:ind w:left="397"/>
      </w:pPr>
      <w:r>
        <w:t>б) былина</w:t>
      </w:r>
    </w:p>
    <w:p>
      <w:pPr>
        <w:spacing w:after="0"/>
        <w:ind w:left="397"/>
      </w:pPr>
      <w:r>
        <w:t>в) автобиография</w:t>
      </w:r>
    </w:p>
    <w:p>
      <w:pPr>
        <w:spacing w:after="0"/>
        <w:ind w:left="397"/>
      </w:pPr>
      <w:r>
        <w:t>г) житие</w:t>
      </w:r>
    </w:p>
    <w:p>
      <w:pPr>
        <w:spacing w:after="0"/>
        <w:ind w:left="397"/>
      </w:pPr>
      <w:r>
        <w:t>Часть 2</w:t>
      </w:r>
    </w:p>
    <w:p>
      <w:pPr>
        <w:spacing w:after="0"/>
        <w:ind w:left="397"/>
      </w:pPr>
      <w:r>
        <w:t>Задания части В требуют ответ в виде одного-двух слов, последовательности букв или</w:t>
      </w:r>
    </w:p>
    <w:p>
      <w:pPr>
        <w:spacing w:after="0"/>
        <w:ind w:left="397"/>
      </w:pPr>
      <w:r>
        <w:t>цифр, которые следует записать в бланк ответа.</w:t>
      </w:r>
    </w:p>
    <w:p>
      <w:pPr>
        <w:spacing w:after="40"/>
      </w:pPr>
      <w:r>
        <w:rPr>
          <w:b/>
        </w:rPr>
        <w:t>В1. Составил первый «Чертёж реки Амур» __________________________</w:t>
      </w:r>
    </w:p>
    <w:p>
      <w:pPr>
        <w:spacing w:after="40"/>
      </w:pPr>
      <w:r>
        <w:rPr>
          <w:b/>
        </w:rPr>
        <w:t>В2. Расположи в хронологической последовательности следующие события</w:t>
      </w:r>
    </w:p>
    <w:p>
      <w:pPr>
        <w:spacing w:after="0"/>
        <w:ind w:left="397"/>
      </w:pPr>
      <w:r>
        <w:t>а) венчание на царство Михаила Романова</w:t>
      </w:r>
    </w:p>
    <w:p>
      <w:pPr>
        <w:spacing w:after="0"/>
        <w:ind w:left="397"/>
      </w:pPr>
      <w:r>
        <w:t>б) Смоленская война</w:t>
      </w:r>
    </w:p>
    <w:p>
      <w:pPr>
        <w:spacing w:after="0"/>
        <w:ind w:left="397"/>
      </w:pPr>
      <w:r>
        <w:t>г) церковная реформа</w:t>
      </w:r>
    </w:p>
    <w:p>
      <w:pPr>
        <w:spacing w:after="0"/>
        <w:ind w:left="397"/>
      </w:pPr>
      <w:r>
        <w:t>д) принятие Соборного уложения</w:t>
      </w:r>
    </w:p>
    <w:p>
      <w:pPr>
        <w:spacing w:after="40"/>
      </w:pPr>
      <w:r>
        <w:rPr>
          <w:b/>
        </w:rPr>
        <w:t>В3. Установите соответствие</w:t>
      </w:r>
    </w:p>
    <w:p>
      <w:pPr>
        <w:spacing w:after="0"/>
        <w:ind w:left="397"/>
      </w:pPr>
      <w:r>
        <w:t>Деятельность | Исторический деятель |  | 1) обратился к русскому царю с просьбой принять Украину в состав Российского государства  | а) протопоп Аввакум |  | 2) возглавил движение старообрядцев | б ) Алексей Михайлович |  | 3) при его правлении было принято Соборное уложение | в) Богдан Хмельницкий |  | 4) открыл пролив между Азией и Америкой | г) Семён Дежнёв |  |</w:t>
      </w:r>
    </w:p>
    <w:p>
      <w:pPr>
        <w:spacing w:after="40"/>
      </w:pPr>
      <w:r>
        <w:rPr>
          <w:b/>
        </w:rPr>
        <w:t>В4. Кто изображён на рисунке?</w:t>
      </w:r>
    </w:p>
    <w:p>
      <w:pPr>
        <w:spacing w:after="0"/>
        <w:ind w:left="397"/>
      </w:pPr>
      <w:r>
        <w:t>Часть 3</w:t>
      </w:r>
    </w:p>
    <w:p>
      <w:pPr>
        <w:spacing w:after="0"/>
        <w:ind w:left="397"/>
      </w:pPr>
      <w:r>
        <w:t>Задания части 3 предполагают развёрнутый ответ на бланке ответов №2.</w:t>
      </w:r>
    </w:p>
    <w:p>
      <w:pPr>
        <w:spacing w:after="0"/>
        <w:ind w:left="397"/>
      </w:pPr>
      <w:r>
        <w:t>Прочтите отрывок из текста современного историка и кратко ответьте на вопросы. Ответы предполагают использование информации из источника, а также применение знаний по курсу истории Российского государства.</w:t>
      </w:r>
    </w:p>
    <w:p>
      <w:pPr>
        <w:spacing w:after="0"/>
        <w:ind w:left="397"/>
      </w:pPr>
      <w:r>
        <w:t>«В конце XVII века в развитии русской архитектуры появился новый стиль… Его отличительными чертами были многоярусность, устремлённость ввысь, многоцветная богатая отделка зданий (в частности, декоративной резьбой по белому камню, цветными изразцами, раскраской фасадов)».</w:t>
      </w:r>
    </w:p>
    <w:p>
      <w:pPr>
        <w:spacing w:after="40"/>
      </w:pPr>
      <w:r>
        <w:rPr>
          <w:b/>
        </w:rPr>
        <w:t>С1. Назовите стиль архитектуры, о котором идёт речь в отрывке.</w:t>
      </w:r>
    </w:p>
    <w:p>
      <w:pPr>
        <w:spacing w:after="40"/>
      </w:pPr>
      <w:r>
        <w:rPr>
          <w:b/>
        </w:rPr>
        <w:t>С2. На основе текста назовите не менее трёх отличительных особенностей данного архитектурного</w:t>
      </w:r>
    </w:p>
    <w:p>
      <w:pPr>
        <w:spacing w:after="0"/>
        <w:ind w:left="397"/>
      </w:pPr>
      <w:r>
        <w:t>стиля.</w:t>
      </w:r>
    </w:p>
    <w:p>
      <w:pPr>
        <w:spacing w:after="40"/>
      </w:pPr>
      <w:r>
        <w:rPr>
          <w:b/>
        </w:rPr>
        <w:t>С3. Назовите фамилию боярского рода, в честь которого был назван данный архитектурный стиль.</w:t>
      </w:r>
    </w:p>
    <w:p>
      <w:pPr>
        <w:spacing w:after="40"/>
      </w:pPr>
      <w:r>
        <w:rPr>
          <w:b/>
        </w:rPr>
        <w:t>С4. Назовите здания, построенные в XVII веке в данном архитектурном стиле.</w:t>
      </w:r>
    </w:p>
    <w:p>
      <w:pPr>
        <w:spacing w:after="0"/>
        <w:ind w:left="397"/>
      </w:pPr>
      <w:r>
        <w:t>Тест по теме «Россия в XVII веке» (7 класс)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А1</w:t>
            </w:r>
          </w:p>
        </w:tc>
        <w:tc>
          <w:tcPr>
            <w:tcW w:type="dxa" w:w="3419"/>
          </w:tcPr>
          <w:p>
            <w:r>
              <w:t>В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А2</w:t>
            </w:r>
          </w:p>
        </w:tc>
        <w:tc>
          <w:tcPr>
            <w:tcW w:type="dxa" w:w="3419"/>
          </w:tcPr>
          <w:p>
            <w:r>
              <w:t>Б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А3</w:t>
            </w:r>
          </w:p>
        </w:tc>
        <w:tc>
          <w:tcPr>
            <w:tcW w:type="dxa" w:w="3419"/>
          </w:tcPr>
          <w:p>
            <w:r>
              <w:t>Г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А4</w:t>
            </w:r>
          </w:p>
        </w:tc>
        <w:tc>
          <w:tcPr>
            <w:tcW w:type="dxa" w:w="3419"/>
          </w:tcPr>
          <w:p>
            <w:r>
              <w:t>В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А5</w:t>
            </w:r>
          </w:p>
        </w:tc>
        <w:tc>
          <w:tcPr>
            <w:tcW w:type="dxa" w:w="3419"/>
          </w:tcPr>
          <w:p>
            <w:r>
              <w:t>Б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А6</w:t>
            </w:r>
          </w:p>
        </w:tc>
        <w:tc>
          <w:tcPr>
            <w:tcW w:type="dxa" w:w="3419"/>
          </w:tcPr>
          <w:p>
            <w:r>
              <w:t>Б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А7</w:t>
            </w:r>
          </w:p>
        </w:tc>
        <w:tc>
          <w:tcPr>
            <w:tcW w:type="dxa" w:w="3419"/>
          </w:tcPr>
          <w:p>
            <w:r>
              <w:t>А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А8</w:t>
            </w:r>
          </w:p>
        </w:tc>
        <w:tc>
          <w:tcPr>
            <w:tcW w:type="dxa" w:w="3419"/>
          </w:tcPr>
          <w:p>
            <w:r>
              <w:t>Г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А9</w:t>
            </w:r>
          </w:p>
        </w:tc>
        <w:tc>
          <w:tcPr>
            <w:tcW w:type="dxa" w:w="3419"/>
          </w:tcPr>
          <w:p>
            <w:r>
              <w:t>А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А10</w:t>
            </w:r>
          </w:p>
        </w:tc>
        <w:tc>
          <w:tcPr>
            <w:tcW w:type="dxa" w:w="3419"/>
          </w:tcPr>
          <w:p>
            <w:r>
              <w:t>В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В1</w:t>
            </w:r>
          </w:p>
        </w:tc>
        <w:tc>
          <w:tcPr>
            <w:tcW w:type="dxa" w:w="3419"/>
          </w:tcPr>
          <w:p>
            <w:r>
              <w:t>Ерофей Павлович Хабаров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В2</w:t>
            </w:r>
          </w:p>
        </w:tc>
        <w:tc>
          <w:tcPr>
            <w:tcW w:type="dxa" w:w="3419"/>
          </w:tcPr>
          <w:p>
            <w:r>
              <w:t>1.а  2.б  3.г  4.в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В3</w:t>
            </w:r>
          </w:p>
        </w:tc>
        <w:tc>
          <w:tcPr>
            <w:tcW w:type="dxa" w:w="3419"/>
          </w:tcPr>
          <w:p>
            <w:r>
              <w:t>1.в  2.а  3.б  4.г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В4</w:t>
            </w:r>
          </w:p>
        </w:tc>
        <w:tc>
          <w:tcPr>
            <w:tcW w:type="dxa" w:w="3419"/>
          </w:tcPr>
          <w:p>
            <w:r>
              <w:t>Степан Разин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С1</w:t>
            </w:r>
          </w:p>
        </w:tc>
        <w:tc>
          <w:tcPr>
            <w:tcW w:type="dxa" w:w="3419"/>
          </w:tcPr>
          <w:p>
            <w:r>
              <w:t>«Нарышкинское барокко»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С2</w:t>
            </w:r>
          </w:p>
        </w:tc>
        <w:tc>
          <w:tcPr>
            <w:tcW w:type="dxa" w:w="3419"/>
          </w:tcPr>
          <w:p>
            <w:r>
              <w:t>многоярусность; устремлённость ввысь; многоцветная богатая отделка зданий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С3</w:t>
            </w:r>
          </w:p>
        </w:tc>
        <w:tc>
          <w:tcPr>
            <w:tcW w:type="dxa" w:w="3419"/>
          </w:tcPr>
          <w:p>
            <w:r>
              <w:t>Нарышкины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С4</w:t>
            </w:r>
          </w:p>
        </w:tc>
        <w:tc>
          <w:tcPr>
            <w:tcW w:type="dxa" w:w="3419"/>
          </w:tcPr>
          <w:p>
            <w:r>
              <w:t>церковь Покрова в Филях; колокольня Новодевичьего монастыря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25 баллов.</w:t>
      </w:r>
    </w:p>
    <w:p>
      <w:r>
        <w:rPr>
          <w:b/>
          <w:sz w:val="24"/>
        </w:rPr>
        <w:t>Раскадровка по баллам</w:t>
      </w:r>
    </w:p>
    <w:p>
      <w:r>
        <w:t>по 3 б. — 1 зад.; по 2 б. — 5 зад.; по 1 б. — 12 зад.</w:t>
      </w:r>
    </w:p>
    <w:p>
      <w:r>
        <w:t>Перевод баллов в отметку: авторская: «5» — 21–25 баллов;  «4» — 16–20;  «3» — 10–15;  «2» — 0–9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