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 w:val="0"/>
        </w:rPr>
        <w:t>Директору МБОУ «СШ № 56» г. Иванова</w:t>
      </w:r>
    </w:p>
    <w:p>
      <w:pPr>
        <w:jc w:val="right"/>
      </w:pPr>
      <w:r>
        <w:rPr>
          <w:b w:val="0"/>
        </w:rPr>
        <w:t>(лицу, исполняющему его обязанности)</w:t>
      </w:r>
    </w:p>
    <w:p>
      <w:pPr>
        <w:jc w:val="right"/>
      </w:pPr>
      <w:r>
        <w:rPr>
          <w:b w:val="0"/>
        </w:rPr>
        <w:t>от Наумовой Марии Владимировны,</w:t>
      </w:r>
    </w:p>
    <w:p>
      <w:pPr>
        <w:jc w:val="right"/>
      </w:pPr>
      <w:r>
        <w:rPr>
          <w:b w:val="0"/>
        </w:rPr>
        <w:t>родителя (законного представителя) обучающейся 8 «Б» класса</w:t>
      </w:r>
    </w:p>
    <w:p>
      <w:pPr>
        <w:jc w:val="right"/>
      </w:pPr>
      <w:r>
        <w:rPr>
          <w:b w:val="0"/>
        </w:rPr>
        <w:t>Наумовой Полины и обучающегося 5 «Г» класса Наумова Матвея</w:t>
      </w:r>
    </w:p>
    <w:p>
      <w:pPr>
        <w:jc w:val="right"/>
      </w:pPr>
      <w:r>
        <w:rPr>
          <w:b w:val="0"/>
        </w:rPr>
        <w:t>тел. +79158479671, e-mail: kommv@mail.ru</w:t>
      </w:r>
    </w:p>
    <w:p>
      <w:r>
        <w:rPr>
          <w:b w:val="0"/>
        </w:rPr>
      </w:r>
    </w:p>
    <w:p>
      <w:pPr>
        <w:jc w:val="center"/>
      </w:pPr>
      <w:r>
        <w:rPr>
          <w:b/>
        </w:rPr>
        <w:t>ПРОТОКОЛ</w:t>
      </w:r>
    </w:p>
    <w:p>
      <w:pPr>
        <w:jc w:val="center"/>
      </w:pPr>
      <w:r>
        <w:rPr>
          <w:b/>
        </w:rPr>
        <w:t>по итогам встречи 12.10.2026</w:t>
      </w:r>
    </w:p>
    <w:p>
      <w:r>
        <w:rPr>
          <w:b w:val="0"/>
        </w:rPr>
      </w:r>
    </w:p>
    <w:p>
      <w:r>
        <w:rPr>
          <w:b w:val="0"/>
        </w:rPr>
        <w:t>12.10.2026 состоялась моя встреча с классным руководителем 8 «Б» класса, учителем истории Делегенской Е. Ю., исполняющей обязанности директора. В ходе встречи, состоявшейся с глазу на глаз, ею было сказано следующее (привожу дословно, насколько это возможно по свежей памяти):</w:t>
      </w:r>
    </w:p>
    <w:p>
      <w:r>
        <w:rPr>
          <w:b w:val="0"/>
        </w:rPr>
        <w:t>1) «Да, действительно, там ошибки есть, я признаю, но я там устала» — признание ошибок проверки работы от 21.09.2026 при отказе их исправлять;</w:t>
      </w:r>
    </w:p>
    <w:p>
      <w:r>
        <w:rPr>
          <w:b w:val="0"/>
        </w:rPr>
        <w:t>2) «В любом случае это два, меньше 50 % ответов — это два» — устный критерий выставления отметки при отсутствии предоставленной мне утверждённой шкалы перевода баллов в отметку;</w:t>
      </w:r>
    </w:p>
    <w:p>
      <w:r>
        <w:rPr>
          <w:b w:val="0"/>
        </w:rPr>
        <w:t>3) «С пятого класса уже с родителями не общаюсь по поводу учёбы детей… всё только через них (детей)»; на вопрос о сигнале родителю, если ребёнок проигнорировал переписывание контрольной работы: «я этого делать не намереваюсь… и не буду»;</w:t>
      </w:r>
    </w:p>
    <w:p>
      <w:r>
        <w:rPr>
          <w:b w:val="0"/>
        </w:rPr>
        <w:t>4) «Мой ребёнок был зачислен в её класс 11 октября» (2025 года);</w:t>
      </w:r>
    </w:p>
    <w:p>
      <w:r>
        <w:rPr>
          <w:b w:val="0"/>
        </w:rPr>
        <w:t>5) «Вы зря думаете, что у меня с Полиной плохие отношения, мы часто говорим с ней по душам»; «я вправе лезть в вашу семью и интересоваться, как живёт ребёнок»;</w:t>
      </w:r>
    </w:p>
    <w:p>
      <w:r>
        <w:rPr>
          <w:b w:val="0"/>
        </w:rPr>
        <w:t>6) «В 14 лет уже детей в тюрьму сажают, так что пускай сами»;</w:t>
      </w:r>
    </w:p>
    <w:p>
      <w:r>
        <w:rPr>
          <w:b w:val="0"/>
        </w:rPr>
        <w:t>7) «Вы нам носите бумажки… вы настроены против меня»; на предложение выстроить рабочий диалог и сотрудничать: «я не буду»;</w:t>
      </w:r>
    </w:p>
    <w:p>
      <w:r>
        <w:rPr>
          <w:b w:val="0"/>
        </w:rPr>
        <w:t>8) «Может быть, вам тогда лучше школу сменить?» — предложение, сделанное повторно за два учебных года;</w:t>
      </w:r>
    </w:p>
    <w:p>
      <w:r>
        <w:rPr>
          <w:b w:val="0"/>
        </w:rPr>
        <w:t>9) «Вы хотите сейчас с кровью выцарапать эту тройку, чтобы её перевели. А ты как будто хочешь, чтобы её оставили ещё раз на второй год»;</w:t>
      </w:r>
    </w:p>
    <w:p>
      <w:r>
        <w:rPr>
          <w:b w:val="0"/>
        </w:rPr>
        <w:t>10) в обоснование отметки пропусков моих детей как «без уважительной причины»: «а вы мне сказали, что пойдёте в больницу. А сколько в больницу ходить? Один час. А почему вы пропустили весь рабочий день?»</w:t>
      </w:r>
    </w:p>
    <w:p>
      <w:r>
        <w:rPr>
          <w:b w:val="0"/>
        </w:rPr>
        <w:t>11) требование подтверждать посещения медицинской организации деталями обследования: «есть у вас там направление на УЗИ, приносите нам лист УЗИ», при том что мною направлялись уведомления о причинах отсутствия, а пропуски свыше трёх дней подтверждены справками медицинских организаций;</w:t>
      </w:r>
    </w:p>
    <w:p>
      <w:r>
        <w:rPr>
          <w:b w:val="0"/>
        </w:rPr>
        <w:t>12) ранее, в присутствии других заместителей директора, — претензии по поводу моего сообщения о самочувствии дочери (менструация, день по расписанию — физическая культура) и просьбы проконтролировать отсутствие тяжёлой физической нагрузки: «как ты смеешь вообще это писать», «что значит проконтролируйте», «какие-то указания ты мне давать не можешь», «такие записки нужно подавать учителю физкультуры, а не мне» (учитель физической культуры — мужчина). Ответ на моё сообщение не был дан, учитель физической культуры не был уведомлён;</w:t>
      </w:r>
    </w:p>
    <w:p>
      <w:r>
        <w:rPr>
          <w:b w:val="0"/>
        </w:rPr>
        <w:t>13) утверждение «вы мне не пишете и не сообщаете о пропусках» — несмотря на ведущуюся и сохранённую мною переписку, в которой я уведомляла о причинах отсутствия детей и сообщала о переданных медицинских справках.</w:t>
      </w:r>
    </w:p>
    <w:p>
      <w:r>
        <w:rPr>
          <w:b w:val="0"/>
        </w:rPr>
        <w:t>Учитывая, что высказывания, сделанные при личных встречах, впоследствии неоднократно отрицались тем же лицом, прошу:</w:t>
      </w:r>
    </w:p>
    <w:p>
      <w:r>
        <w:rPr>
          <w:b w:val="0"/>
        </w:rPr>
        <w:t>1. В течение 3 (трёх) рабочих дней предоставить письменные объяснения по каждому из пунктов 1–13 либо письменно сообщить о несогласии с изложенным с указанием, какие именно формулировки оспариваются. При отсутствии ответа буду считать изложенные обстоятельства подтверждёнными и приведу их в обращениях в комиссию по урегулированию споров, к учредителю, к уполномоченному по правам ребёнка и в прокуратуру как неопровергнутые школой.</w:t>
      </w:r>
    </w:p>
    <w:p>
      <w:r>
        <w:rPr>
          <w:b w:val="0"/>
        </w:rPr>
        <w:t>2. По пункту 1: сообщить, какие именно ошибки проверки работы от 21.09.2026 признаны, и почему они не исправлены; приложить пересчитанный результат.</w:t>
      </w:r>
    </w:p>
    <w:p>
      <w:r>
        <w:rPr>
          <w:b w:val="0"/>
        </w:rPr>
        <w:t>3. По пункту 2: предоставить локальный нормативный акт (или выдержку из него), устанавливающий порог «менее 50 % — отметка «2», с реквизитами и датой утверждения; при отсутствии — сообщить об отсутствии письменно.</w:t>
      </w:r>
    </w:p>
    <w:p>
      <w:r>
        <w:rPr>
          <w:b w:val="0"/>
        </w:rPr>
        <w:t>4. По пункту 4: предоставить копию приказа о зачислении (закреплении) Наумовой Полины в класс с указанием даты; пояснить, каким образом зачисление могло состояться 11.10.2025, являющееся субботой (неучебный день).</w:t>
      </w:r>
    </w:p>
    <w:p>
      <w:r>
        <w:rPr>
          <w:b w:val="0"/>
        </w:rPr>
        <w:t>5. По пункту 10: пояснить, на каком основании пропуски по болезни, о которых школа была уведомлена и которые подтверждены медицинскими справками, отмечены как «без уважительной причины», и каким документом школе предоставлено право оценивать продолжительность посещения медицинской организации.</w:t>
      </w:r>
    </w:p>
    <w:p>
      <w:r>
        <w:rPr>
          <w:b w:val="0"/>
        </w:rPr>
        <w:t>6. По пунктам 3, 5, 6: сообщить, каким локальным актом или нормой права педагогическому работнику предоставлено право проводить с несовершеннолетней обучающейся индивидуальные беседы о её семейной жизни без согласия законного представителя и получать от неё сведения о семье для использования в разговоре с родителем.</w:t>
      </w:r>
    </w:p>
    <w:p>
      <w:r>
        <w:rPr>
          <w:b w:val="0"/>
        </w:rPr>
        <w:t>7. По пункту 11: сообщить норму права или локальный акт, обязывающие родителя предоставлять школе медицинские документы сверх справки (направления, протоколы осмотров, «листы УЗИ»), имея в виду, что сведения о обследовании составляют врачебную тайну (статья 13 Федерального закона от 21.11.2011 № 323-ФЗ), а обработка данных о здоровье допускается только с письменного согласия (статья 10 Федерального закона от 27.07.2006 № 152-ФЗ); а также акт, которым установлен порядок подтверждения пропусков, и его соотношение с пунктом 4.5 Правил внутреннего распорядка обучающихся, допускающим записку родителя как подтверждение причины отсутствия.</w:t>
      </w:r>
    </w:p>
    <w:p>
      <w:r>
        <w:rPr>
          <w:b w:val="0"/>
        </w:rPr>
        <w:t>8. По пункту 12: сообщить, каким актом на родителя возложена обязанность раскрывать учителю физической культуры (мужчине) сведения о физиологическом состоянии несовершеннолетней дочери; предоставить локальный нормативный акт о порядке освобождения обучающихся от занятий физической культурой и должностную инструкцию классного руководителя (пункты о взаимодействии с учителями-предметниками и о работе с родителями); пояснить, почему сообщение родителя о самочувствии обучающейся осталось без ответа и почему учитель физической культуры не был уведомлён классным руководителем, учитывая пункт 4.8 и пункт 10.2 Правил внутреннего распорядка обучающихся, относящих вопросы здоровья к ведению классного руководителя.</w:t>
      </w:r>
    </w:p>
    <w:p>
      <w:r>
        <w:rPr>
          <w:b w:val="0"/>
        </w:rPr>
        <w:t>9. По пункту 13: пояснить, на каком основании сделано утверждение о несообщении родителем о пропусках, и сверить его с перепиской; предоставить выписку из журнала учёта посещаемости по Наумовой Полине и Наумову Матвею за 2025/26 учебный год с указанием дат пропусков и проставленных причин, а также перечень полученных школой медицинских справок с датами получения.</w:t>
      </w:r>
    </w:p>
    <w:p>
      <w:r>
        <w:rPr>
          <w:b w:val="0"/>
        </w:rPr>
        <w:t>Дата: «___» октября 2026 г.            Подпись: ____________ / Наумова М. В. /</w:t>
      </w:r>
    </w:p>
    <w:p>
      <w:r>
        <w:rPr>
          <w:b w:val="0"/>
        </w:rPr>
        <w:t>Отметка о приёмке: принято «___» ________ 2026 г., входящий № ______, подпись _________.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