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СВЕДЕНИЯ О РАБОТЕ ПО ИСТОРИИ ОТ 21.09.2026</w:t>
      </w:r>
    </w:p>
    <w:p>
      <w:pPr>
        <w:jc w:val="center"/>
      </w:pPr>
      <w:r>
        <w:rPr>
          <w:sz w:val="23"/>
        </w:rPr>
        <w:t>МБОУ «Средняя школа № 56», г. Иваново</w:t>
        <w:br/>
        <w:t>Повторная промежуточная аттестация (переаттестация) за курс 7 класса</w:t>
      </w:r>
    </w:p>
    <w:p>
      <w:pPr>
        <w:spacing w:after="240"/>
        <w:jc w:val="center"/>
      </w:pPr>
      <w:r>
        <w:rPr>
          <w:b w:val="0"/>
          <w:i/>
          <w:sz w:val="20"/>
        </w:rPr>
        <w:t>Составлено 13.10.2026 по материалам дела.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Сведения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Учебное заведение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МБОУ «Средняя школа № 56», г. Иваново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Обучающаяся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[ФИО], 8 класс; пересдача по истории за курс 7 класса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Предмет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История: история России и всеобщая история (Новая история), курс 7 класса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Вид работы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Повторная промежуточная аттестация (переаттестация) в письменной форме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Дата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21.09.2026 (дата проведения перенесена с 19.09.2026)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Проведение и проверка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Делегенская Е. Ю. — учитель истории, классный руководитель, принимавшая работу (в настоящее время — и. о. директора)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Отведённое время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один урок — 40 минут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/>
                <w:sz w:val="20"/>
              </w:rPr>
              <w:t>Результат, выставленный школой</w:t>
            </w:r>
          </w:p>
        </w:tc>
        <w:tc>
          <w:tcPr>
            <w:tcW w:type="dxa" w:w="6463"/>
          </w:tcPr>
          <w:p>
            <w:r/>
            <w:r>
              <w:rPr>
                <w:rFonts w:ascii="Times New Roman" w:hAnsi="Times New Roman"/>
                <w:sz w:val="20"/>
              </w:rPr>
              <w:t>отметка «2»; счёт — 11 баллов из 23 (47,8 %)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2. Состав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Комплект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Заданий напечатано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Исключено педагогом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Фактически выполнялось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«История России» (XVI–XVII вв.)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6 — задания № 16, 17, 18, 20, 22, 24 (вычеркнуты крестиком на листах)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19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«Новая история» (XVI–XVII вв.)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11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ВСЕГО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36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 w:val="0"/>
          <w:sz w:val="22"/>
        </w:rPr>
        <w:t>Исключённые задания в ответном листе обучающейся отсутствуют (после задания № 15 сразу идут № 19, 21, 23, 25); письменного оформления исключения нет.</w:t>
      </w: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3. Порядок проведения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именно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Как было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Материалы, выданные обучающейся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два печатных листа с заданиями (фотографии листов и файлы комплектов — в материалах дела)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Учебники, справочные материалы, план подготовки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не выдавались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Инструктаж, раздача листов, время на подготовку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отдельно не выделялись и не фиксировались; работа выполнялась в рамках одного урока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Фиксация ответов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ответы вписаны в листы и на отдельный ответный лист; на ответном листе рукой проверяющего — пометки «8б.» и «23б.»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imes New Roman" w:hAnsi="Times New Roman"/>
                <w:sz w:val="20"/>
              </w:rPr>
              <w:t>Документы, регламентирующие оценивание (спецификация, ключи, критерии, шкала)</w:t>
            </w:r>
          </w:p>
        </w:tc>
        <w:tc>
          <w:tcPr>
            <w:tcW w:type="dxa" w:w="5896"/>
          </w:tcPr>
          <w:p>
            <w:r/>
            <w:r>
              <w:rPr>
                <w:rFonts w:ascii="Times New Roman" w:hAnsi="Times New Roman"/>
                <w:sz w:val="20"/>
              </w:rPr>
              <w:t>к дате работы у школы отсутствовали; документ «7 класс Спецификация.doc» выдан 09.10.2026 (по метаданным файла создан 09.10.2026 в 13:57) — через 18 дней после работы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  <w:color w:val="000000"/>
          <w:sz w:val="26"/>
        </w:rPr>
        <w:t>4. Материалы дела (где что лежит)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Материал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 / место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Фотографии печатных листов</w:t>
            </w:r>
          </w:p>
        </w:tc>
        <w:tc>
          <w:tcPr>
            <w:tcW w:type="dxa" w:w="6236"/>
          </w:tcPr>
          <w:p>
            <w:r>
              <w:t>KPhd_WO-.jpg, VzEv7oPd.jpg, UpkpslzP.jpg — папка «Скриншоты и документы/Контрольная работа из первой переаттестации 09.2026_задания»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Файлы комплектов заданий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Итоговый_тест_История_России_XVI-XVII.docx; Работа_История_Нового_времени.docx — там же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Ответный лист обучающейся</w:t>
            </w:r>
          </w:p>
        </w:tc>
        <w:tc>
          <w:tcPr>
            <w:tcW w:type="dxa" w:w="6236"/>
          </w:tcPr>
          <w:p>
            <w:r/>
            <w:r>
              <w:rPr>
                <w:rFonts w:ascii="Times New Roman" w:hAnsi="Times New Roman"/>
                <w:sz w:val="20"/>
              </w:rPr>
              <w:t>i2.webp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Разбор по заданиям</w:t>
            </w:r>
          </w:p>
        </w:tc>
        <w:tc>
          <w:tcPr>
            <w:tcW w:type="dxa" w:w="6236"/>
          </w:tcPr>
          <w:p>
            <w:r>
              <w:t>«Разбор/Контрольная работа от 21.09.2026 (первая переаттестация)/На печать» (Листы 1–5, Расчёт времени и баллов)</w:t>
            </w: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850" w:right="68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