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F535BC" w14:textId="77777777" w:rsidR="00885D60" w:rsidRPr="00885D60" w:rsidRDefault="00885D60" w:rsidP="00885D60">
      <w:pPr>
        <w:shd w:val="clear" w:color="auto" w:fill="FFFFFF"/>
        <w:spacing w:before="60" w:after="480" w:line="240" w:lineRule="auto"/>
        <w:jc w:val="center"/>
        <w:textAlignment w:val="baseline"/>
        <w:outlineLvl w:val="0"/>
        <w:rPr>
          <w:rFonts w:ascii="Segoe UI" w:eastAsia="Times New Roman" w:hAnsi="Segoe UI" w:cs="Segoe UI"/>
          <w:b/>
          <w:bCs/>
          <w:color w:val="333333"/>
          <w:kern w:val="36"/>
          <w:sz w:val="44"/>
          <w:szCs w:val="44"/>
          <w:lang w:eastAsia="ru-RU"/>
        </w:rPr>
      </w:pPr>
      <w:r w:rsidRPr="00885D60">
        <w:rPr>
          <w:rFonts w:ascii="Segoe UI" w:eastAsia="Times New Roman" w:hAnsi="Segoe UI" w:cs="Segoe UI"/>
          <w:b/>
          <w:bCs/>
          <w:color w:val="333333"/>
          <w:kern w:val="36"/>
          <w:sz w:val="44"/>
          <w:szCs w:val="44"/>
          <w:lang w:eastAsia="ru-RU"/>
        </w:rPr>
        <w:t>Тест по истории: «Россия при первых Романовых» 7 класс</w:t>
      </w:r>
    </w:p>
    <w:p w14:paraId="689FB4A3" w14:textId="77777777" w:rsidR="00885D60" w:rsidRDefault="00885D60" w:rsidP="00885D60">
      <w:pPr>
        <w:pStyle w:val="Heading2"/>
        <w:shd w:val="clear" w:color="auto" w:fill="FFFFFF"/>
        <w:spacing w:before="0" w:after="330"/>
        <w:jc w:val="center"/>
        <w:textAlignment w:val="baseline"/>
        <w:rPr>
          <w:rFonts w:ascii="Segoe UI" w:hAnsi="Segoe UI" w:cs="Segoe UI"/>
          <w:color w:val="333333"/>
          <w:sz w:val="38"/>
          <w:szCs w:val="38"/>
        </w:rPr>
      </w:pPr>
      <w:r>
        <w:rPr>
          <w:rFonts w:ascii="Segoe UI" w:hAnsi="Segoe UI" w:cs="Segoe UI"/>
          <w:color w:val="333333"/>
          <w:sz w:val="38"/>
          <w:szCs w:val="38"/>
        </w:rPr>
        <w:t>1 вариант</w:t>
      </w:r>
    </w:p>
    <w:p w14:paraId="51E1B698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1.</w:t>
      </w:r>
      <w:r>
        <w:rPr>
          <w:rFonts w:ascii="Segoe UI" w:hAnsi="Segoe UI" w:cs="Segoe UI"/>
          <w:color w:val="333333"/>
          <w:sz w:val="26"/>
          <w:szCs w:val="26"/>
        </w:rPr>
        <w:t> Кто был возведён на русский престол после событий Смуты, положив начало новой династии?</w:t>
      </w:r>
    </w:p>
    <w:p w14:paraId="5B26B5D7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Алексей Михайлович</w:t>
      </w:r>
      <w:r>
        <w:rPr>
          <w:rFonts w:ascii="Segoe UI" w:hAnsi="Segoe UI" w:cs="Segoe UI"/>
          <w:color w:val="333333"/>
          <w:sz w:val="26"/>
          <w:szCs w:val="26"/>
        </w:rPr>
        <w:br/>
        <w:t>2) Михаил Фёдорович</w:t>
      </w:r>
      <w:r>
        <w:rPr>
          <w:rFonts w:ascii="Segoe UI" w:hAnsi="Segoe UI" w:cs="Segoe UI"/>
          <w:color w:val="333333"/>
          <w:sz w:val="26"/>
          <w:szCs w:val="26"/>
        </w:rPr>
        <w:br/>
        <w:t>3) Фёдор Алексеевич</w:t>
      </w:r>
      <w:r>
        <w:rPr>
          <w:rFonts w:ascii="Segoe UI" w:hAnsi="Segoe UI" w:cs="Segoe UI"/>
          <w:color w:val="333333"/>
          <w:sz w:val="26"/>
          <w:szCs w:val="26"/>
        </w:rPr>
        <w:br/>
        <w:t>4) Пётр Алексеевич</w:t>
      </w:r>
    </w:p>
    <w:p w14:paraId="771AE406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2.</w:t>
      </w:r>
      <w:r>
        <w:rPr>
          <w:rFonts w:ascii="Segoe UI" w:hAnsi="Segoe UI" w:cs="Segoe UI"/>
          <w:color w:val="333333"/>
          <w:sz w:val="26"/>
          <w:szCs w:val="26"/>
        </w:rPr>
        <w:t> Как назывались крупные фортификационные сооружения на южных границах России, предназначенные для защиты от набегов крымских татар?</w:t>
      </w:r>
    </w:p>
    <w:p w14:paraId="5DAAC219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Засечные черты</w:t>
      </w:r>
      <w:r>
        <w:rPr>
          <w:rFonts w:ascii="Segoe UI" w:hAnsi="Segoe UI" w:cs="Segoe UI"/>
          <w:color w:val="333333"/>
          <w:sz w:val="26"/>
          <w:szCs w:val="26"/>
        </w:rPr>
        <w:br/>
        <w:t>2) Городовые черты</w:t>
      </w:r>
      <w:r>
        <w:rPr>
          <w:rFonts w:ascii="Segoe UI" w:hAnsi="Segoe UI" w:cs="Segoe UI"/>
          <w:color w:val="333333"/>
          <w:sz w:val="26"/>
          <w:szCs w:val="26"/>
        </w:rPr>
        <w:br/>
        <w:t>3) Сторожевые линии</w:t>
      </w:r>
      <w:r>
        <w:rPr>
          <w:rFonts w:ascii="Segoe UI" w:hAnsi="Segoe UI" w:cs="Segoe UI"/>
          <w:color w:val="333333"/>
          <w:sz w:val="26"/>
          <w:szCs w:val="26"/>
        </w:rPr>
        <w:br/>
        <w:t>4) Оборонительные валы</w:t>
      </w:r>
    </w:p>
    <w:p w14:paraId="7AE52619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3.</w:t>
      </w:r>
      <w:r>
        <w:rPr>
          <w:rFonts w:ascii="Segoe UI" w:hAnsi="Segoe UI" w:cs="Segoe UI"/>
          <w:color w:val="333333"/>
          <w:sz w:val="26"/>
          <w:szCs w:val="26"/>
        </w:rPr>
        <w:t> Кто из перечисленных лиц был автором «Жития» и непримиримым противником церковной реформы, лидером старообрядцев?</w:t>
      </w:r>
    </w:p>
    <w:p w14:paraId="43F3984D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Патриарх Никон</w:t>
      </w:r>
      <w:r>
        <w:rPr>
          <w:rFonts w:ascii="Segoe UI" w:hAnsi="Segoe UI" w:cs="Segoe UI"/>
          <w:color w:val="333333"/>
          <w:sz w:val="26"/>
          <w:szCs w:val="26"/>
        </w:rPr>
        <w:br/>
        <w:t>2) Боярин Морозов</w:t>
      </w:r>
      <w:r>
        <w:rPr>
          <w:rFonts w:ascii="Segoe UI" w:hAnsi="Segoe UI" w:cs="Segoe UI"/>
          <w:color w:val="333333"/>
          <w:sz w:val="26"/>
          <w:szCs w:val="26"/>
        </w:rPr>
        <w:br/>
        <w:t>3) Протопоп Аввакум</w:t>
      </w:r>
      <w:r>
        <w:rPr>
          <w:rFonts w:ascii="Segoe UI" w:hAnsi="Segoe UI" w:cs="Segoe UI"/>
          <w:color w:val="333333"/>
          <w:sz w:val="26"/>
          <w:szCs w:val="26"/>
        </w:rPr>
        <w:br/>
        <w:t>4) Афанасий Ордин-Нащокин</w:t>
      </w:r>
    </w:p>
    <w:p w14:paraId="73268854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4.</w:t>
      </w:r>
      <w:r>
        <w:rPr>
          <w:rFonts w:ascii="Segoe UI" w:hAnsi="Segoe UI" w:cs="Segoe UI"/>
          <w:color w:val="333333"/>
          <w:sz w:val="26"/>
          <w:szCs w:val="26"/>
        </w:rPr>
        <w:t> Как назывались органы местного самоуправления, упразднённые при царе Фёдоре Алексеевиче?</w:t>
      </w:r>
    </w:p>
    <w:p w14:paraId="2848EDDC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Губные избы</w:t>
      </w:r>
      <w:r>
        <w:rPr>
          <w:rFonts w:ascii="Segoe UI" w:hAnsi="Segoe UI" w:cs="Segoe UI"/>
          <w:color w:val="333333"/>
          <w:sz w:val="26"/>
          <w:szCs w:val="26"/>
        </w:rPr>
        <w:br/>
        <w:t>2) Земские избы</w:t>
      </w:r>
      <w:r>
        <w:rPr>
          <w:rFonts w:ascii="Segoe UI" w:hAnsi="Segoe UI" w:cs="Segoe UI"/>
          <w:color w:val="333333"/>
          <w:sz w:val="26"/>
          <w:szCs w:val="26"/>
        </w:rPr>
        <w:br/>
        <w:t>3) Приказные избы</w:t>
      </w:r>
      <w:r>
        <w:rPr>
          <w:rFonts w:ascii="Segoe UI" w:hAnsi="Segoe UI" w:cs="Segoe UI"/>
          <w:color w:val="333333"/>
          <w:sz w:val="26"/>
          <w:szCs w:val="26"/>
        </w:rPr>
        <w:br/>
        <w:t>4) Воеводские канцелярии</w:t>
      </w:r>
    </w:p>
    <w:p w14:paraId="10D9E7C4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5.</w:t>
      </w:r>
      <w:r>
        <w:rPr>
          <w:rFonts w:ascii="Segoe UI" w:hAnsi="Segoe UI" w:cs="Segoe UI"/>
          <w:color w:val="333333"/>
          <w:sz w:val="26"/>
          <w:szCs w:val="26"/>
        </w:rPr>
        <w:t> Как называлось объединение купцов, составлявшее высший, самый привилегированный разряд в торговой иерархии?</w:t>
      </w:r>
    </w:p>
    <w:p w14:paraId="129D11B0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Купеческая гильдия</w:t>
      </w:r>
      <w:r>
        <w:rPr>
          <w:rFonts w:ascii="Segoe UI" w:hAnsi="Segoe UI" w:cs="Segoe UI"/>
          <w:color w:val="333333"/>
          <w:sz w:val="26"/>
          <w:szCs w:val="26"/>
        </w:rPr>
        <w:br/>
        <w:t>2) Суконная сотня</w:t>
      </w:r>
      <w:r>
        <w:rPr>
          <w:rFonts w:ascii="Segoe UI" w:hAnsi="Segoe UI" w:cs="Segoe UI"/>
          <w:color w:val="333333"/>
          <w:sz w:val="26"/>
          <w:szCs w:val="26"/>
        </w:rPr>
        <w:br/>
        <w:t>3) Гостиная сотня</w:t>
      </w:r>
      <w:r>
        <w:rPr>
          <w:rFonts w:ascii="Segoe UI" w:hAnsi="Segoe UI" w:cs="Segoe UI"/>
          <w:color w:val="333333"/>
          <w:sz w:val="26"/>
          <w:szCs w:val="26"/>
        </w:rPr>
        <w:br/>
        <w:t>4) Гости</w:t>
      </w:r>
    </w:p>
    <w:p w14:paraId="2EBC4B5B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lastRenderedPageBreak/>
        <w:t>6.</w:t>
      </w:r>
      <w:r>
        <w:rPr>
          <w:rFonts w:ascii="Segoe UI" w:hAnsi="Segoe UI" w:cs="Segoe UI"/>
          <w:color w:val="333333"/>
          <w:sz w:val="26"/>
          <w:szCs w:val="26"/>
        </w:rPr>
        <w:t> В каком году состоялась Переяславская рада, на которой было принято решение о воссоединении Украины с Россией?</w:t>
      </w:r>
    </w:p>
    <w:p w14:paraId="08A3A14D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1648 г.</w:t>
      </w:r>
      <w:r>
        <w:rPr>
          <w:rFonts w:ascii="Segoe UI" w:hAnsi="Segoe UI" w:cs="Segoe UI"/>
          <w:color w:val="333333"/>
          <w:sz w:val="26"/>
          <w:szCs w:val="26"/>
        </w:rPr>
        <w:br/>
        <w:t>2) 1654 г.</w:t>
      </w:r>
      <w:r>
        <w:rPr>
          <w:rFonts w:ascii="Segoe UI" w:hAnsi="Segoe UI" w:cs="Segoe UI"/>
          <w:color w:val="333333"/>
          <w:sz w:val="26"/>
          <w:szCs w:val="26"/>
        </w:rPr>
        <w:br/>
        <w:t>3) 1667 г.</w:t>
      </w:r>
      <w:r>
        <w:rPr>
          <w:rFonts w:ascii="Segoe UI" w:hAnsi="Segoe UI" w:cs="Segoe UI"/>
          <w:color w:val="333333"/>
          <w:sz w:val="26"/>
          <w:szCs w:val="26"/>
        </w:rPr>
        <w:br/>
        <w:t>4) 1681 г.</w:t>
      </w:r>
    </w:p>
    <w:p w14:paraId="086FC624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7.</w:t>
      </w:r>
      <w:r>
        <w:rPr>
          <w:rFonts w:ascii="Segoe UI" w:hAnsi="Segoe UI" w:cs="Segoe UI"/>
          <w:color w:val="333333"/>
          <w:sz w:val="26"/>
          <w:szCs w:val="26"/>
        </w:rPr>
        <w:t> Как назывались новые формирования русской армии, которые пришли на смену дворянскому ополчению и имели более чёткую структуру и систематическое обучение?</w:t>
      </w:r>
    </w:p>
    <w:p w14:paraId="43110B46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Стрелецкие полки</w:t>
      </w:r>
      <w:r>
        <w:rPr>
          <w:rFonts w:ascii="Segoe UI" w:hAnsi="Segoe UI" w:cs="Segoe UI"/>
          <w:color w:val="333333"/>
          <w:sz w:val="26"/>
          <w:szCs w:val="26"/>
        </w:rPr>
        <w:br/>
        <w:t>2) Поместная конница</w:t>
      </w:r>
      <w:r>
        <w:rPr>
          <w:rFonts w:ascii="Segoe UI" w:hAnsi="Segoe UI" w:cs="Segoe UI"/>
          <w:color w:val="333333"/>
          <w:sz w:val="26"/>
          <w:szCs w:val="26"/>
        </w:rPr>
        <w:br/>
        <w:t>3) Полки «нового строя»</w:t>
      </w:r>
      <w:r>
        <w:rPr>
          <w:rFonts w:ascii="Segoe UI" w:hAnsi="Segoe UI" w:cs="Segoe UI"/>
          <w:color w:val="333333"/>
          <w:sz w:val="26"/>
          <w:szCs w:val="26"/>
        </w:rPr>
        <w:br/>
        <w:t>4) Драгунские эскадроны</w:t>
      </w:r>
    </w:p>
    <w:p w14:paraId="7FEA5F1B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8.</w:t>
      </w:r>
      <w:r>
        <w:rPr>
          <w:rFonts w:ascii="Segoe UI" w:hAnsi="Segoe UI" w:cs="Segoe UI"/>
          <w:color w:val="333333"/>
          <w:sz w:val="26"/>
          <w:szCs w:val="26"/>
        </w:rPr>
        <w:t> Кто из русских землепроходцев первым прошёл проливом, отделяющим Азию от Америки?</w:t>
      </w:r>
    </w:p>
    <w:p w14:paraId="5D4F977A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Семён Дежнёв</w:t>
      </w:r>
      <w:r>
        <w:rPr>
          <w:rFonts w:ascii="Segoe UI" w:hAnsi="Segoe UI" w:cs="Segoe UI"/>
          <w:color w:val="333333"/>
          <w:sz w:val="26"/>
          <w:szCs w:val="26"/>
        </w:rPr>
        <w:br/>
        <w:t>2) Ерофей Хабаров</w:t>
      </w:r>
      <w:r>
        <w:rPr>
          <w:rFonts w:ascii="Segoe UI" w:hAnsi="Segoe UI" w:cs="Segoe UI"/>
          <w:color w:val="333333"/>
          <w:sz w:val="26"/>
          <w:szCs w:val="26"/>
        </w:rPr>
        <w:br/>
        <w:t>3) Василий Поярков</w:t>
      </w:r>
      <w:r>
        <w:rPr>
          <w:rFonts w:ascii="Segoe UI" w:hAnsi="Segoe UI" w:cs="Segoe UI"/>
          <w:color w:val="333333"/>
          <w:sz w:val="26"/>
          <w:szCs w:val="26"/>
        </w:rPr>
        <w:br/>
        <w:t>4) Владимир Атласов</w:t>
      </w:r>
    </w:p>
    <w:p w14:paraId="51730926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9.</w:t>
      </w:r>
      <w:r>
        <w:rPr>
          <w:rFonts w:ascii="Segoe UI" w:hAnsi="Segoe UI" w:cs="Segoe UI"/>
          <w:color w:val="333333"/>
          <w:sz w:val="26"/>
          <w:szCs w:val="26"/>
        </w:rPr>
        <w:t> Что стало непосредственной причиной Медного бунта в Москве?</w:t>
      </w:r>
    </w:p>
    <w:p w14:paraId="4532CAE0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Введение налога на соль</w:t>
      </w:r>
      <w:r>
        <w:rPr>
          <w:rFonts w:ascii="Segoe UI" w:hAnsi="Segoe UI" w:cs="Segoe UI"/>
          <w:color w:val="333333"/>
          <w:sz w:val="26"/>
          <w:szCs w:val="26"/>
        </w:rPr>
        <w:br/>
        <w:t>2) Увеличение барщины для крестьян</w:t>
      </w:r>
      <w:r>
        <w:rPr>
          <w:rFonts w:ascii="Segoe UI" w:hAnsi="Segoe UI" w:cs="Segoe UI"/>
          <w:color w:val="333333"/>
          <w:sz w:val="26"/>
          <w:szCs w:val="26"/>
        </w:rPr>
        <w:br/>
        <w:t>3) Насильственное введение нового церковного обряда</w:t>
      </w:r>
      <w:r>
        <w:rPr>
          <w:rFonts w:ascii="Segoe UI" w:hAnsi="Segoe UI" w:cs="Segoe UI"/>
          <w:color w:val="333333"/>
          <w:sz w:val="26"/>
          <w:szCs w:val="26"/>
        </w:rPr>
        <w:br/>
        <w:t>4) Выпуск обесценивающихся медных денег и принудительное уравнивание их с серебряными</w:t>
      </w:r>
    </w:p>
    <w:p w14:paraId="489DC592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10.</w:t>
      </w:r>
      <w:r>
        <w:rPr>
          <w:rFonts w:ascii="Segoe UI" w:hAnsi="Segoe UI" w:cs="Segoe UI"/>
          <w:color w:val="333333"/>
          <w:sz w:val="26"/>
          <w:szCs w:val="26"/>
        </w:rPr>
        <w:t> Кто из перечисленных лиц был фактическим правителем России в первые годы царствования Алексея Михайловича?</w:t>
      </w:r>
    </w:p>
    <w:p w14:paraId="67B155D7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Патриарх Филарет</w:t>
      </w:r>
      <w:r>
        <w:rPr>
          <w:rFonts w:ascii="Segoe UI" w:hAnsi="Segoe UI" w:cs="Segoe UI"/>
          <w:color w:val="333333"/>
          <w:sz w:val="26"/>
          <w:szCs w:val="26"/>
        </w:rPr>
        <w:br/>
        <w:t>2) Борис Морозов</w:t>
      </w:r>
      <w:r>
        <w:rPr>
          <w:rFonts w:ascii="Segoe UI" w:hAnsi="Segoe UI" w:cs="Segoe UI"/>
          <w:color w:val="333333"/>
          <w:sz w:val="26"/>
          <w:szCs w:val="26"/>
        </w:rPr>
        <w:br/>
        <w:t>3) Артамон Матвеев</w:t>
      </w:r>
      <w:r>
        <w:rPr>
          <w:rFonts w:ascii="Segoe UI" w:hAnsi="Segoe UI" w:cs="Segoe UI"/>
          <w:color w:val="333333"/>
          <w:sz w:val="26"/>
          <w:szCs w:val="26"/>
        </w:rPr>
        <w:br/>
        <w:t>4) Илья Милославский</w:t>
      </w:r>
    </w:p>
    <w:p w14:paraId="19371736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11.</w:t>
      </w:r>
      <w:r>
        <w:rPr>
          <w:rFonts w:ascii="Segoe UI" w:hAnsi="Segoe UI" w:cs="Segoe UI"/>
          <w:color w:val="333333"/>
          <w:sz w:val="26"/>
          <w:szCs w:val="26"/>
        </w:rPr>
        <w:t> Какое событие произошло в 1649 году и стало законодательной основой самодержавного строя на следующие два столетия?</w:t>
      </w:r>
    </w:p>
    <w:p w14:paraId="718240FD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Соляной бунт</w:t>
      </w:r>
      <w:r>
        <w:rPr>
          <w:rFonts w:ascii="Segoe UI" w:hAnsi="Segoe UI" w:cs="Segoe UI"/>
          <w:color w:val="333333"/>
          <w:sz w:val="26"/>
          <w:szCs w:val="26"/>
        </w:rPr>
        <w:br/>
        <w:t>2) Принятие Соборного уложения</w:t>
      </w:r>
      <w:r>
        <w:rPr>
          <w:rFonts w:ascii="Segoe UI" w:hAnsi="Segoe UI" w:cs="Segoe UI"/>
          <w:color w:val="333333"/>
          <w:sz w:val="26"/>
          <w:szCs w:val="26"/>
        </w:rPr>
        <w:br/>
      </w:r>
      <w:r>
        <w:rPr>
          <w:rFonts w:ascii="Segoe UI" w:hAnsi="Segoe UI" w:cs="Segoe UI"/>
          <w:color w:val="333333"/>
          <w:sz w:val="26"/>
          <w:szCs w:val="26"/>
        </w:rPr>
        <w:lastRenderedPageBreak/>
        <w:t>3) Начало церковной реформы Никона</w:t>
      </w:r>
      <w:r>
        <w:rPr>
          <w:rFonts w:ascii="Segoe UI" w:hAnsi="Segoe UI" w:cs="Segoe UI"/>
          <w:color w:val="333333"/>
          <w:sz w:val="26"/>
          <w:szCs w:val="26"/>
        </w:rPr>
        <w:br/>
        <w:t>4) Подписание Андрусовского перемирия</w:t>
      </w:r>
    </w:p>
    <w:p w14:paraId="2D0429F7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12.</w:t>
      </w:r>
      <w:r>
        <w:rPr>
          <w:rFonts w:ascii="Segoe UI" w:hAnsi="Segoe UI" w:cs="Segoe UI"/>
          <w:color w:val="333333"/>
          <w:sz w:val="26"/>
          <w:szCs w:val="26"/>
        </w:rPr>
        <w:t> Как называется процесс, характеризующийся освобождением культуры от влияния церкви и появлением светских элементов в XVII веке?</w:t>
      </w:r>
    </w:p>
    <w:p w14:paraId="13CAAC8B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Модернизация</w:t>
      </w:r>
      <w:r>
        <w:rPr>
          <w:rFonts w:ascii="Segoe UI" w:hAnsi="Segoe UI" w:cs="Segoe UI"/>
          <w:color w:val="333333"/>
          <w:sz w:val="26"/>
          <w:szCs w:val="26"/>
        </w:rPr>
        <w:br/>
        <w:t>2) Секуляризация</w:t>
      </w:r>
      <w:r>
        <w:rPr>
          <w:rFonts w:ascii="Segoe UI" w:hAnsi="Segoe UI" w:cs="Segoe UI"/>
          <w:color w:val="333333"/>
          <w:sz w:val="26"/>
          <w:szCs w:val="26"/>
        </w:rPr>
        <w:br/>
        <w:t>3) Реформация</w:t>
      </w:r>
      <w:r>
        <w:rPr>
          <w:rFonts w:ascii="Segoe UI" w:hAnsi="Segoe UI" w:cs="Segoe UI"/>
          <w:color w:val="333333"/>
          <w:sz w:val="26"/>
          <w:szCs w:val="26"/>
        </w:rPr>
        <w:br/>
        <w:t>4) Обмирщение</w:t>
      </w:r>
    </w:p>
    <w:p w14:paraId="614A12BB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13.</w:t>
      </w:r>
      <w:r>
        <w:rPr>
          <w:rFonts w:ascii="Segoe UI" w:hAnsi="Segoe UI" w:cs="Segoe UI"/>
          <w:color w:val="333333"/>
          <w:sz w:val="26"/>
          <w:szCs w:val="26"/>
        </w:rPr>
        <w:t> В каком году было отменено местничество, что стало важным этапом в становлении абсолютизма?</w:t>
      </w:r>
    </w:p>
    <w:p w14:paraId="71BD7FA6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В 1649 г.</w:t>
      </w:r>
      <w:r>
        <w:rPr>
          <w:rFonts w:ascii="Segoe UI" w:hAnsi="Segoe UI" w:cs="Segoe UI"/>
          <w:color w:val="333333"/>
          <w:sz w:val="26"/>
          <w:szCs w:val="26"/>
        </w:rPr>
        <w:br/>
        <w:t>2) В 1662 г.</w:t>
      </w:r>
      <w:r>
        <w:rPr>
          <w:rFonts w:ascii="Segoe UI" w:hAnsi="Segoe UI" w:cs="Segoe UI"/>
          <w:color w:val="333333"/>
          <w:sz w:val="26"/>
          <w:szCs w:val="26"/>
        </w:rPr>
        <w:br/>
        <w:t>3) В 1676 г.</w:t>
      </w:r>
      <w:r>
        <w:rPr>
          <w:rFonts w:ascii="Segoe UI" w:hAnsi="Segoe UI" w:cs="Segoe UI"/>
          <w:color w:val="333333"/>
          <w:sz w:val="26"/>
          <w:szCs w:val="26"/>
        </w:rPr>
        <w:br/>
        <w:t>4) В 1682 г.</w:t>
      </w:r>
    </w:p>
    <w:p w14:paraId="0DD6FCD7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14.</w:t>
      </w:r>
      <w:r>
        <w:rPr>
          <w:rFonts w:ascii="Segoe UI" w:hAnsi="Segoe UI" w:cs="Segoe UI"/>
          <w:color w:val="333333"/>
          <w:sz w:val="26"/>
          <w:szCs w:val="26"/>
        </w:rPr>
        <w:t> Как называлась система государственных учреждений в России XVII века, являвшаяся главными органами центральной исполнительной власти?</w:t>
      </w:r>
    </w:p>
    <w:p w14:paraId="0BAE8F90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Министерства</w:t>
      </w:r>
      <w:r>
        <w:rPr>
          <w:rFonts w:ascii="Segoe UI" w:hAnsi="Segoe UI" w:cs="Segoe UI"/>
          <w:color w:val="333333"/>
          <w:sz w:val="26"/>
          <w:szCs w:val="26"/>
        </w:rPr>
        <w:br/>
        <w:t>2) Коллегии</w:t>
      </w:r>
      <w:r>
        <w:rPr>
          <w:rFonts w:ascii="Segoe UI" w:hAnsi="Segoe UI" w:cs="Segoe UI"/>
          <w:color w:val="333333"/>
          <w:sz w:val="26"/>
          <w:szCs w:val="26"/>
        </w:rPr>
        <w:br/>
        <w:t>3) Приказы</w:t>
      </w:r>
      <w:r>
        <w:rPr>
          <w:rFonts w:ascii="Segoe UI" w:hAnsi="Segoe UI" w:cs="Segoe UI"/>
          <w:color w:val="333333"/>
          <w:sz w:val="26"/>
          <w:szCs w:val="26"/>
        </w:rPr>
        <w:br/>
        <w:t>4) Земства</w:t>
      </w:r>
    </w:p>
    <w:p w14:paraId="42C6376B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15.</w:t>
      </w:r>
      <w:r>
        <w:rPr>
          <w:rFonts w:ascii="Segoe UI" w:hAnsi="Segoe UI" w:cs="Segoe UI"/>
          <w:color w:val="333333"/>
          <w:sz w:val="26"/>
          <w:szCs w:val="26"/>
        </w:rPr>
        <w:t> Что из перечисленного было результатом экономического развития России в XVII веке?</w:t>
      </w:r>
    </w:p>
    <w:p w14:paraId="4948CEE0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Начало промышленного переворота</w:t>
      </w:r>
      <w:r>
        <w:rPr>
          <w:rFonts w:ascii="Segoe UI" w:hAnsi="Segoe UI" w:cs="Segoe UI"/>
          <w:color w:val="333333"/>
          <w:sz w:val="26"/>
          <w:szCs w:val="26"/>
        </w:rPr>
        <w:br/>
        <w:t>2) Формирование единого всероссийского рынка</w:t>
      </w:r>
      <w:r>
        <w:rPr>
          <w:rFonts w:ascii="Segoe UI" w:hAnsi="Segoe UI" w:cs="Segoe UI"/>
          <w:color w:val="333333"/>
          <w:sz w:val="26"/>
          <w:szCs w:val="26"/>
        </w:rPr>
        <w:br/>
        <w:t>3) Полная отмена крепостного права</w:t>
      </w:r>
      <w:r>
        <w:rPr>
          <w:rFonts w:ascii="Segoe UI" w:hAnsi="Segoe UI" w:cs="Segoe UI"/>
          <w:color w:val="333333"/>
          <w:sz w:val="26"/>
          <w:szCs w:val="26"/>
        </w:rPr>
        <w:br/>
        <w:t>4) Превращение России в крупного экспортёра металлов</w:t>
      </w:r>
    </w:p>
    <w:p w14:paraId="09353A66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16.</w:t>
      </w:r>
      <w:r>
        <w:rPr>
          <w:rFonts w:ascii="Segoe UI" w:hAnsi="Segoe UI" w:cs="Segoe UI"/>
          <w:color w:val="333333"/>
          <w:sz w:val="26"/>
          <w:szCs w:val="26"/>
        </w:rPr>
        <w:t> Запишите термин, о котором идёт речь.</w:t>
      </w:r>
    </w:p>
    <w:p w14:paraId="5A0E186B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Emphasis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«Вид натуральной подати, взимаемой в основном пушниной с народов Сибири и Поволжья в XVII веке».</w:t>
      </w:r>
    </w:p>
    <w:p w14:paraId="69CBB801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17.</w:t>
      </w:r>
      <w:r>
        <w:rPr>
          <w:rFonts w:ascii="Segoe UI" w:hAnsi="Segoe UI" w:cs="Segoe UI"/>
          <w:color w:val="333333"/>
          <w:sz w:val="26"/>
          <w:szCs w:val="26"/>
        </w:rPr>
        <w:t> Запишите пропущенное слово.</w:t>
      </w:r>
    </w:p>
    <w:p w14:paraId="475EF739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Emphasis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«___________ — это крестьяне, мобилизуемые государством с определённого количества тягловых дворов для выполнения подсобных работ (земляных, строительных) или зачисления рядовыми в солдатские полки.»</w:t>
      </w:r>
    </w:p>
    <w:p w14:paraId="213F1F06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18.</w:t>
      </w:r>
      <w:r>
        <w:rPr>
          <w:rFonts w:ascii="Segoe UI" w:hAnsi="Segoe UI" w:cs="Segoe UI"/>
          <w:color w:val="333333"/>
          <w:sz w:val="26"/>
          <w:szCs w:val="26"/>
        </w:rPr>
        <w:t> Установите соответствие между личностью и её деятельностью.</w:t>
      </w:r>
    </w:p>
    <w:p w14:paraId="0D95F071" w14:textId="77777777" w:rsidR="00885D60" w:rsidRDefault="00885D60" w:rsidP="00885D60">
      <w:pPr>
        <w:pStyle w:val="podzagolovok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Личность</w:t>
      </w:r>
    </w:p>
    <w:p w14:paraId="4C35C890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lastRenderedPageBreak/>
        <w:t>А) Ерофей Хабаров</w:t>
      </w:r>
      <w:r>
        <w:rPr>
          <w:rFonts w:ascii="Segoe UI" w:hAnsi="Segoe UI" w:cs="Segoe UI"/>
          <w:color w:val="333333"/>
          <w:sz w:val="26"/>
          <w:szCs w:val="26"/>
        </w:rPr>
        <w:br/>
        <w:t>Б) Патриарх Филарет</w:t>
      </w:r>
      <w:r>
        <w:rPr>
          <w:rFonts w:ascii="Segoe UI" w:hAnsi="Segoe UI" w:cs="Segoe UI"/>
          <w:color w:val="333333"/>
          <w:sz w:val="26"/>
          <w:szCs w:val="26"/>
        </w:rPr>
        <w:br/>
        <w:t>В) Алексей Михайлович</w:t>
      </w:r>
      <w:r>
        <w:rPr>
          <w:rFonts w:ascii="Segoe UI" w:hAnsi="Segoe UI" w:cs="Segoe UI"/>
          <w:color w:val="333333"/>
          <w:sz w:val="26"/>
          <w:szCs w:val="26"/>
        </w:rPr>
        <w:br/>
        <w:t>Г) Афанасий Ордин-Нащокин</w:t>
      </w:r>
    </w:p>
    <w:p w14:paraId="465C07EA" w14:textId="77777777" w:rsidR="00885D60" w:rsidRDefault="00885D60" w:rsidP="00885D60">
      <w:pPr>
        <w:pStyle w:val="podzagolovok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Деятельность</w:t>
      </w:r>
    </w:p>
    <w:p w14:paraId="53A88069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Царь, прозванный «Тишайшим», при котором было принято Уложение</w:t>
      </w:r>
      <w:r>
        <w:rPr>
          <w:rFonts w:ascii="Segoe UI" w:hAnsi="Segoe UI" w:cs="Segoe UI"/>
          <w:color w:val="333333"/>
          <w:sz w:val="26"/>
          <w:szCs w:val="26"/>
        </w:rPr>
        <w:br/>
        <w:t>2) Дипломат, автор Новоторгового устава, «русский Ришельё»</w:t>
      </w:r>
      <w:r>
        <w:rPr>
          <w:rFonts w:ascii="Segoe UI" w:hAnsi="Segoe UI" w:cs="Segoe UI"/>
          <w:color w:val="333333"/>
          <w:sz w:val="26"/>
          <w:szCs w:val="26"/>
        </w:rPr>
        <w:br/>
        <w:t>3) Отец царя, фактический правитель России в 1619-1633 гг.</w:t>
      </w:r>
      <w:r>
        <w:rPr>
          <w:rFonts w:ascii="Segoe UI" w:hAnsi="Segoe UI" w:cs="Segoe UI"/>
          <w:color w:val="333333"/>
          <w:sz w:val="26"/>
          <w:szCs w:val="26"/>
        </w:rPr>
        <w:br/>
        <w:t>4) Землепроходец, исследователь Приамурья</w:t>
      </w:r>
    </w:p>
    <w:p w14:paraId="02532546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19.</w:t>
      </w:r>
      <w:r>
        <w:rPr>
          <w:rFonts w:ascii="Segoe UI" w:hAnsi="Segoe UI" w:cs="Segoe UI"/>
          <w:color w:val="333333"/>
          <w:sz w:val="26"/>
          <w:szCs w:val="26"/>
        </w:rPr>
        <w:t> Установите соответствие между событием и его датой.</w:t>
      </w:r>
    </w:p>
    <w:p w14:paraId="4AC99BD6" w14:textId="77777777" w:rsidR="00885D60" w:rsidRDefault="00885D60" w:rsidP="00885D60">
      <w:pPr>
        <w:pStyle w:val="podzagolovok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Событие</w:t>
      </w:r>
    </w:p>
    <w:p w14:paraId="336C3D6F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А) Нерчинский договор</w:t>
      </w:r>
      <w:r>
        <w:rPr>
          <w:rFonts w:ascii="Segoe UI" w:hAnsi="Segoe UI" w:cs="Segoe UI"/>
          <w:color w:val="333333"/>
          <w:sz w:val="26"/>
          <w:szCs w:val="26"/>
        </w:rPr>
        <w:br/>
        <w:t>Б) Окончание Смоленской войны</w:t>
      </w:r>
      <w:r>
        <w:rPr>
          <w:rFonts w:ascii="Segoe UI" w:hAnsi="Segoe UI" w:cs="Segoe UI"/>
          <w:color w:val="333333"/>
          <w:sz w:val="26"/>
          <w:szCs w:val="26"/>
        </w:rPr>
        <w:br/>
        <w:t>В) Начало восстания Степана Разина</w:t>
      </w:r>
      <w:r>
        <w:rPr>
          <w:rFonts w:ascii="Segoe UI" w:hAnsi="Segoe UI" w:cs="Segoe UI"/>
          <w:color w:val="333333"/>
          <w:sz w:val="26"/>
          <w:szCs w:val="26"/>
        </w:rPr>
        <w:br/>
        <w:t>Г) Церковный собор, проклявший старообрядцев</w:t>
      </w:r>
    </w:p>
    <w:p w14:paraId="5A7D89E3" w14:textId="77777777" w:rsidR="00885D60" w:rsidRDefault="00885D60" w:rsidP="00885D60">
      <w:pPr>
        <w:pStyle w:val="podzagolovok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Дата</w:t>
      </w:r>
    </w:p>
    <w:p w14:paraId="1D1FBD02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1634 г.</w:t>
      </w:r>
      <w:r>
        <w:rPr>
          <w:rFonts w:ascii="Segoe UI" w:hAnsi="Segoe UI" w:cs="Segoe UI"/>
          <w:color w:val="333333"/>
          <w:sz w:val="26"/>
          <w:szCs w:val="26"/>
        </w:rPr>
        <w:br/>
        <w:t>2) 1662 г.</w:t>
      </w:r>
      <w:r>
        <w:rPr>
          <w:rFonts w:ascii="Segoe UI" w:hAnsi="Segoe UI" w:cs="Segoe UI"/>
          <w:color w:val="333333"/>
          <w:sz w:val="26"/>
          <w:szCs w:val="26"/>
        </w:rPr>
        <w:br/>
        <w:t>3) 1667 г.</w:t>
      </w:r>
      <w:r>
        <w:rPr>
          <w:rFonts w:ascii="Segoe UI" w:hAnsi="Segoe UI" w:cs="Segoe UI"/>
          <w:color w:val="333333"/>
          <w:sz w:val="26"/>
          <w:szCs w:val="26"/>
        </w:rPr>
        <w:br/>
        <w:t>4) 1689 г.</w:t>
      </w:r>
    </w:p>
    <w:p w14:paraId="65A2ACA6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20.</w:t>
      </w:r>
      <w:r>
        <w:rPr>
          <w:rFonts w:ascii="Segoe UI" w:hAnsi="Segoe UI" w:cs="Segoe UI"/>
          <w:color w:val="333333"/>
          <w:sz w:val="26"/>
          <w:szCs w:val="26"/>
        </w:rPr>
        <w:t> Установите хронологическую последовательность правления царей и правителей России в XVII веке.</w:t>
      </w:r>
    </w:p>
    <w:p w14:paraId="2CC63B9D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А) Пётр I</w:t>
      </w:r>
      <w:r>
        <w:rPr>
          <w:rFonts w:ascii="Segoe UI" w:hAnsi="Segoe UI" w:cs="Segoe UI"/>
          <w:color w:val="333333"/>
          <w:sz w:val="26"/>
          <w:szCs w:val="26"/>
        </w:rPr>
        <w:br/>
        <w:t>Б) Фёдор Алексеевич</w:t>
      </w:r>
      <w:r>
        <w:rPr>
          <w:rFonts w:ascii="Segoe UI" w:hAnsi="Segoe UI" w:cs="Segoe UI"/>
          <w:color w:val="333333"/>
          <w:sz w:val="26"/>
          <w:szCs w:val="26"/>
        </w:rPr>
        <w:br/>
        <w:t>В) Михаил Фёдорович</w:t>
      </w:r>
      <w:r>
        <w:rPr>
          <w:rFonts w:ascii="Segoe UI" w:hAnsi="Segoe UI" w:cs="Segoe UI"/>
          <w:color w:val="333333"/>
          <w:sz w:val="26"/>
          <w:szCs w:val="26"/>
        </w:rPr>
        <w:br/>
        <w:t>Г) Алексей Михайлович</w:t>
      </w:r>
    </w:p>
    <w:p w14:paraId="4BE9D1AC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21.</w:t>
      </w:r>
      <w:r>
        <w:rPr>
          <w:rFonts w:ascii="Segoe UI" w:hAnsi="Segoe UI" w:cs="Segoe UI"/>
          <w:color w:val="333333"/>
          <w:sz w:val="26"/>
          <w:szCs w:val="26"/>
        </w:rPr>
        <w:t> Установите хронологическую последовательность событий внешней политики России.</w:t>
      </w:r>
    </w:p>
    <w:p w14:paraId="641D92F1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Г) Воссоединение Великой и Малой России</w:t>
      </w:r>
      <w:r>
        <w:rPr>
          <w:rFonts w:ascii="Segoe UI" w:hAnsi="Segoe UI" w:cs="Segoe UI"/>
          <w:color w:val="333333"/>
          <w:sz w:val="26"/>
          <w:szCs w:val="26"/>
        </w:rPr>
        <w:br/>
        <w:t>Б) Андрусовское перемирие с Польшей</w:t>
      </w:r>
      <w:r>
        <w:rPr>
          <w:rFonts w:ascii="Segoe UI" w:hAnsi="Segoe UI" w:cs="Segoe UI"/>
          <w:color w:val="333333"/>
          <w:sz w:val="26"/>
          <w:szCs w:val="26"/>
        </w:rPr>
        <w:br/>
        <w:t>В) Бахчисарайский мир с Турцией</w:t>
      </w:r>
      <w:r>
        <w:rPr>
          <w:rFonts w:ascii="Segoe UI" w:hAnsi="Segoe UI" w:cs="Segoe UI"/>
          <w:color w:val="333333"/>
          <w:sz w:val="26"/>
          <w:szCs w:val="26"/>
        </w:rPr>
        <w:br/>
        <w:t>А) Начало Смоленской войны</w:t>
      </w:r>
    </w:p>
    <w:p w14:paraId="5D9B1120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lastRenderedPageBreak/>
        <w:t>22.</w:t>
      </w:r>
      <w:r>
        <w:rPr>
          <w:rFonts w:ascii="Segoe UI" w:hAnsi="Segoe UI" w:cs="Segoe UI"/>
          <w:color w:val="333333"/>
          <w:sz w:val="26"/>
          <w:szCs w:val="26"/>
        </w:rPr>
        <w:t> Прочитайте отрывок из документа и определите, о каком событии идёт речь.</w:t>
      </w:r>
    </w:p>
    <w:p w14:paraId="20ECCFD8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Emphasis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«И того ж дни возмутились миром… на боярина и государева царёва дядьку на Бориса Иванова сына Морозова, да на окольничего на Петра Тиханова сына Траханиотова, да на думного дьяка на Назарья Иванова сына Чистово и иных многих единомыслеников их, и дома их миром разбили и разграбили. …Бориса Морозова и Петра Траханиотова указал-де государь с Москвы разослать, как-де вам мирянам годно…»</w:t>
      </w:r>
    </w:p>
    <w:p w14:paraId="2B5FAD49" w14:textId="4D502D22" w:rsidR="00995C9E" w:rsidRDefault="00995C9E"/>
    <w:p w14:paraId="17E058D5" w14:textId="14BC90F0" w:rsidR="00885D60" w:rsidRDefault="00885D60"/>
    <w:p w14:paraId="0E405066" w14:textId="77777777" w:rsidR="00885D60" w:rsidRDefault="00885D60" w:rsidP="00885D60">
      <w:pPr>
        <w:pStyle w:val="Heading2"/>
        <w:shd w:val="clear" w:color="auto" w:fill="FFFFFF"/>
        <w:spacing w:before="0" w:after="330"/>
        <w:jc w:val="center"/>
        <w:textAlignment w:val="baseline"/>
        <w:rPr>
          <w:rFonts w:ascii="Segoe UI" w:hAnsi="Segoe UI" w:cs="Segoe UI"/>
          <w:color w:val="333333"/>
          <w:sz w:val="38"/>
          <w:szCs w:val="38"/>
        </w:rPr>
      </w:pPr>
      <w:r>
        <w:rPr>
          <w:rFonts w:ascii="Segoe UI" w:hAnsi="Segoe UI" w:cs="Segoe UI"/>
          <w:color w:val="333333"/>
          <w:sz w:val="38"/>
          <w:szCs w:val="38"/>
        </w:rPr>
        <w:t>2 вариант</w:t>
      </w:r>
    </w:p>
    <w:p w14:paraId="5459093C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1.</w:t>
      </w:r>
      <w:r>
        <w:rPr>
          <w:rFonts w:ascii="Segoe UI" w:hAnsi="Segoe UI" w:cs="Segoe UI"/>
          <w:color w:val="333333"/>
          <w:sz w:val="26"/>
          <w:szCs w:val="26"/>
        </w:rPr>
        <w:t> Кто был отцом первого царя из династии Романовых и фактическим правителем России в 1619-1633 годах, носившим титул «великий государь»?</w:t>
      </w:r>
    </w:p>
    <w:p w14:paraId="76C414C4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Князь Голицын</w:t>
      </w:r>
      <w:r>
        <w:rPr>
          <w:rFonts w:ascii="Segoe UI" w:hAnsi="Segoe UI" w:cs="Segoe UI"/>
          <w:color w:val="333333"/>
          <w:sz w:val="26"/>
          <w:szCs w:val="26"/>
        </w:rPr>
        <w:br/>
        <w:t>2) Патриарх Никон</w:t>
      </w:r>
      <w:r>
        <w:rPr>
          <w:rFonts w:ascii="Segoe UI" w:hAnsi="Segoe UI" w:cs="Segoe UI"/>
          <w:color w:val="333333"/>
          <w:sz w:val="26"/>
          <w:szCs w:val="26"/>
        </w:rPr>
        <w:br/>
        <w:t>3) Боярин Морозов</w:t>
      </w:r>
      <w:r>
        <w:rPr>
          <w:rFonts w:ascii="Segoe UI" w:hAnsi="Segoe UI" w:cs="Segoe UI"/>
          <w:color w:val="333333"/>
          <w:sz w:val="26"/>
          <w:szCs w:val="26"/>
        </w:rPr>
        <w:br/>
        <w:t>4) Патриарх Филарет</w:t>
      </w:r>
    </w:p>
    <w:p w14:paraId="5B5D9877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2.</w:t>
      </w:r>
      <w:r>
        <w:rPr>
          <w:rFonts w:ascii="Segoe UI" w:hAnsi="Segoe UI" w:cs="Segoe UI"/>
          <w:color w:val="333333"/>
          <w:sz w:val="26"/>
          <w:szCs w:val="26"/>
        </w:rPr>
        <w:t> Как назывался высший законосовещательный орган при царе, в котором ведущую роль играла родовая аристократия?</w:t>
      </w:r>
    </w:p>
    <w:p w14:paraId="30AEF169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Сенат</w:t>
      </w:r>
      <w:r>
        <w:rPr>
          <w:rFonts w:ascii="Segoe UI" w:hAnsi="Segoe UI" w:cs="Segoe UI"/>
          <w:color w:val="333333"/>
          <w:sz w:val="26"/>
          <w:szCs w:val="26"/>
        </w:rPr>
        <w:br/>
        <w:t>2) Земский собор</w:t>
      </w:r>
      <w:r>
        <w:rPr>
          <w:rFonts w:ascii="Segoe UI" w:hAnsi="Segoe UI" w:cs="Segoe UI"/>
          <w:color w:val="333333"/>
          <w:sz w:val="26"/>
          <w:szCs w:val="26"/>
        </w:rPr>
        <w:br/>
        <w:t>3) Боярская дума</w:t>
      </w:r>
      <w:r>
        <w:rPr>
          <w:rFonts w:ascii="Segoe UI" w:hAnsi="Segoe UI" w:cs="Segoe UI"/>
          <w:color w:val="333333"/>
          <w:sz w:val="26"/>
          <w:szCs w:val="26"/>
        </w:rPr>
        <w:br/>
        <w:t>4) Расправная палата</w:t>
      </w:r>
    </w:p>
    <w:p w14:paraId="42701D5D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3.</w:t>
      </w:r>
      <w:r>
        <w:rPr>
          <w:rFonts w:ascii="Segoe UI" w:hAnsi="Segoe UI" w:cs="Segoe UI"/>
          <w:color w:val="333333"/>
          <w:sz w:val="26"/>
          <w:szCs w:val="26"/>
        </w:rPr>
        <w:t> Как в XVII веке назывались торгово-ремесленные поселения, жители которых в отличие от посадских людей не несли государственного тягла?</w:t>
      </w:r>
    </w:p>
    <w:p w14:paraId="622358EB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Белые слободы</w:t>
      </w:r>
      <w:r>
        <w:rPr>
          <w:rFonts w:ascii="Segoe UI" w:hAnsi="Segoe UI" w:cs="Segoe UI"/>
          <w:color w:val="333333"/>
          <w:sz w:val="26"/>
          <w:szCs w:val="26"/>
        </w:rPr>
        <w:br/>
        <w:t>2) Ямские слободы</w:t>
      </w:r>
      <w:r>
        <w:rPr>
          <w:rFonts w:ascii="Segoe UI" w:hAnsi="Segoe UI" w:cs="Segoe UI"/>
          <w:color w:val="333333"/>
          <w:sz w:val="26"/>
          <w:szCs w:val="26"/>
        </w:rPr>
        <w:br/>
        <w:t>3) Чёрные слободы</w:t>
      </w:r>
      <w:r>
        <w:rPr>
          <w:rFonts w:ascii="Segoe UI" w:hAnsi="Segoe UI" w:cs="Segoe UI"/>
          <w:color w:val="333333"/>
          <w:sz w:val="26"/>
          <w:szCs w:val="26"/>
        </w:rPr>
        <w:br/>
        <w:t>4) Стрелецкие слободы</w:t>
      </w:r>
    </w:p>
    <w:p w14:paraId="01170AF0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4.</w:t>
      </w:r>
      <w:r>
        <w:rPr>
          <w:rFonts w:ascii="Segoe UI" w:hAnsi="Segoe UI" w:cs="Segoe UI"/>
          <w:color w:val="333333"/>
          <w:sz w:val="26"/>
          <w:szCs w:val="26"/>
        </w:rPr>
        <w:t> Кто из перечисленных был противником церковной реформы и написал знаменитое «Житие» в земляной тюрьме Пустозерска?</w:t>
      </w:r>
    </w:p>
    <w:p w14:paraId="6C0B4B50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Патриарх Иосиф</w:t>
      </w:r>
      <w:r>
        <w:rPr>
          <w:rFonts w:ascii="Segoe UI" w:hAnsi="Segoe UI" w:cs="Segoe UI"/>
          <w:color w:val="333333"/>
          <w:sz w:val="26"/>
          <w:szCs w:val="26"/>
        </w:rPr>
        <w:br/>
        <w:t>2) Симеон Полоцкий</w:t>
      </w:r>
      <w:r>
        <w:rPr>
          <w:rFonts w:ascii="Segoe UI" w:hAnsi="Segoe UI" w:cs="Segoe UI"/>
          <w:color w:val="333333"/>
          <w:sz w:val="26"/>
          <w:szCs w:val="26"/>
        </w:rPr>
        <w:br/>
        <w:t>3) Протопоп Аввакум</w:t>
      </w:r>
      <w:r>
        <w:rPr>
          <w:rFonts w:ascii="Segoe UI" w:hAnsi="Segoe UI" w:cs="Segoe UI"/>
          <w:color w:val="333333"/>
          <w:sz w:val="26"/>
          <w:szCs w:val="26"/>
        </w:rPr>
        <w:br/>
        <w:t>4) Епифаний Славинецкий</w:t>
      </w:r>
    </w:p>
    <w:p w14:paraId="085529C3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lastRenderedPageBreak/>
        <w:t>5.</w:t>
      </w:r>
      <w:r>
        <w:rPr>
          <w:rFonts w:ascii="Segoe UI" w:hAnsi="Segoe UI" w:cs="Segoe UI"/>
          <w:color w:val="333333"/>
          <w:sz w:val="26"/>
          <w:szCs w:val="26"/>
        </w:rPr>
        <w:t> Что из перечисленного было результатом экономического развития России в XVII веке?</w:t>
      </w:r>
    </w:p>
    <w:p w14:paraId="462FD9DB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Начало промышленного переворота</w:t>
      </w:r>
      <w:r>
        <w:rPr>
          <w:rFonts w:ascii="Segoe UI" w:hAnsi="Segoe UI" w:cs="Segoe UI"/>
          <w:color w:val="333333"/>
          <w:sz w:val="26"/>
          <w:szCs w:val="26"/>
        </w:rPr>
        <w:br/>
        <w:t>2) Формирование единого всероссийского рынка</w:t>
      </w:r>
      <w:r>
        <w:rPr>
          <w:rFonts w:ascii="Segoe UI" w:hAnsi="Segoe UI" w:cs="Segoe UI"/>
          <w:color w:val="333333"/>
          <w:sz w:val="26"/>
          <w:szCs w:val="26"/>
        </w:rPr>
        <w:br/>
        <w:t>3) Полная отмена крепостного права</w:t>
      </w:r>
      <w:r>
        <w:rPr>
          <w:rFonts w:ascii="Segoe UI" w:hAnsi="Segoe UI" w:cs="Segoe UI"/>
          <w:color w:val="333333"/>
          <w:sz w:val="26"/>
          <w:szCs w:val="26"/>
        </w:rPr>
        <w:br/>
        <w:t>4) Превращение России в крупного экспортёра металлов</w:t>
      </w:r>
    </w:p>
    <w:p w14:paraId="34C5935B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6.</w:t>
      </w:r>
      <w:r>
        <w:rPr>
          <w:rFonts w:ascii="Segoe UI" w:hAnsi="Segoe UI" w:cs="Segoe UI"/>
          <w:color w:val="333333"/>
          <w:sz w:val="26"/>
          <w:szCs w:val="26"/>
        </w:rPr>
        <w:t> Кто из перечисленных государственных деятелей руководил Посольским приказом и разработал Новоторговый устав 1667 года?</w:t>
      </w:r>
    </w:p>
    <w:p w14:paraId="1AB2DA02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Борис Морозов</w:t>
      </w:r>
      <w:r>
        <w:rPr>
          <w:rFonts w:ascii="Segoe UI" w:hAnsi="Segoe UI" w:cs="Segoe UI"/>
          <w:color w:val="333333"/>
          <w:sz w:val="26"/>
          <w:szCs w:val="26"/>
        </w:rPr>
        <w:br/>
        <w:t>2) Артамон Матвеев</w:t>
      </w:r>
      <w:r>
        <w:rPr>
          <w:rFonts w:ascii="Segoe UI" w:hAnsi="Segoe UI" w:cs="Segoe UI"/>
          <w:color w:val="333333"/>
          <w:sz w:val="26"/>
          <w:szCs w:val="26"/>
        </w:rPr>
        <w:br/>
        <w:t>3) Илья Милославский</w:t>
      </w:r>
      <w:r>
        <w:rPr>
          <w:rFonts w:ascii="Segoe UI" w:hAnsi="Segoe UI" w:cs="Segoe UI"/>
          <w:color w:val="333333"/>
          <w:sz w:val="26"/>
          <w:szCs w:val="26"/>
        </w:rPr>
        <w:br/>
        <w:t>4) Афанасий Ордин-Нащокин</w:t>
      </w:r>
    </w:p>
    <w:p w14:paraId="5A62514C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7.</w:t>
      </w:r>
      <w:r>
        <w:rPr>
          <w:rFonts w:ascii="Segoe UI" w:hAnsi="Segoe UI" w:cs="Segoe UI"/>
          <w:color w:val="333333"/>
          <w:sz w:val="26"/>
          <w:szCs w:val="26"/>
        </w:rPr>
        <w:t> Какое событие внешней политики произошло в 1654 году и привело к длительной войне с Речью Посполитой?</w:t>
      </w:r>
    </w:p>
    <w:p w14:paraId="08D5B0E5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Начало Смоленской войны</w:t>
      </w:r>
      <w:r>
        <w:rPr>
          <w:rFonts w:ascii="Segoe UI" w:hAnsi="Segoe UI" w:cs="Segoe UI"/>
          <w:color w:val="333333"/>
          <w:sz w:val="26"/>
          <w:szCs w:val="26"/>
        </w:rPr>
        <w:br/>
        <w:t>2) Подписание Кардисского мира со Швецией</w:t>
      </w:r>
      <w:r>
        <w:rPr>
          <w:rFonts w:ascii="Segoe UI" w:hAnsi="Segoe UI" w:cs="Segoe UI"/>
          <w:color w:val="333333"/>
          <w:sz w:val="26"/>
          <w:szCs w:val="26"/>
        </w:rPr>
        <w:br/>
        <w:t>3) Решение Земского собора о принятии Украины под власть России</w:t>
      </w:r>
      <w:r>
        <w:rPr>
          <w:rFonts w:ascii="Segoe UI" w:hAnsi="Segoe UI" w:cs="Segoe UI"/>
          <w:color w:val="333333"/>
          <w:sz w:val="26"/>
          <w:szCs w:val="26"/>
        </w:rPr>
        <w:br/>
        <w:t>4) Заключение «Вечного мира» с Польшей</w:t>
      </w:r>
    </w:p>
    <w:p w14:paraId="08F00455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8.</w:t>
      </w:r>
      <w:r>
        <w:rPr>
          <w:rFonts w:ascii="Segoe UI" w:hAnsi="Segoe UI" w:cs="Segoe UI"/>
          <w:color w:val="333333"/>
          <w:sz w:val="26"/>
          <w:szCs w:val="26"/>
        </w:rPr>
        <w:t> Как назывались крупные всероссийские торги, куда съезжались купцы из разных городов и уездов (Макарьевская, Ирбитская, Свенская)?</w:t>
      </w:r>
    </w:p>
    <w:p w14:paraId="7AE2DAC3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Базары</w:t>
      </w:r>
      <w:r>
        <w:rPr>
          <w:rFonts w:ascii="Segoe UI" w:hAnsi="Segoe UI" w:cs="Segoe UI"/>
          <w:color w:val="333333"/>
          <w:sz w:val="26"/>
          <w:szCs w:val="26"/>
        </w:rPr>
        <w:br/>
        <w:t>2) Ярмарки</w:t>
      </w:r>
      <w:r>
        <w:rPr>
          <w:rFonts w:ascii="Segoe UI" w:hAnsi="Segoe UI" w:cs="Segoe UI"/>
          <w:color w:val="333333"/>
          <w:sz w:val="26"/>
          <w:szCs w:val="26"/>
        </w:rPr>
        <w:br/>
        <w:t>3) Торжища</w:t>
      </w:r>
      <w:r>
        <w:rPr>
          <w:rFonts w:ascii="Segoe UI" w:hAnsi="Segoe UI" w:cs="Segoe UI"/>
          <w:color w:val="333333"/>
          <w:sz w:val="26"/>
          <w:szCs w:val="26"/>
        </w:rPr>
        <w:br/>
        <w:t>4) Торговые ряды</w:t>
      </w:r>
    </w:p>
    <w:p w14:paraId="6BEF5948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9.</w:t>
      </w:r>
      <w:r>
        <w:rPr>
          <w:rFonts w:ascii="Segoe UI" w:hAnsi="Segoe UI" w:cs="Segoe UI"/>
          <w:color w:val="333333"/>
          <w:sz w:val="26"/>
          <w:szCs w:val="26"/>
        </w:rPr>
        <w:t> Какой город был главной столицей русской Сибири в XVII веке, откуда шло управление огромными территориями?</w:t>
      </w:r>
    </w:p>
    <w:p w14:paraId="58411578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Томск</w:t>
      </w:r>
      <w:r>
        <w:rPr>
          <w:rFonts w:ascii="Segoe UI" w:hAnsi="Segoe UI" w:cs="Segoe UI"/>
          <w:color w:val="333333"/>
          <w:sz w:val="26"/>
          <w:szCs w:val="26"/>
        </w:rPr>
        <w:br/>
        <w:t>2) Якутск</w:t>
      </w:r>
      <w:r>
        <w:rPr>
          <w:rFonts w:ascii="Segoe UI" w:hAnsi="Segoe UI" w:cs="Segoe UI"/>
          <w:color w:val="333333"/>
          <w:sz w:val="26"/>
          <w:szCs w:val="26"/>
        </w:rPr>
        <w:br/>
        <w:t>3) Енисейск</w:t>
      </w:r>
      <w:r>
        <w:rPr>
          <w:rFonts w:ascii="Segoe UI" w:hAnsi="Segoe UI" w:cs="Segoe UI"/>
          <w:color w:val="333333"/>
          <w:sz w:val="26"/>
          <w:szCs w:val="26"/>
        </w:rPr>
        <w:br/>
        <w:t>4) Тобольск</w:t>
      </w:r>
    </w:p>
    <w:p w14:paraId="53E16F3D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10.</w:t>
      </w:r>
      <w:r>
        <w:rPr>
          <w:rFonts w:ascii="Segoe UI" w:hAnsi="Segoe UI" w:cs="Segoe UI"/>
          <w:color w:val="333333"/>
          <w:sz w:val="26"/>
          <w:szCs w:val="26"/>
        </w:rPr>
        <w:t> Какое выступление произошло в Москве в 1662 году из-за выпуска обесценивающихся медных денег?</w:t>
      </w:r>
    </w:p>
    <w:p w14:paraId="0A755E6A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Соляной бунт</w:t>
      </w:r>
      <w:r>
        <w:rPr>
          <w:rFonts w:ascii="Segoe UI" w:hAnsi="Segoe UI" w:cs="Segoe UI"/>
          <w:color w:val="333333"/>
          <w:sz w:val="26"/>
          <w:szCs w:val="26"/>
        </w:rPr>
        <w:br/>
        <w:t>2) Медный бунт</w:t>
      </w:r>
      <w:r>
        <w:rPr>
          <w:rFonts w:ascii="Segoe UI" w:hAnsi="Segoe UI" w:cs="Segoe UI"/>
          <w:color w:val="333333"/>
          <w:sz w:val="26"/>
          <w:szCs w:val="26"/>
        </w:rPr>
        <w:br/>
        <w:t>3) Чумной бунт</w:t>
      </w:r>
      <w:r>
        <w:rPr>
          <w:rFonts w:ascii="Segoe UI" w:hAnsi="Segoe UI" w:cs="Segoe UI"/>
          <w:color w:val="333333"/>
          <w:sz w:val="26"/>
          <w:szCs w:val="26"/>
        </w:rPr>
        <w:br/>
        <w:t>4) Стрелецкий бунт</w:t>
      </w:r>
    </w:p>
    <w:p w14:paraId="53B3C786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lastRenderedPageBreak/>
        <w:t>11.</w:t>
      </w:r>
      <w:r>
        <w:rPr>
          <w:rFonts w:ascii="Segoe UI" w:hAnsi="Segoe UI" w:cs="Segoe UI"/>
          <w:color w:val="333333"/>
          <w:sz w:val="26"/>
          <w:szCs w:val="26"/>
        </w:rPr>
        <w:t> Как назывался орган власти, созданный при Боярской думе в царствование Фёдора Алексеевича для быстрого разрешения спорных дел из приказов?</w:t>
      </w:r>
    </w:p>
    <w:p w14:paraId="32FA304E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Расправная палата</w:t>
      </w:r>
      <w:r>
        <w:rPr>
          <w:rFonts w:ascii="Segoe UI" w:hAnsi="Segoe UI" w:cs="Segoe UI"/>
          <w:color w:val="333333"/>
          <w:sz w:val="26"/>
          <w:szCs w:val="26"/>
        </w:rPr>
        <w:br/>
        <w:t>2) Тайный приказ</w:t>
      </w:r>
      <w:r>
        <w:rPr>
          <w:rFonts w:ascii="Segoe UI" w:hAnsi="Segoe UI" w:cs="Segoe UI"/>
          <w:color w:val="333333"/>
          <w:sz w:val="26"/>
          <w:szCs w:val="26"/>
        </w:rPr>
        <w:br/>
        <w:t>3) Уложенная комиссия</w:t>
      </w:r>
      <w:r>
        <w:rPr>
          <w:rFonts w:ascii="Segoe UI" w:hAnsi="Segoe UI" w:cs="Segoe UI"/>
          <w:color w:val="333333"/>
          <w:sz w:val="26"/>
          <w:szCs w:val="26"/>
        </w:rPr>
        <w:br/>
        <w:t>4) Верховный тайный совет</w:t>
      </w:r>
    </w:p>
    <w:p w14:paraId="431BE4E5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12.</w:t>
      </w:r>
      <w:r>
        <w:rPr>
          <w:rFonts w:ascii="Segoe UI" w:hAnsi="Segoe UI" w:cs="Segoe UI"/>
          <w:color w:val="333333"/>
          <w:sz w:val="26"/>
          <w:szCs w:val="26"/>
        </w:rPr>
        <w:t> Каков был итог Кардисского мира 1661 года со Швецией?</w:t>
      </w:r>
    </w:p>
    <w:p w14:paraId="202906C0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Был установлен вечный мир</w:t>
      </w:r>
      <w:r>
        <w:rPr>
          <w:rFonts w:ascii="Segoe UI" w:hAnsi="Segoe UI" w:cs="Segoe UI"/>
          <w:color w:val="333333"/>
          <w:sz w:val="26"/>
          <w:szCs w:val="26"/>
        </w:rPr>
        <w:br/>
        <w:t>2) Россия получила выход к Балтийскому морю</w:t>
      </w:r>
      <w:r>
        <w:rPr>
          <w:rFonts w:ascii="Segoe UI" w:hAnsi="Segoe UI" w:cs="Segoe UI"/>
          <w:color w:val="333333"/>
          <w:sz w:val="26"/>
          <w:szCs w:val="26"/>
        </w:rPr>
        <w:br/>
        <w:t>3) Швеция признала вхождение Украины в состав России</w:t>
      </w:r>
      <w:r>
        <w:rPr>
          <w:rFonts w:ascii="Segoe UI" w:hAnsi="Segoe UI" w:cs="Segoe UI"/>
          <w:color w:val="333333"/>
          <w:sz w:val="26"/>
          <w:szCs w:val="26"/>
        </w:rPr>
        <w:br/>
        <w:t>4) Россия вернула Швеции все захваченные территории</w:t>
      </w:r>
    </w:p>
    <w:p w14:paraId="60F4BA41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13.</w:t>
      </w:r>
      <w:r>
        <w:rPr>
          <w:rFonts w:ascii="Segoe UI" w:hAnsi="Segoe UI" w:cs="Segoe UI"/>
          <w:color w:val="333333"/>
          <w:sz w:val="26"/>
          <w:szCs w:val="26"/>
        </w:rPr>
        <w:t> Как называется стиль в русской архитектуре конца XVII века, характеризующийся использованием красного кирпича, белого камня, симметрией и декоративностью (церковь Покрова в Филях)?</w:t>
      </w:r>
    </w:p>
    <w:p w14:paraId="279A4CE5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Московское (нарышкинское) барокко</w:t>
      </w:r>
      <w:r>
        <w:rPr>
          <w:rFonts w:ascii="Segoe UI" w:hAnsi="Segoe UI" w:cs="Segoe UI"/>
          <w:color w:val="333333"/>
          <w:sz w:val="26"/>
          <w:szCs w:val="26"/>
        </w:rPr>
        <w:br/>
        <w:t>2) Русский классицизм</w:t>
      </w:r>
      <w:r>
        <w:rPr>
          <w:rFonts w:ascii="Segoe UI" w:hAnsi="Segoe UI" w:cs="Segoe UI"/>
          <w:color w:val="333333"/>
          <w:sz w:val="26"/>
          <w:szCs w:val="26"/>
        </w:rPr>
        <w:br/>
        <w:t>3) Шатровый стиль</w:t>
      </w:r>
      <w:r>
        <w:rPr>
          <w:rFonts w:ascii="Segoe UI" w:hAnsi="Segoe UI" w:cs="Segoe UI"/>
          <w:color w:val="333333"/>
          <w:sz w:val="26"/>
          <w:szCs w:val="26"/>
        </w:rPr>
        <w:br/>
        <w:t>4) Ампир</w:t>
      </w:r>
    </w:p>
    <w:p w14:paraId="6584BBA4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14.</w:t>
      </w:r>
      <w:r>
        <w:rPr>
          <w:rFonts w:ascii="Segoe UI" w:hAnsi="Segoe UI" w:cs="Segoe UI"/>
          <w:color w:val="333333"/>
          <w:sz w:val="26"/>
          <w:szCs w:val="26"/>
        </w:rPr>
        <w:t> Какой принцип замещения должностей в зависимости от знатности рода был отменён в 1682 году при Фёдоре Алексеевиче?</w:t>
      </w:r>
    </w:p>
    <w:p w14:paraId="301F633D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Кормление</w:t>
      </w:r>
      <w:r>
        <w:rPr>
          <w:rFonts w:ascii="Segoe UI" w:hAnsi="Segoe UI" w:cs="Segoe UI"/>
          <w:color w:val="333333"/>
          <w:sz w:val="26"/>
          <w:szCs w:val="26"/>
        </w:rPr>
        <w:br/>
        <w:t>2) Старшинство</w:t>
      </w:r>
      <w:r>
        <w:rPr>
          <w:rFonts w:ascii="Segoe UI" w:hAnsi="Segoe UI" w:cs="Segoe UI"/>
          <w:color w:val="333333"/>
          <w:sz w:val="26"/>
          <w:szCs w:val="26"/>
        </w:rPr>
        <w:br/>
        <w:t>3) Вотчинное право</w:t>
      </w:r>
      <w:r>
        <w:rPr>
          <w:rFonts w:ascii="Segoe UI" w:hAnsi="Segoe UI" w:cs="Segoe UI"/>
          <w:color w:val="333333"/>
          <w:sz w:val="26"/>
          <w:szCs w:val="26"/>
        </w:rPr>
        <w:br/>
        <w:t>4) Местничество</w:t>
      </w:r>
    </w:p>
    <w:p w14:paraId="3F2EDAC6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15.</w:t>
      </w:r>
      <w:r>
        <w:rPr>
          <w:rFonts w:ascii="Segoe UI" w:hAnsi="Segoe UI" w:cs="Segoe UI"/>
          <w:color w:val="333333"/>
          <w:sz w:val="26"/>
          <w:szCs w:val="26"/>
        </w:rPr>
        <w:t> Какие изменения произошли в положении крестьян согласно Соборному уложению 1649 года?</w:t>
      </w:r>
    </w:p>
    <w:p w14:paraId="038BBFF1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Крестьяне были освобождены от уплаты налогов</w:t>
      </w:r>
      <w:r>
        <w:rPr>
          <w:rFonts w:ascii="Segoe UI" w:hAnsi="Segoe UI" w:cs="Segoe UI"/>
          <w:color w:val="333333"/>
          <w:sz w:val="26"/>
          <w:szCs w:val="26"/>
        </w:rPr>
        <w:br/>
        <w:t>2) Был установлен 5-летний срок сыска беглых крестьян</w:t>
      </w:r>
      <w:r>
        <w:rPr>
          <w:rFonts w:ascii="Segoe UI" w:hAnsi="Segoe UI" w:cs="Segoe UI"/>
          <w:color w:val="333333"/>
          <w:sz w:val="26"/>
          <w:szCs w:val="26"/>
        </w:rPr>
        <w:br/>
        <w:t>3) Крестьяне получили право переходить к другому помещику в Юрьев день</w:t>
      </w:r>
      <w:r>
        <w:rPr>
          <w:rFonts w:ascii="Segoe UI" w:hAnsi="Segoe UI" w:cs="Segoe UI"/>
          <w:color w:val="333333"/>
          <w:sz w:val="26"/>
          <w:szCs w:val="26"/>
        </w:rPr>
        <w:br/>
        <w:t>4) Отменялись «урочные лета» и вводилось бессрочное прикрепление к земле</w:t>
      </w:r>
    </w:p>
    <w:p w14:paraId="234F2425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16.</w:t>
      </w:r>
      <w:r>
        <w:rPr>
          <w:rFonts w:ascii="Segoe UI" w:hAnsi="Segoe UI" w:cs="Segoe UI"/>
          <w:color w:val="333333"/>
          <w:sz w:val="26"/>
          <w:szCs w:val="26"/>
        </w:rPr>
        <w:t> Запишите термин, о котором идёт речь.</w:t>
      </w:r>
    </w:p>
    <w:p w14:paraId="2E2A5DA2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Emphasis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«Совокупность денежных и натуральных повинностей крестьян и посадских людей в пользу государства в XVII веке».</w:t>
      </w:r>
    </w:p>
    <w:p w14:paraId="2A56E08D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17.</w:t>
      </w:r>
      <w:r>
        <w:rPr>
          <w:rFonts w:ascii="Segoe UI" w:hAnsi="Segoe UI" w:cs="Segoe UI"/>
          <w:color w:val="333333"/>
          <w:sz w:val="26"/>
          <w:szCs w:val="26"/>
        </w:rPr>
        <w:t> Запишите пропущенное слово.</w:t>
      </w:r>
    </w:p>
    <w:p w14:paraId="61F14CC0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Emphasis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lastRenderedPageBreak/>
        <w:t>«___________ — это священники и дьяконы, которые могли заводить семьи, жили в миру, и их главной задачей было проповедовать слово Божие, вести церковную службу, воспитывать и наставлять паству».</w:t>
      </w:r>
    </w:p>
    <w:p w14:paraId="011A3F31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18.</w:t>
      </w:r>
      <w:r>
        <w:rPr>
          <w:rFonts w:ascii="Segoe UI" w:hAnsi="Segoe UI" w:cs="Segoe UI"/>
          <w:color w:val="333333"/>
          <w:sz w:val="26"/>
          <w:szCs w:val="26"/>
        </w:rPr>
        <w:t> Установите соответствие между понятием и его определением.</w:t>
      </w:r>
    </w:p>
    <w:p w14:paraId="66F6DB51" w14:textId="77777777" w:rsidR="00885D60" w:rsidRDefault="00885D60" w:rsidP="00885D60">
      <w:pPr>
        <w:pStyle w:val="podzagolovok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Понятие</w:t>
      </w:r>
    </w:p>
    <w:p w14:paraId="2748AC30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А) Вотчина</w:t>
      </w:r>
      <w:r>
        <w:rPr>
          <w:rFonts w:ascii="Segoe UI" w:hAnsi="Segoe UI" w:cs="Segoe UI"/>
          <w:color w:val="333333"/>
          <w:sz w:val="26"/>
          <w:szCs w:val="26"/>
        </w:rPr>
        <w:br/>
        <w:t>Б) Барщина</w:t>
      </w:r>
      <w:r>
        <w:rPr>
          <w:rFonts w:ascii="Segoe UI" w:hAnsi="Segoe UI" w:cs="Segoe UI"/>
          <w:color w:val="333333"/>
          <w:sz w:val="26"/>
          <w:szCs w:val="26"/>
        </w:rPr>
        <w:br/>
        <w:t>В) Поместье</w:t>
      </w:r>
      <w:r>
        <w:rPr>
          <w:rFonts w:ascii="Segoe UI" w:hAnsi="Segoe UI" w:cs="Segoe UI"/>
          <w:color w:val="333333"/>
          <w:sz w:val="26"/>
          <w:szCs w:val="26"/>
        </w:rPr>
        <w:br/>
        <w:t>Г) Мануфактура</w:t>
      </w:r>
    </w:p>
    <w:p w14:paraId="2A0272BF" w14:textId="77777777" w:rsidR="00885D60" w:rsidRDefault="00885D60" w:rsidP="00885D60">
      <w:pPr>
        <w:pStyle w:val="podzagolovok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Определение</w:t>
      </w:r>
    </w:p>
    <w:p w14:paraId="3AF8E3E7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Земельное владение, передаваемое по наследству</w:t>
      </w:r>
      <w:r>
        <w:rPr>
          <w:rFonts w:ascii="Segoe UI" w:hAnsi="Segoe UI" w:cs="Segoe UI"/>
          <w:color w:val="333333"/>
          <w:sz w:val="26"/>
          <w:szCs w:val="26"/>
        </w:rPr>
        <w:br/>
        <w:t>2) Принудительная работа крестьянина на поле землевладельца</w:t>
      </w:r>
      <w:r>
        <w:rPr>
          <w:rFonts w:ascii="Segoe UI" w:hAnsi="Segoe UI" w:cs="Segoe UI"/>
          <w:color w:val="333333"/>
          <w:sz w:val="26"/>
          <w:szCs w:val="26"/>
        </w:rPr>
        <w:br/>
        <w:t>3) Предприятие, основанное на ручном труде и разделении труда</w:t>
      </w:r>
      <w:r>
        <w:rPr>
          <w:rFonts w:ascii="Segoe UI" w:hAnsi="Segoe UI" w:cs="Segoe UI"/>
          <w:color w:val="333333"/>
          <w:sz w:val="26"/>
          <w:szCs w:val="26"/>
        </w:rPr>
        <w:br/>
        <w:t>4) Земельное владение, даваемое за службу и не передаваемое по наследству</w:t>
      </w:r>
    </w:p>
    <w:p w14:paraId="794BD893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19.</w:t>
      </w:r>
      <w:r>
        <w:rPr>
          <w:rFonts w:ascii="Segoe UI" w:hAnsi="Segoe UI" w:cs="Segoe UI"/>
          <w:color w:val="333333"/>
          <w:sz w:val="26"/>
          <w:szCs w:val="26"/>
        </w:rPr>
        <w:t> Установите соответствие между термином и его значением.</w:t>
      </w:r>
    </w:p>
    <w:p w14:paraId="6DC0806D" w14:textId="77777777" w:rsidR="00885D60" w:rsidRDefault="00885D60" w:rsidP="00885D60">
      <w:pPr>
        <w:pStyle w:val="podzagolovok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Термин</w:t>
      </w:r>
    </w:p>
    <w:p w14:paraId="0D0BCDB6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А) Ясак</w:t>
      </w:r>
      <w:r>
        <w:rPr>
          <w:rFonts w:ascii="Segoe UI" w:hAnsi="Segoe UI" w:cs="Segoe UI"/>
          <w:color w:val="333333"/>
          <w:sz w:val="26"/>
          <w:szCs w:val="26"/>
        </w:rPr>
        <w:br/>
        <w:t>Б) Оброк</w:t>
      </w:r>
      <w:r>
        <w:rPr>
          <w:rFonts w:ascii="Segoe UI" w:hAnsi="Segoe UI" w:cs="Segoe UI"/>
          <w:color w:val="333333"/>
          <w:sz w:val="26"/>
          <w:szCs w:val="26"/>
        </w:rPr>
        <w:br/>
        <w:t>В) Парсуна</w:t>
      </w:r>
      <w:r>
        <w:rPr>
          <w:rFonts w:ascii="Segoe UI" w:hAnsi="Segoe UI" w:cs="Segoe UI"/>
          <w:color w:val="333333"/>
          <w:sz w:val="26"/>
          <w:szCs w:val="26"/>
        </w:rPr>
        <w:br/>
        <w:t>Г) Засечные черты</w:t>
      </w:r>
    </w:p>
    <w:p w14:paraId="18DF7930" w14:textId="77777777" w:rsidR="00885D60" w:rsidRDefault="00885D60" w:rsidP="00885D60">
      <w:pPr>
        <w:pStyle w:val="podzagolovok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Значение</w:t>
      </w:r>
    </w:p>
    <w:p w14:paraId="5038F782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1) Натуральная подать пушниной</w:t>
      </w:r>
      <w:r>
        <w:rPr>
          <w:rFonts w:ascii="Segoe UI" w:hAnsi="Segoe UI" w:cs="Segoe UI"/>
          <w:color w:val="333333"/>
          <w:sz w:val="26"/>
          <w:szCs w:val="26"/>
        </w:rPr>
        <w:br/>
        <w:t>2) Портрет в русской живописи XVII века</w:t>
      </w:r>
      <w:r>
        <w:rPr>
          <w:rFonts w:ascii="Segoe UI" w:hAnsi="Segoe UI" w:cs="Segoe UI"/>
          <w:color w:val="333333"/>
          <w:sz w:val="26"/>
          <w:szCs w:val="26"/>
        </w:rPr>
        <w:br/>
        <w:t>3) Фортификационные сооружения для защиты от набегов крымцев</w:t>
      </w:r>
      <w:r>
        <w:rPr>
          <w:rFonts w:ascii="Segoe UI" w:hAnsi="Segoe UI" w:cs="Segoe UI"/>
          <w:color w:val="333333"/>
          <w:sz w:val="26"/>
          <w:szCs w:val="26"/>
        </w:rPr>
        <w:br/>
        <w:t>4) Натуральный или денежный сбор с крестьянина в пользу землевладельца</w:t>
      </w:r>
    </w:p>
    <w:p w14:paraId="347C2499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20.</w:t>
      </w:r>
      <w:r>
        <w:rPr>
          <w:rFonts w:ascii="Segoe UI" w:hAnsi="Segoe UI" w:cs="Segoe UI"/>
          <w:color w:val="333333"/>
          <w:sz w:val="26"/>
          <w:szCs w:val="26"/>
        </w:rPr>
        <w:t> Установите хронологическую последовательность событий внешней политики России.</w:t>
      </w:r>
    </w:p>
    <w:p w14:paraId="1994CA6A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А) Новый Белоцерковский мир</w:t>
      </w:r>
      <w:r>
        <w:rPr>
          <w:rFonts w:ascii="Segoe UI" w:hAnsi="Segoe UI" w:cs="Segoe UI"/>
          <w:color w:val="333333"/>
          <w:sz w:val="26"/>
          <w:szCs w:val="26"/>
        </w:rPr>
        <w:br/>
        <w:t>Б) Андрусовское перемирие с Польшей</w:t>
      </w:r>
      <w:r>
        <w:rPr>
          <w:rFonts w:ascii="Segoe UI" w:hAnsi="Segoe UI" w:cs="Segoe UI"/>
          <w:color w:val="333333"/>
          <w:sz w:val="26"/>
          <w:szCs w:val="26"/>
        </w:rPr>
        <w:br/>
        <w:t>В) Смоленская война с Речью Посполитой</w:t>
      </w:r>
      <w:r>
        <w:rPr>
          <w:rFonts w:ascii="Segoe UI" w:hAnsi="Segoe UI" w:cs="Segoe UI"/>
          <w:color w:val="333333"/>
          <w:sz w:val="26"/>
          <w:szCs w:val="26"/>
        </w:rPr>
        <w:br/>
        <w:t>Г) Подписание Бахчисарайского мира с Турцией</w:t>
      </w:r>
    </w:p>
    <w:p w14:paraId="7C260D43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lastRenderedPageBreak/>
        <w:t>21.</w:t>
      </w:r>
      <w:r>
        <w:rPr>
          <w:rFonts w:ascii="Segoe UI" w:hAnsi="Segoe UI" w:cs="Segoe UI"/>
          <w:color w:val="333333"/>
          <w:sz w:val="26"/>
          <w:szCs w:val="26"/>
        </w:rPr>
        <w:t> Установите хронологическую последовательность событий освоения Сибири в XVII веке.</w:t>
      </w:r>
    </w:p>
    <w:p w14:paraId="5AD7AB7D" w14:textId="77777777" w:rsidR="00885D60" w:rsidRDefault="00885D60" w:rsidP="00885D60">
      <w:pPr>
        <w:pStyle w:val="NormalWeb"/>
        <w:shd w:val="clear" w:color="auto" w:fill="FFFFFF"/>
        <w:spacing w:before="0" w:beforeAutospacing="0" w:after="39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Fonts w:ascii="Segoe UI" w:hAnsi="Segoe UI" w:cs="Segoe UI"/>
          <w:color w:val="333333"/>
          <w:sz w:val="26"/>
          <w:szCs w:val="26"/>
        </w:rPr>
        <w:t>А) Основание Якутска</w:t>
      </w:r>
      <w:r>
        <w:rPr>
          <w:rFonts w:ascii="Segoe UI" w:hAnsi="Segoe UI" w:cs="Segoe UI"/>
          <w:color w:val="333333"/>
          <w:sz w:val="26"/>
          <w:szCs w:val="26"/>
        </w:rPr>
        <w:br/>
        <w:t>Б) Экспедиция Семёна Дежнёва</w:t>
      </w:r>
      <w:r>
        <w:rPr>
          <w:rFonts w:ascii="Segoe UI" w:hAnsi="Segoe UI" w:cs="Segoe UI"/>
          <w:color w:val="333333"/>
          <w:sz w:val="26"/>
          <w:szCs w:val="26"/>
        </w:rPr>
        <w:br/>
        <w:t>В) Поход Ерофея Хабарова в Приамурье</w:t>
      </w:r>
      <w:r>
        <w:rPr>
          <w:rFonts w:ascii="Segoe UI" w:hAnsi="Segoe UI" w:cs="Segoe UI"/>
          <w:color w:val="333333"/>
          <w:sz w:val="26"/>
          <w:szCs w:val="26"/>
        </w:rPr>
        <w:br/>
        <w:t>Г) Заключение Нерчинского договора с Китаем</w:t>
      </w:r>
    </w:p>
    <w:p w14:paraId="1EDAC6D5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Strong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22.</w:t>
      </w:r>
      <w:r>
        <w:rPr>
          <w:rFonts w:ascii="Segoe UI" w:hAnsi="Segoe UI" w:cs="Segoe UI"/>
          <w:color w:val="333333"/>
          <w:sz w:val="26"/>
          <w:szCs w:val="26"/>
        </w:rPr>
        <w:t> Прочитайте отрывок из исторического источника и определите, о ком (или о чём) идёт речь.</w:t>
      </w:r>
    </w:p>
    <w:p w14:paraId="4A0AACD9" w14:textId="77777777" w:rsidR="00885D60" w:rsidRDefault="00885D60" w:rsidP="00885D6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33333"/>
          <w:sz w:val="26"/>
          <w:szCs w:val="26"/>
        </w:rPr>
      </w:pPr>
      <w:r>
        <w:rPr>
          <w:rStyle w:val="Emphasis"/>
          <w:rFonts w:ascii="inherit" w:hAnsi="inherit" w:cs="Segoe UI"/>
          <w:color w:val="333333"/>
          <w:sz w:val="26"/>
          <w:szCs w:val="26"/>
          <w:bdr w:val="none" w:sz="0" w:space="0" w:color="auto" w:frame="1"/>
        </w:rPr>
        <w:t>«Они, казаки, совокупясь единомышленно во всех городках и служа нам, великому государю, ходили из Черкаского городка под Кагальник для промыслу на воров и изменников, на … со товарищи. И милостию всесильного Господа Бога… они… под Кагальником воров многих побили и того вора, и изменника …, и его единомышленников… взяли».</w:t>
      </w:r>
    </w:p>
    <w:p w14:paraId="21110B73" w14:textId="77777777" w:rsidR="00885D60" w:rsidRDefault="00885D60">
      <w:bookmarkStart w:id="0" w:name="_GoBack"/>
      <w:bookmarkEnd w:id="0"/>
    </w:p>
    <w:sectPr w:rsidR="00885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33"/>
    <w:rsid w:val="00873C33"/>
    <w:rsid w:val="00885D60"/>
    <w:rsid w:val="0099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E556E"/>
  <w15:chartTrackingRefBased/>
  <w15:docId w15:val="{4963C3DC-5D78-47F7-8826-2EB70FE2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D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D6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8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885D60"/>
    <w:rPr>
      <w:b/>
      <w:bCs/>
    </w:rPr>
  </w:style>
  <w:style w:type="character" w:styleId="Emphasis">
    <w:name w:val="Emphasis"/>
    <w:basedOn w:val="DefaultParagraphFont"/>
    <w:uiPriority w:val="20"/>
    <w:qFormat/>
    <w:rsid w:val="00885D60"/>
    <w:rPr>
      <w:i/>
      <w:iCs/>
    </w:rPr>
  </w:style>
  <w:style w:type="paragraph" w:customStyle="1" w:styleId="podzagolovok">
    <w:name w:val="podzagolovok"/>
    <w:basedOn w:val="Normal"/>
    <w:rsid w:val="0088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8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1514</Words>
  <Characters>8632</Characters>
  <Application>Microsoft Office Word</Application>
  <DocSecurity>0</DocSecurity>
  <Lines>71</Lines>
  <Paragraphs>20</Paragraphs>
  <ScaleCrop>false</ScaleCrop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Ochirma</dc:creator>
  <cp:keywords/>
  <dc:description/>
  <cp:lastModifiedBy>Ochirma</cp:lastModifiedBy>
  <cp:revision>3</cp:revision>
  <dcterms:created xsi:type="dcterms:W3CDTF">2026-04-08T11:05:00Z</dcterms:created>
  <dcterms:modified xsi:type="dcterms:W3CDTF">2026-04-08T11:06:00Z</dcterms:modified>
</cp:coreProperties>
</file>