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00000"/>
          <w:sz w:val="28"/>
        </w:rPr>
        <w:t>Расчёт времени и баллов, работа от 21.09.2026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Расчёт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Лист 1 — выполнено верно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11 × 1–2 + 1 × 3–4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14–26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Лист 2 — частично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3 × 3–4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9–12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Лист 3 — остаток урока</w:t>
            </w:r>
          </w:p>
        </w:tc>
        <w:tc>
          <w:tcPr>
            <w:tcW w:type="dxa" w:w="5386"/>
          </w:tcPr>
          <w:p>
            <w:r>
              <w:t>3 × 3–4 + 2 + 1 × 1–2</w:t>
            </w:r>
          </w:p>
        </w:tc>
        <w:tc>
          <w:tcPr>
            <w:tcW w:type="dxa" w:w="3118"/>
          </w:tcPr>
          <w:p>
            <w:r>
              <w:t>12–16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Сборка (листы 1–3), 20 заданий</w:t>
            </w:r>
          </w:p>
        </w:tc>
        <w:tc>
          <w:tcPr>
            <w:tcW w:type="dxa" w:w="5386"/>
          </w:tcPr>
          <w:p>
            <w:r>
              <w:t>14+9+12 … 26+12+16</w:t>
            </w:r>
          </w:p>
        </w:tc>
        <w:tc>
          <w:tcPr>
            <w:tcW w:type="dxa" w:w="3118"/>
          </w:tcPr>
          <w:p>
            <w:r>
              <w:t>35–54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Время урока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календарный график школы (5–9 кл.)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40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Лист 5 — не помещается, 10 заданий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9 × 1–2 + 1 × 3–4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12–22 минут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Всего заданий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20 + 10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Всего времени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сумма листов</w:t>
            </w:r>
          </w:p>
        </w:tc>
        <w:tc>
          <w:tcPr>
            <w:tcW w:type="dxa" w:w="3118"/>
          </w:tcPr>
          <w:p>
            <w:r>
              <w:t>47–76 минут (урок 40)</w:t>
            </w:r>
          </w:p>
        </w:tc>
      </w:tr>
      <w:tr>
        <w:tc>
          <w:tcPr>
            <w:tcW w:type="dxa" w:w="4933"/>
          </w:tcPr>
          <w:p>
            <w:r>
              <w:t>Исключены педагогом (ИР № 16, 17, 18, 20, 22, 24)</w:t>
            </w:r>
          </w:p>
        </w:tc>
        <w:tc>
          <w:tcPr>
            <w:tcW w:type="dxa" w:w="4933"/>
          </w:tcPr>
          <w:p>
            <w:r>
              <w:t>1+1+1+3+3+3</w:t>
            </w:r>
          </w:p>
        </w:tc>
        <w:tc>
          <w:tcPr>
            <w:tcW w:type="dxa" w:w="4933"/>
          </w:tcPr>
          <w:p>
            <w:r>
              <w:t>6 заданий, 12 минут — в работу не входили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Максимум баллов сборки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12 + 5 + 5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22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Набрано баллов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12 + 2 + 0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Оценка за отвеченные (А + Б)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14 / 17 = 82 %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«5»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Оценка за всю сборку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14 / 22 = 64 %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«4»</w:t>
            </w:r>
          </w:p>
        </w:tc>
      </w:tr>
    </w:tbl>
    <w:p>
      <w:pPr>
        <w:spacing w:after="0"/>
      </w:pPr>
      <w:r>
        <w:t>Время — мин–макс по открытым спецификациям аналогичных работ (выбор 1–2 мин, краткий ответ 3–4 мин). Спецификация школы — дополнительный аргумент. ИР №19 (по пометке «любые два») — 2 минуты.</w:t>
      </w:r>
    </w:p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