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36AB6" w:rsidP="3EA67853" w:rsidRDefault="00636AB6" w14:paraId="5B7950E4" w14:textId="7B3B95DA">
      <w:pPr>
        <w:spacing w:line="251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EA67853" w:rsidR="5026A6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  <w:t>PBL (Paquete de beneficios logísticos)</w:t>
      </w:r>
    </w:p>
    <w:p w:rsidR="6D5D3DA5" w:rsidP="3EA67853" w:rsidRDefault="6D5D3DA5" w14:paraId="68DBEF8F" w14:textId="3884D2C5">
      <w:pPr>
        <w:spacing w:line="251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EA67853" w:rsidR="6D5D3D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Introducción</w:t>
      </w:r>
    </w:p>
    <w:p w:rsidR="00636AB6" w:rsidP="7CDB2147" w:rsidRDefault="00636AB6" w14:paraId="5E5787A5" w14:textId="5AF3227C">
      <w:pPr>
        <w:pStyle w:val="Normal"/>
        <w:jc w:val="both"/>
      </w:pPr>
      <w:r w:rsidRPr="7CDB2147" w:rsidR="3D8C7A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Son descuentos aplicados a los clientes por eficiencias logísticas. Existen descuentos evaluables y fijos, como se muestra en la Fig. de abajo.</w:t>
      </w:r>
    </w:p>
    <w:p w:rsidR="085DB27E" w:rsidP="7CDB2147" w:rsidRDefault="085DB27E" w14:paraId="2BD1DDAE" w14:textId="772A387F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65B2A528">
        <w:drawing>
          <wp:inline wp14:editId="2A7F184D" wp14:anchorId="0AECD2A8">
            <wp:extent cx="4042664" cy="2293758"/>
            <wp:effectExtent l="0" t="0" r="0" b="0"/>
            <wp:docPr id="550487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487933" name="Picture 550487933"/>
                    <pic:cNvPicPr/>
                  </pic:nvPicPr>
                  <pic:blipFill>
                    <a:blip xmlns:r="http://schemas.openxmlformats.org/officeDocument/2006/relationships" r:embed="rId70430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2664" cy="229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FDD3F" w:rsidP="3EA67853" w:rsidRDefault="1EAFDD3F" w14:paraId="26240CE3" w14:textId="2611970F">
      <w:pPr>
        <w:jc w:val="both"/>
      </w:pPr>
      <w:r w:rsidRPr="3EA67853" w:rsidR="1EAFDD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Algunos de los términos y </w:t>
      </w:r>
      <w:r w:rsidRPr="3EA67853" w:rsidR="1EAFDD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acrónimos</w:t>
      </w:r>
      <w:r w:rsidRPr="3EA67853" w:rsidR="1EAFDD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usados se explican en el glosario al final de este documento.</w:t>
      </w:r>
    </w:p>
    <w:p w:rsidR="4FEBD8AA" w:rsidP="3EA67853" w:rsidRDefault="4FEBD8AA" w14:paraId="1117BD92" w14:textId="37D2AEE2">
      <w:pPr>
        <w:jc w:val="both"/>
      </w:pPr>
      <w:r w:rsidRPr="3EA67853" w:rsidR="4FEBD8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La evaluación se hace a partir de la orden de compra del cliente, no todo lo que el cliente ordena llega a ser una </w:t>
      </w:r>
      <w:r w:rsidRPr="3EA67853" w:rsidR="3985DE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facturación</w:t>
      </w:r>
      <w:r w:rsidRPr="3EA67853" w:rsidR="4FEBD8A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,</w:t>
      </w:r>
      <w:r w:rsidRPr="3EA67853" w:rsidR="475AE5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por falta de disponibilidad de productos</w:t>
      </w:r>
      <w:r w:rsidRPr="3EA67853" w:rsidR="54F02A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, cancelación</w:t>
      </w:r>
      <w:r w:rsidRPr="3EA67853" w:rsidR="680580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o duplicidad</w:t>
      </w:r>
      <w:r w:rsidRPr="3EA67853" w:rsidR="54F02A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 orden</w:t>
      </w:r>
      <w:r w:rsidRPr="3EA67853" w:rsidR="1333F0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 compra</w:t>
      </w:r>
      <w:r w:rsidRPr="3EA67853" w:rsidR="475AE51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, etc.</w:t>
      </w:r>
      <w:r w:rsidRPr="3EA67853" w:rsidR="025938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, estos motivos de rechazo se encuentran en </w:t>
      </w:r>
      <w:r w:rsidRPr="3EA67853" w:rsidR="691B3B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"Motivos de rechazo.xlsx"</w:t>
      </w:r>
      <w:r w:rsidRPr="3EA67853" w:rsidR="5783E8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, hoja "Motivos Permanentes Anexo"</w:t>
      </w:r>
      <w:r w:rsidRPr="3EA67853" w:rsidR="691B3B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.</w:t>
      </w:r>
    </w:p>
    <w:p w:rsidR="0F8ED723" w:rsidP="3EA67853" w:rsidRDefault="0F8ED723" w14:paraId="214B212F" w14:textId="03164D70">
      <w:pPr>
        <w:pStyle w:val="Normal"/>
        <w:jc w:val="both"/>
      </w:pPr>
      <w:r w:rsidRPr="3EA67853" w:rsidR="0F8ED7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Entonces, el objetivo es calcular la compra total por cliente para aplicar el beneficio</w:t>
      </w:r>
      <w:r w:rsidRPr="3EA67853" w:rsidR="057D75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logístico</w:t>
      </w:r>
      <w:r w:rsidRPr="3EA67853" w:rsidR="0F8ED7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(descuento)</w:t>
      </w:r>
      <w:r w:rsidRPr="3EA67853" w:rsidR="6E3848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.</w:t>
      </w:r>
    </w:p>
    <w:p w:rsidR="3EA67853" w:rsidP="3EA67853" w:rsidRDefault="3EA67853" w14:paraId="13E6E334" w14:textId="2C1B5A9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="2B7B8DBB" w:rsidP="3EA67853" w:rsidRDefault="2B7B8DBB" w14:paraId="3F9E3816" w14:textId="67DD2DCA">
      <w:pPr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3EA67853" w:rsidR="2B7B8DB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Recursos</w:t>
      </w:r>
    </w:p>
    <w:p w:rsidR="14346151" w:rsidP="3EA67853" w:rsidRDefault="14346151" w14:paraId="47E2F60D" w14:textId="7B4DE1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EA67853" w:rsidR="14346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Todos los documentos utilizados en este proyecto se encuentran en el </w:t>
      </w:r>
      <w:r w:rsidRPr="3EA67853" w:rsidR="594055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SharePoint</w:t>
      </w:r>
      <w:r w:rsidRPr="3EA67853" w:rsidR="14346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Rodrigo:</w:t>
      </w:r>
    </w:p>
    <w:p w:rsidR="14346151" w:rsidP="3EA67853" w:rsidRDefault="14346151" w14:paraId="428ACCE4" w14:textId="06E2A488">
      <w:pPr>
        <w:pStyle w:val="Normal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s-ES"/>
        </w:rPr>
      </w:pPr>
      <w:hyperlink r:id="R8e049c0b9508406d">
        <w:r w:rsidRPr="3EA67853" w:rsidR="14346151">
          <w:rPr>
            <w:rStyle w:val="Hyperlink"/>
            <w:noProof w:val="0"/>
            <w:lang w:val="es-ES"/>
          </w:rPr>
          <w:t>POC Efectividad de Orden - Documents - Bases y reporte - All Documents</w:t>
        </w:r>
      </w:hyperlink>
    </w:p>
    <w:p w:rsidR="3EA67853" w:rsidP="5FD6D917" w:rsidRDefault="3EA67853" w14:paraId="5085DF82" w14:textId="2EC22265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</w:p>
    <w:p w:rsidR="73F30C8B" w:rsidP="5FD6D917" w:rsidRDefault="73F30C8B" w14:paraId="2DDE4504" w14:textId="1C7B36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FD6D917" w:rsidR="73F30C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</w:t>
      </w:r>
      <w:r w:rsidRPr="5FD6D917" w:rsidR="41234D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atálogo </w:t>
      </w:r>
      <w:r w:rsidRPr="5FD6D917" w:rsidR="7C035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de </w:t>
      </w:r>
      <w:r w:rsidRPr="5FD6D917" w:rsidR="7C035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clientes</w:t>
      </w:r>
    </w:p>
    <w:p w:rsidR="766BB083" w:rsidP="5FD6D917" w:rsidRDefault="766BB083" w14:paraId="6EFDAB69" w14:textId="720A8A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5FD6D917" w:rsidR="766BB0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Este catálogo</w:t>
      </w:r>
      <w:r w:rsidRPr="5FD6D917" w:rsidR="5023D1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es</w:t>
      </w:r>
      <w:r w:rsidRPr="5FD6D917" w:rsidR="766BB0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generado por el notebook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0B072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"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maestros</w:t>
      </w:r>
      <w:r w:rsidRPr="5FD6D917" w:rsidR="0B072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" y </w:t>
      </w:r>
      <w:r w:rsidRPr="5FD6D917" w:rsidR="1B08C7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 debe almacenar una vez al mes en la ruta: "SharePoint de Rodrigo/</w:t>
      </w:r>
      <w:r w:rsidRPr="5FD6D917" w:rsidR="606DF4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DB/Catalogo/2026.09 Catalogo.xlsx</w:t>
      </w:r>
      <w:r w:rsidRPr="5FD6D917" w:rsidR="1B08C7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"</w:t>
      </w:r>
      <w:r w:rsidRPr="5FD6D917" w:rsidR="5F37C5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 para el mes 09.</w:t>
      </w:r>
    </w:p>
    <w:p w:rsidR="5F37C59E" w:rsidP="5FD6D917" w:rsidRDefault="5F37C59E" w14:paraId="429E94B0" w14:textId="305D4E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5FD6D917" w:rsidR="5F37C5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Un ejemplo de esos </w:t>
      </w:r>
      <w:r w:rsidRPr="5FD6D917" w:rsidR="5F37C5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catálogos</w:t>
      </w:r>
      <w:r w:rsidRPr="5FD6D917" w:rsidR="5F37C5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0B072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se encuentra en </w:t>
      </w:r>
      <w:r w:rsidRPr="5FD6D917" w:rsidR="0B072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"ajuste catalogo.xlsx", hoja "Grupos"</w:t>
      </w:r>
      <w:r w:rsidRPr="5FD6D917" w:rsidR="0B072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.</w:t>
      </w:r>
    </w:p>
    <w:p w:rsidR="7C035E33" w:rsidP="5FD6D917" w:rsidRDefault="7C035E33" w14:paraId="48957302" w14:textId="204D129B">
      <w:pPr>
        <w:pStyle w:val="Normal"/>
        <w:jc w:val="both"/>
      </w:pPr>
      <w:r w:rsidR="7C035E33">
        <w:drawing>
          <wp:inline wp14:editId="47BD720C" wp14:anchorId="5E93FFAF">
            <wp:extent cx="5725126" cy="1190751"/>
            <wp:effectExtent l="0" t="0" r="0" b="0"/>
            <wp:docPr id="42826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014761" name="Picture 944014761"/>
                    <pic:cNvPicPr/>
                  </pic:nvPicPr>
                  <pic:blipFill>
                    <a:blip xmlns:r="http://schemas.openxmlformats.org/officeDocument/2006/relationships" r:embed="rId1665666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126" cy="11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D8A48" w:rsidP="5FD6D917" w:rsidRDefault="715D8A48" w14:paraId="50898A4E" w14:textId="7BD43B57">
      <w:pPr>
        <w:pStyle w:val="Normal"/>
        <w:jc w:val="both"/>
      </w:pP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Organización de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ventas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MX01,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tiene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sectores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(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divisiones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):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16-Food, 30-PBC (Personal Beauty &amp; Care), 11-Ice (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descontinuado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).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Organización de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ventas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MX02,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tiene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sectores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(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divisiones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):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16-Food Solutions</w:t>
      </w:r>
      <w:r w:rsidRPr="5FD6D917" w:rsidR="715D8A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, etc.</w:t>
      </w:r>
    </w:p>
    <w:p w:rsidR="7C035E33" w:rsidP="5FD6D917" w:rsidRDefault="7C035E33" w14:paraId="5CD11AC4" w14:textId="62BAD9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Los convenios están especificados por la combinación grupo de cliente y pagador (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Sold-To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Group and 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payer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).</w:t>
      </w:r>
      <w:r w:rsidRPr="5FD6D917" w:rsidR="07EC6C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Los cálculos se hacen por </w:t>
      </w:r>
      <w:r w:rsidRPr="5FD6D917" w:rsidR="6ADA0E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órdenes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los clientes por </w:t>
      </w:r>
      <w:r w:rsidRPr="5FD6D917" w:rsidR="7A3B39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día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5FD6D917" w:rsidR="3A507E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así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que si un cliente hace 2 ordenes, se debe consolidar</w:t>
      </w:r>
      <w:r w:rsidRPr="5FD6D917" w:rsidR="7491CA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es decir, 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sumar sus productos de sus </w:t>
      </w:r>
      <w:r w:rsidRPr="5FD6D917" w:rsidR="59A12D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órdenes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por solicitante (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sold-to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) y ya no 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tomar en cuenta las ordenes, solo los productos totales por día</w:t>
      </w:r>
      <w:r w:rsidRPr="5FD6D917" w:rsidR="7C035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68EDC414" w:rsidP="5FD6D917" w:rsidRDefault="68EDC414" w14:paraId="596541D5" w14:textId="3ABCCF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289DD5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En la columna "Tipo" se muestran los tipos de </w:t>
      </w:r>
      <w:r w:rsidRPr="737ADC14" w:rsidR="5683A6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descuentos que se pueden realizar</w:t>
      </w:r>
      <w:r w:rsidRPr="737ADC14" w:rsidR="24806E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(fijo, mixto, evaluable).</w:t>
      </w:r>
    </w:p>
    <w:p w:rsidR="737ADC14" w:rsidP="737ADC14" w:rsidRDefault="737ADC14" w14:paraId="4054B87D" w14:textId="465F19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1E1E0D8" w:rsidP="737ADC14" w:rsidRDefault="41E1E0D8" w14:paraId="328DB979" w14:textId="40F875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37ADC14" w:rsidR="41E1E0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Archivos </w:t>
      </w:r>
      <w:r w:rsidRPr="737ADC14" w:rsidR="084AB79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fuente (</w:t>
      </w:r>
      <w:r w:rsidRPr="737ADC14" w:rsidR="41E1E0D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origen</w:t>
      </w:r>
      <w:r w:rsidRPr="737ADC14" w:rsidR="4C4D79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w:rsidR="06C6852D" w:rsidP="737ADC14" w:rsidRDefault="06C6852D" w14:paraId="6FD93FE5" w14:textId="6C7A20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06C685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</w:t>
      </w:r>
      <w:r w:rsidRPr="737ADC14" w:rsidR="68A8DB8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os archivos subidos manualmente a</w:t>
      </w:r>
      <w:r w:rsidRPr="737ADC14" w:rsidR="582762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37ADC14" w:rsidR="582762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databricks</w:t>
      </w:r>
      <w:r w:rsidRPr="737ADC14" w:rsidR="0C101BF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(DB)</w:t>
      </w:r>
      <w:r w:rsidRPr="737ADC14" w:rsidR="4A46C7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37ADC14" w:rsidR="37E4FD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son</w:t>
      </w:r>
      <w:r w:rsidRPr="737ADC14" w:rsidR="09EEE9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:</w:t>
      </w:r>
    </w:p>
    <w:p w:rsidR="765D6A08" w:rsidP="737ADC14" w:rsidRDefault="765D6A08" w14:paraId="580B85E6" w14:textId="78CE94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37ADC14" w:rsidR="765D6A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SAP -&gt; </w:t>
      </w:r>
      <w:r w:rsidRPr="737ADC14" w:rsidR="26B070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"Bases y </w:t>
      </w:r>
      <w:r w:rsidRPr="737ADC14" w:rsidR="26B070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reporte</w:t>
      </w:r>
      <w:r w:rsidRPr="737ADC14" w:rsidR="71D7F2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(SharePoint)</w:t>
      </w:r>
      <w:r w:rsidRPr="737ADC14" w:rsidR="26B070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/DB/</w:t>
      </w:r>
      <w:r w:rsidRPr="737ADC14" w:rsidR="015023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OTC0023/</w:t>
      </w:r>
      <w:r w:rsidRPr="737ADC14" w:rsidR="765D6A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OTC0023</w:t>
      </w:r>
      <w:r w:rsidRPr="737ADC14" w:rsidR="602196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*</w:t>
      </w:r>
      <w:r w:rsidRPr="737ADC14" w:rsidR="765D6A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.txt</w:t>
      </w:r>
      <w:r w:rsidRPr="737ADC14" w:rsidR="7C4860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"</w:t>
      </w:r>
      <w:r w:rsidRPr="737ADC14" w:rsidR="589266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-&gt; OTC0023.txt (concatenado)</w:t>
      </w:r>
    </w:p>
    <w:p w:rsidR="6AFC8416" w:rsidP="737ADC14" w:rsidRDefault="6AFC8416" w14:paraId="407C38B2" w14:textId="01024E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6AFC84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SAP -&gt; "Bases y reporte</w:t>
      </w:r>
      <w:r w:rsidRPr="737ADC14" w:rsidR="42D927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(SharePoint)</w:t>
      </w:r>
      <w:r w:rsidRPr="737ADC14" w:rsidR="42D927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37ADC14" w:rsidR="6AFC84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/DB/Catalogo/Catalogo*.</w:t>
      </w:r>
      <w:r w:rsidRPr="737ADC14" w:rsidR="6FCD0D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xlsx</w:t>
      </w:r>
      <w:r w:rsidRPr="737ADC14" w:rsidR="6AFC84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"</w:t>
      </w:r>
      <w:r w:rsidRPr="737ADC14" w:rsidR="228A05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-&gt; </w:t>
      </w:r>
      <w:r w:rsidRPr="737ADC14" w:rsidR="2AF11E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Catalogo.xlsx</w:t>
      </w:r>
      <w:r w:rsidRPr="737ADC14" w:rsidR="228A05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737ADC14" w:rsidR="228A05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concatenado</w:t>
      </w:r>
      <w:r w:rsidRPr="737ADC14" w:rsidR="228A05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</w:t>
      </w:r>
    </w:p>
    <w:p w:rsidR="25ECFCD9" w:rsidP="737ADC14" w:rsidRDefault="25ECFCD9" w14:paraId="5AF50CB1" w14:textId="3CA7C9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25ECFC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SAP -</w:t>
      </w:r>
      <w:r w:rsidRPr="737ADC14" w:rsidR="25ECFC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&gt;?</w:t>
      </w:r>
      <w:r w:rsidRPr="737ADC14" w:rsidR="25ECFC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-&gt; "PBL/MARM.txt"</w:t>
      </w:r>
    </w:p>
    <w:p w:rsidR="0D6890C2" w:rsidP="737ADC14" w:rsidRDefault="0D6890C2" w14:paraId="6CD1BFED" w14:textId="7EFF35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0D6890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SAP -&gt; Flujo (órdenes de venta) -&gt; Se </w:t>
      </w:r>
      <w:r w:rsidRPr="737ADC14" w:rsidR="0D6890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subio</w:t>
      </w:r>
      <w:r w:rsidRPr="737ADC14" w:rsidR="0D6890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como tabla ????</w:t>
      </w:r>
    </w:p>
    <w:p w:rsidR="737ADC14" w:rsidP="737ADC14" w:rsidRDefault="737ADC14" w14:paraId="21EF3C61" w14:textId="7D19AA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5D81C6BE" w:rsidP="737ADC14" w:rsidRDefault="5D81C6BE" w14:paraId="64889C0A" w14:textId="205A9BA0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both"/>
      </w:pPr>
      <w:r w:rsidRPr="737ADC14" w:rsidR="4D4C39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</w:t>
      </w:r>
      <w:r w:rsidRPr="737ADC14" w:rsidR="746E5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as </w:t>
      </w:r>
      <w:r w:rsidRPr="737ADC14" w:rsidR="746E5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tablas</w:t>
      </w:r>
      <w:r w:rsidRPr="737ADC14" w:rsidR="55A46E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se </w:t>
      </w:r>
      <w:r w:rsidRPr="737ADC14" w:rsidR="54FA68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crean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en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este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orden</w:t>
      </w:r>
      <w:r w:rsidRPr="737ADC14" w:rsidR="037624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</w:t>
      </w:r>
    </w:p>
    <w:p w:rsidR="6EC6E833" w:rsidP="737ADC14" w:rsidRDefault="6EC6E833" w14:paraId="5CBF186D" w14:textId="530B48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6EC6E8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OTC0023</w:t>
      </w:r>
      <w:r w:rsidRPr="737ADC14" w:rsidR="41E25F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.txt</w:t>
      </w:r>
      <w:r w:rsidRPr="737ADC14" w:rsidR="6EC6E8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-&gt; </w:t>
      </w:r>
      <w:r w:rsidRPr="737ADC14" w:rsidR="25C075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df_solicitantes</w:t>
      </w:r>
      <w:r w:rsidRPr="737ADC14" w:rsidR="12CD6D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-&gt; tabla "solicitantes"</w:t>
      </w:r>
    </w:p>
    <w:p w:rsidR="47ED082A" w:rsidP="737ADC14" w:rsidRDefault="47ED082A" w14:paraId="4DC8D56C" w14:textId="11DC75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37ADC14" w:rsidR="47ED082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Cada hoja del "</w:t>
      </w:r>
      <w:r w:rsidRPr="737ADC14" w:rsidR="393B5F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Catalogo.xlsx</w:t>
      </w:r>
      <w:r w:rsidRPr="737ADC14" w:rsidR="232899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"</w:t>
      </w:r>
      <w:r w:rsidRPr="737ADC14" w:rsidR="393B5F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-&gt; 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df_menus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df_perfil</w:t>
      </w:r>
      <w:r w:rsidRPr="737ADC14" w:rsidR="1DA699D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_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</w:t>
      </w:r>
      <w:r w:rsidRPr="737ADC14" w:rsidR="76FB16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</w:t>
      </w:r>
      <w:r w:rsidRPr="737ADC14" w:rsidR="54AD95E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_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flota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df_grupos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df</w:t>
      </w:r>
      <w:r w:rsidRPr="737ADC14" w:rsidR="3EED9D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_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others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737ADC14" w:rsidR="09CB8E6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df_excepcion</w:t>
      </w:r>
      <w:r w:rsidRPr="737ADC14" w:rsidR="464C7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-&gt; </w:t>
      </w:r>
      <w:r w:rsidRPr="737ADC14" w:rsidR="464C7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tablas</w:t>
      </w:r>
      <w:r w:rsidRPr="737ADC14" w:rsidR="464C7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"menus", " </w:t>
      </w:r>
      <w:r w:rsidRPr="737ADC14" w:rsidR="464C7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perfil_de_flota</w:t>
      </w:r>
      <w:r w:rsidRPr="737ADC14" w:rsidR="464C75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", ...</w:t>
      </w:r>
    </w:p>
    <w:p w:rsidR="5A0F8BD6" w:rsidP="737ADC14" w:rsidRDefault="5A0F8BD6" w14:paraId="0B53A79D" w14:textId="4B20A6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5A0F8B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"Bases y </w:t>
      </w:r>
      <w:r w:rsidRPr="737ADC14" w:rsidR="5A0F8B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reporte</w:t>
      </w:r>
      <w:r w:rsidRPr="737ADC14" w:rsidR="5A0F8B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(SharePoint)/</w:t>
      </w:r>
      <w:r w:rsidRPr="737ADC14" w:rsidR="5A0F8B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Motivos</w:t>
      </w:r>
      <w:r w:rsidRPr="737ADC14" w:rsidR="5A0F8B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de rechazo.xlsx"</w:t>
      </w:r>
      <w:r w:rsidRPr="737ADC14" w:rsidR="7E941A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GB"/>
        </w:rPr>
        <w:t xml:space="preserve"> -&gt; </w:t>
      </w:r>
      <w:r w:rsidRPr="737ADC14" w:rsidR="18A740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GB"/>
        </w:rPr>
        <w:t>motivos_rechazo</w:t>
      </w:r>
      <w:r w:rsidRPr="737ADC14" w:rsidR="244A78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-&gt; Se </w:t>
      </w:r>
      <w:r w:rsidRPr="737ADC14" w:rsidR="244A78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subio</w:t>
      </w:r>
      <w:r w:rsidRPr="737ADC14" w:rsidR="244A78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como </w:t>
      </w:r>
      <w:r w:rsidRPr="737ADC14" w:rsidR="244A78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tabla ????</w:t>
      </w:r>
    </w:p>
    <w:p w:rsidR="578BD23D" w:rsidP="737ADC14" w:rsidRDefault="578BD23D" w14:paraId="24D33EB5" w14:textId="5F30A7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37ADC14" w:rsidR="578BD2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GB"/>
        </w:rPr>
        <w:t>?</w:t>
      </w:r>
      <w:r w:rsidRPr="737ADC14" w:rsidR="0D36E6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GB"/>
        </w:rPr>
        <w:t>SAP</w:t>
      </w:r>
      <w:r w:rsidRPr="737ADC14" w:rsidR="578BD2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GB"/>
        </w:rPr>
        <w:t xml:space="preserve"> -&gt; </w:t>
      </w:r>
      <w:r w:rsidRPr="737ADC14" w:rsidR="09D5B20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MARM.txt -&gt; tabla MARM</w:t>
      </w:r>
      <w:r w:rsidRPr="737ADC14" w:rsidR="42B3A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(se carga </w:t>
      </w:r>
      <w:r w:rsidRPr="737ADC14" w:rsidR="42B3A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automaticamente</w:t>
      </w:r>
      <w:r w:rsidRPr="737ADC14" w:rsidR="42B3A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37ADC14" w:rsidR="42B3A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como</w:t>
      </w:r>
      <w:r w:rsidRPr="737ADC14" w:rsidR="42B3AE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tabla ?)</w:t>
      </w:r>
    </w:p>
    <w:p w:rsidR="070B6263" w:rsidP="737ADC14" w:rsidRDefault="070B6263" w14:paraId="4746C44B" w14:textId="70A9EE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</w:pPr>
      <w:r w:rsidRPr="737ADC14" w:rsidR="070B6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La crea</w:t>
      </w:r>
      <w:r w:rsidRPr="737ADC14" w:rsidR="070B6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ción</w:t>
      </w:r>
      <w:r w:rsidRPr="737ADC14" w:rsidR="070B6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 xml:space="preserve"> de las tablas se muestra en </w:t>
      </w:r>
      <w:r w:rsidRPr="737ADC14" w:rsidR="1BFE87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los</w:t>
      </w:r>
      <w:r w:rsidRPr="737ADC14" w:rsidR="070B6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 xml:space="preserve"> notebook</w:t>
      </w:r>
      <w:r w:rsidRPr="737ADC14" w:rsidR="66BF35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s</w:t>
      </w:r>
      <w:r w:rsidRPr="737ADC14" w:rsidR="070B6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 xml:space="preserve"> " (Antonio) 0 Maestros "</w:t>
      </w:r>
      <w:r w:rsidRPr="737ADC14" w:rsidR="500078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 xml:space="preserve"> y " (Antonio) 1 MARM "</w:t>
      </w:r>
      <w:r w:rsidRPr="737ADC14" w:rsidR="070B62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.</w:t>
      </w:r>
    </w:p>
    <w:p w:rsidR="737ADC14" w:rsidP="737ADC14" w:rsidRDefault="737ADC14" w14:paraId="48DE3C59" w14:textId="0BB2F1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GB"/>
        </w:rPr>
      </w:pPr>
    </w:p>
    <w:p w:rsidR="56D7CCED" w:rsidP="5FD6D917" w:rsidRDefault="56D7CCED" w14:paraId="611CC6C3" w14:textId="2C126A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311E7A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</w:t>
      </w:r>
      <w:r w:rsidRPr="737ADC14" w:rsidR="311E7A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&gt; </w:t>
      </w:r>
      <w:r w:rsidRPr="737ADC14" w:rsidR="58AED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</w:t>
      </w:r>
      <w:r w:rsidRPr="737ADC14" w:rsidR="58AED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&gt; Menús (todos los clientes pertenecen a algún menú)</w:t>
      </w:r>
    </w:p>
    <w:p w:rsidR="56D7CCED" w:rsidP="737ADC14" w:rsidRDefault="56D7CCED" w14:paraId="258A21CA" w14:textId="2A7179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37ADC14" w:rsidR="58AED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-&gt; backlog -&gt; </w:t>
      </w:r>
      <w:r w:rsidRPr="737ADC14" w:rsidR="58AED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Recibo_preferente</w:t>
      </w:r>
      <w:r w:rsidRPr="737ADC14" w:rsidR="58AED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</w:t>
      </w:r>
      <w:r w:rsidRPr="737ADC14" w:rsidR="58AED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&gt; </w:t>
      </w:r>
      <w:r w:rsidRPr="737ADC14" w:rsidR="377469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-</w:t>
      </w:r>
      <w:r w:rsidRPr="737ADC14" w:rsidR="377469B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&gt; </w:t>
      </w:r>
    </w:p>
    <w:p w:rsidR="27AC5168" w:rsidP="737ADC14" w:rsidRDefault="27AC5168" w14:paraId="6546C7E7" w14:textId="20C027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27AC51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detalle de las columnas de todas las tablas s</w:t>
      </w:r>
      <w:r w:rsidRPr="737ADC14" w:rsidR="27AC51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 muestran al final de este documento.</w:t>
      </w:r>
    </w:p>
    <w:p w:rsidR="737ADC14" w:rsidP="737ADC14" w:rsidRDefault="737ADC14" w14:paraId="65869766" w14:textId="5BB6CACE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37ADC14" w:rsidP="737ADC14" w:rsidRDefault="737ADC14" w14:paraId="290D73FD" w14:textId="0EEF60CB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085DB27E" w:rsidP="7CDB2147" w:rsidRDefault="085DB27E" w14:paraId="7215ED03" w14:textId="6C2FA912">
      <w:pPr>
        <w:pStyle w:val="Normal"/>
        <w:jc w:val="both"/>
      </w:pPr>
      <w:r w:rsidRPr="5FD6D917" w:rsidR="1AEC0A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Reglas de </w:t>
      </w:r>
      <w:r w:rsidRPr="5FD6D917" w:rsidR="4E51C5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evaluación</w:t>
      </w:r>
      <w:r w:rsidRPr="5FD6D917" w:rsidR="4E51C5C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del beneficio evaluable</w:t>
      </w:r>
    </w:p>
    <w:p w:rsidR="1514FFDA" w:rsidP="5FD6D917" w:rsidRDefault="1514FFDA" w14:paraId="7B297775" w14:textId="037DAA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FD6D917" w:rsidR="1514FF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Existen</w:t>
      </w:r>
      <w:r w:rsidRPr="5FD6D917" w:rsidR="1514FF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1514FF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5 tipos de beneficios evaluables: recepción centralizada, orden eficiente, procesamiento eficiente, </w:t>
      </w:r>
      <w:r w:rsidRPr="5FD6D917" w:rsidR="078FB9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envió</w:t>
      </w:r>
      <w:r w:rsidRPr="5FD6D917" w:rsidR="1514FF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eficiente</w:t>
      </w:r>
      <w:r w:rsidRPr="5FD6D917" w:rsidR="02278A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recepción eficiente. Además, e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xisten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64F96C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6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canales de venta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SSS Regionales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Departamentales, Farma, </w:t>
      </w:r>
      <w:r w:rsidRPr="5FD6D917" w:rsidR="5744E3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mayoreo, 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BPD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Bussines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Parner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Distributor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), 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NADRO (Nacional de Drogas)</w:t>
      </w:r>
      <w:r w:rsidRPr="5FD6D917" w:rsidR="465539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2AB3BC7E" w:rsidP="5FD6D917" w:rsidRDefault="2AB3BC7E" w14:paraId="005BF4B7" w14:textId="26BF77AB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1C7C397F">
        <w:drawing>
          <wp:inline wp14:editId="611CCB74" wp14:anchorId="29035703">
            <wp:extent cx="5724525" cy="904875"/>
            <wp:effectExtent l="0" t="0" r="0" b="0"/>
            <wp:docPr id="629716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716159" name="Picture 629716159"/>
                    <pic:cNvPicPr/>
                  </pic:nvPicPr>
                  <pic:blipFill>
                    <a:blip xmlns:r="http://schemas.openxmlformats.org/officeDocument/2006/relationships" r:embed="rId113201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tipo de beneficio o descuento “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Recepcion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centralizada”, solo aplica a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SS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Regionales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Departamentales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 Farma,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donde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de 100 a 399 tiendas se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debe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aplicar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el 0.70%</w:t>
      </w:r>
      <w:r w:rsidRPr="5FD6D917" w:rsidR="704A7A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, de manera similar para </w:t>
      </w:r>
      <w:r w:rsidRPr="5FD6D917" w:rsidR="704A7A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los</w:t>
      </w:r>
      <w:r w:rsidRPr="5FD6D917" w:rsidR="704A7A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FD6D917" w:rsidR="704A7A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otros</w:t>
      </w:r>
      <w:r w:rsidRPr="5FD6D917" w:rsidR="704A7A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canales</w:t>
      </w:r>
      <w:r w:rsidRPr="5FD6D917" w:rsidR="365E23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 tipos de beneficios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7CDB2147" w:rsidP="7CDB2147" w:rsidRDefault="7CDB2147" w14:paraId="183DC454" w14:textId="44A06BC7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AB3BC7E" w:rsidP="5FD6D917" w:rsidRDefault="2AB3BC7E" w14:paraId="7D54F2D6" w14:textId="74F4F1FF">
      <w:pPr>
        <w:pStyle w:val="Normal"/>
        <w:suppressLineNumbers w:val="0"/>
        <w:bidi w:val="0"/>
        <w:jc w:val="both"/>
      </w:pPr>
      <w:r w:rsidRPr="5FD6D917" w:rsidR="7EB295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catálogo </w:t>
      </w:r>
      <w:r w:rsidRPr="5FD6D917" w:rsidR="4F90E0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Maestro de </w:t>
      </w:r>
      <w:r w:rsidRPr="5FD6D917" w:rsidR="4F90E0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Clientes</w:t>
      </w:r>
    </w:p>
    <w:p w:rsidR="6935A7EC" w:rsidP="348D76F7" w:rsidRDefault="6935A7EC" w14:paraId="4C266063" w14:textId="34BBBDBB">
      <w:pPr>
        <w:pStyle w:val="Normal"/>
        <w:jc w:val="both"/>
      </w:pPr>
      <w:r w:rsidRPr="5FD6D917" w:rsidR="35A363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Del nortebook maestros</w:t>
      </w:r>
    </w:p>
    <w:p w:rsidR="2AB3BC7E" w:rsidP="5FD6D917" w:rsidRDefault="2AB3BC7E" w14:paraId="58BF14EC" w14:textId="2C036B81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="1C7C397F">
        <w:drawing>
          <wp:inline wp14:editId="498B2CD4" wp14:anchorId="2AA72E2F">
            <wp:extent cx="5724525" cy="1524000"/>
            <wp:effectExtent l="0" t="0" r="0" b="0"/>
            <wp:docPr id="1118791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77958" name="Picture 1111077958"/>
                    <pic:cNvPicPr/>
                  </pic:nvPicPr>
                  <pic:blipFill>
                    <a:blip xmlns:r="http://schemas.openxmlformats.org/officeDocument/2006/relationships" r:embed="rId1368498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A17CE" w:rsidP="7CDB2147" w:rsidRDefault="41FA17CE" w14:paraId="784338B9" w14:textId="01C3DD75">
      <w:pPr>
        <w:jc w:val="both"/>
      </w:pPr>
      <w:r w:rsidRPr="7CDB2147" w:rsidR="41FA17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Procesamiento eficiente</w:t>
      </w:r>
    </w:p>
    <w:p w:rsidR="41FA17CE" w:rsidP="7CDB2147" w:rsidRDefault="41FA17CE" w14:paraId="1FB35D56" w14:textId="3F0E15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15352F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proceso de procesamiento eficiente se muestra en el archivo “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>/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>Workspace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>/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>Shared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 xml:space="preserve">/PBL/PBL New 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>tool</w:t>
      </w:r>
      <w:r w:rsidRPr="737ADC14" w:rsidR="15352F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1171C"/>
          <w:sz w:val="19"/>
          <w:szCs w:val="19"/>
          <w:lang w:val="es-ES"/>
        </w:rPr>
        <w:t>/(Antonio) Data Processing</w:t>
      </w:r>
      <w:r w:rsidRPr="737ADC14" w:rsidR="15352F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”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37ADC14" w:rsidR="3FDF9DC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 acuerdo con el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archivo “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Logica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Procesamiento eficiente 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by</w:t>
      </w:r>
      <w:r w:rsidRPr="737ADC14" w:rsidR="1C6463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Rodrigo”, disponible en:</w:t>
      </w:r>
    </w:p>
    <w:p w:rsidR="534770F4" w:rsidP="7CDB2147" w:rsidRDefault="534770F4" w14:paraId="2C5EB1C3" w14:textId="463BED8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hyperlink r:id="Rf912bf11680b4dd2">
        <w:r w:rsidRPr="5FD6D917" w:rsidR="3057E5B9">
          <w:rPr>
            <w:rStyle w:val="Hyperlink"/>
            <w:noProof w:val="0"/>
            <w:lang w:val="es-ES"/>
          </w:rPr>
          <w:t>Logica Procesamiento eficiente by Rodrigo.xlsx</w:t>
        </w:r>
      </w:hyperlink>
    </w:p>
    <w:p w:rsidR="3EA67853" w:rsidRDefault="3EA67853" w14:paraId="250B4FC8" w14:textId="292343B0"/>
    <w:p w:rsidR="2AB3BC7E" w:rsidP="7CDB2147" w:rsidRDefault="2AB3BC7E" w14:paraId="4AF5736B" w14:textId="0E8A0075">
      <w:pPr>
        <w:jc w:val="both"/>
      </w:pPr>
      <w:r w:rsidRPr="3EA67853" w:rsidR="073DF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Glosario</w:t>
      </w:r>
    </w:p>
    <w:p w:rsidR="59DE8808" w:rsidP="3EA67853" w:rsidRDefault="59DE8808" w14:paraId="1BBAE9F5" w14:textId="43320B00">
      <w:pPr>
        <w:jc w:val="both"/>
      </w:pP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GSV: Gross Sales Value (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valor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bruto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ventas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o valor1).</w:t>
      </w:r>
    </w:p>
    <w:p w:rsidR="59DE8808" w:rsidP="3EA67853" w:rsidRDefault="59DE8808" w14:paraId="07FD97C7" w14:textId="3C5836C7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NIV: Nete Invoice Value (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valor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neto</w:t>
      </w:r>
      <w:r w:rsidRPr="3EA67853" w:rsidR="59DE88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factura).</w:t>
      </w:r>
    </w:p>
    <w:p w:rsidR="2AB3BC7E" w:rsidP="7CDB2147" w:rsidRDefault="2AB3BC7E" w14:paraId="478BD4A9" w14:textId="2AE49868">
      <w:pPr>
        <w:jc w:val="both"/>
      </w:pP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Canal 01: Canal de venta directa</w:t>
      </w:r>
    </w:p>
    <w:p w:rsidR="7289DB8F" w:rsidP="5FD6D917" w:rsidRDefault="7289DB8F" w14:paraId="205B8080" w14:textId="1000AB62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FD6D917" w:rsidR="7289DB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Solicitante (sold-to): Punto de entrega del cliente</w:t>
      </w:r>
    </w:p>
    <w:p w:rsidR="2AB3BC7E" w:rsidP="7CDB2147" w:rsidRDefault="2AB3BC7E" w14:paraId="436753AF" w14:textId="10448EC3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CDB2147" w:rsidR="2AB3B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CategoryItems dentro de ZOR: ZUCC (código madre) y ZTAN (código hijo)</w:t>
      </w:r>
    </w:p>
    <w:p w:rsidR="2AB3BC7E" w:rsidP="7CDB2147" w:rsidRDefault="2AB3BC7E" w14:paraId="262D3FA2" w14:textId="6FA2E834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CDB2147" w:rsidR="2AB3B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BPDs: Camionetas de distribución</w:t>
      </w:r>
    </w:p>
    <w:p w:rsidR="2AB3BC7E" w:rsidP="7CDB2147" w:rsidRDefault="2AB3BC7E" w14:paraId="66BC67AA" w14:textId="0DA58BD3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CDB2147" w:rsidR="2AB3BC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DT: Camion</w:t>
      </w:r>
    </w:p>
    <w:p w:rsidR="1C7C397F" w:rsidP="5FD6D917" w:rsidRDefault="1C7C397F" w14:paraId="2937247B" w14:textId="021E5E18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Pallet: Bases de madera cuadradas (con camas/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layers</w:t>
      </w:r>
      <w:r w:rsidRPr="5FD6D917" w:rsidR="1C7C39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)</w:t>
      </w:r>
    </w:p>
    <w:p w:rsidR="68CD58A5" w:rsidP="7CDB2147" w:rsidRDefault="68CD58A5" w14:paraId="00A891EC" w14:textId="5D7FCC4A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26EC207E">
        <w:drawing>
          <wp:inline wp14:editId="771E13A3" wp14:anchorId="6A2D7775">
            <wp:extent cx="3310446" cy="835702"/>
            <wp:effectExtent l="0" t="0" r="0" b="0"/>
            <wp:docPr id="307748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748237" name="Picture 307748237"/>
                    <pic:cNvPicPr/>
                  </pic:nvPicPr>
                  <pic:blipFill>
                    <a:blip xmlns:r="http://schemas.openxmlformats.org/officeDocument/2006/relationships" r:embed="rId203368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755" r="1551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0446" cy="8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0F0D4" w:rsidP="7CDB2147" w:rsidRDefault="2150F0D4" w14:paraId="26599DCF" w14:textId="2AF814A7">
      <w:pPr>
        <w:pStyle w:val="Normal"/>
        <w:jc w:val="both"/>
      </w:pPr>
      <w:r w:rsidRPr="7CDB2147" w:rsidR="2150F0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Layer: cama de un pallet</w:t>
      </w:r>
    </w:p>
    <w:p w:rsidR="57298FBF" w:rsidP="7CDB2147" w:rsidRDefault="57298FBF" w14:paraId="34A7016D" w14:textId="44AA2CA4">
      <w:pPr>
        <w:pStyle w:val="Normal"/>
        <w:jc w:val="both"/>
      </w:pPr>
      <w:r w:rsidRPr="7CDB2147" w:rsidR="57298F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Doble estriba: apilar 2 pallets</w:t>
      </w:r>
    </w:p>
    <w:p w:rsidR="4D4A5A60" w:rsidP="737ADC14" w:rsidRDefault="4D4A5A60" w14:paraId="390938BE" w14:textId="31D006CB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Backh</w:t>
      </w:r>
      <w:r w:rsidRPr="737ADC14" w:rsidR="2FA162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ul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: el 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cliente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recoge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su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pedido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y se lo 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lleva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el </w:t>
      </w:r>
      <w:r w:rsidRPr="737ADC14" w:rsidR="6A5F4D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mismo</w:t>
      </w:r>
    </w:p>
    <w:p w:rsidR="4D4A5A60" w:rsidP="7CDB2147" w:rsidRDefault="4D4A5A60" w14:paraId="47306F97" w14:textId="6A9CE03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CDB2147" w:rsidR="4D4A5A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Last Mile: Cobro por nosotros llevarle los productos a los clientes</w:t>
      </w:r>
    </w:p>
    <w:p w:rsidR="036F396A" w:rsidP="7CDB2147" w:rsidRDefault="036F396A" w14:paraId="57871D2F" w14:textId="44CF4ACF">
      <w:pPr>
        <w:pStyle w:val="Normal"/>
        <w:jc w:val="both"/>
      </w:pPr>
      <w:r w:rsidRPr="7CDB2147" w:rsidR="036F39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CS_PAL: Cases (cajas de productos) de los pallets</w:t>
      </w:r>
    </w:p>
    <w:p w:rsidR="036F396A" w:rsidP="7CDB2147" w:rsidRDefault="036F396A" w14:paraId="1A8F569D" w14:textId="53A0F2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CDB2147" w:rsidR="036F39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CS_LAY: Cases (cajas de productos) de las </w:t>
      </w:r>
      <w:r w:rsidRPr="7CDB2147" w:rsidR="036F39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layers</w:t>
      </w:r>
      <w:r w:rsidRPr="7CDB2147" w:rsidR="036F39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(camas)</w:t>
      </w:r>
    </w:p>
    <w:p w:rsidR="7CDB2147" w:rsidP="5FD6D917" w:rsidRDefault="7CDB2147" w14:paraId="691F046F" w14:textId="268160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737ADC14" w:rsidR="6ED071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Backlog</w:t>
      </w:r>
      <w:r w:rsidRPr="737ADC14" w:rsidR="705196C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 back-order</w:t>
      </w:r>
      <w:r w:rsidRPr="737ADC14" w:rsidR="6ED071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: el </w:t>
      </w:r>
      <w:r w:rsidRPr="737ADC14" w:rsidR="6ED071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cliente pide un producto, pero no está disponible, entonces, el cliente acep</w:t>
      </w:r>
      <w:r w:rsidRPr="737ADC14" w:rsidR="69569A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ta pedirlo después.</w:t>
      </w:r>
      <w:r w:rsidRPr="737ADC14" w:rsidR="4AE735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Se hace un descuento fijo.</w:t>
      </w:r>
    </w:p>
    <w:p w:rsidR="3CDAB075" w:rsidP="5FD6D917" w:rsidRDefault="3CDAB075" w14:paraId="3E920B97" w14:textId="6D3923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5FD6D917" w:rsidR="3CDAB0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Recibo preferente: </w:t>
      </w:r>
      <w:r w:rsidRPr="5FD6D917" w:rsidR="5BF9FE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el cliente acepta la entrega cuando Unilever lo cita</w:t>
      </w:r>
      <w:r w:rsidRPr="5FD6D917" w:rsidR="761145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 Se hace un descuento fijo.</w:t>
      </w:r>
    </w:p>
    <w:p w:rsidR="56F75B41" w:rsidP="5FD6D917" w:rsidRDefault="56F75B41" w14:paraId="0C9898A3" w14:textId="5EF17E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5FD6D917" w:rsidR="56F75B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Truck-fill</w:t>
      </w:r>
      <w:r w:rsidRPr="5FD6D917" w:rsidR="56F75B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: porcentaje de llenado de un </w:t>
      </w:r>
      <w:r w:rsidRPr="5FD6D917" w:rsidR="56F75B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trailer</w:t>
      </w:r>
      <w:r w:rsidRPr="5FD6D917" w:rsidR="56F75B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 </w:t>
      </w:r>
      <w:r w:rsidRPr="5FD6D917" w:rsidR="56F75B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camión</w:t>
      </w:r>
      <w:r w:rsidRPr="5FD6D917" w:rsidR="56F75B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w:rsidR="7CDB2147" w:rsidP="3EA67853" w:rsidRDefault="7CDB2147" w14:paraId="56D99FDC" w14:textId="4F59428A">
      <w:pPr>
        <w:pStyle w:val="Normal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CDB2147" w:rsidP="5FD6D917" w:rsidRDefault="7CDB2147" w14:paraId="679E3C37" w14:textId="1FC625DC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5FD6D917" w:rsidR="15ECD5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SAP: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sistema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informático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</w:t>
      </w:r>
      <w:r w:rsidRPr="5FD6D917" w:rsidR="15ECD5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Planificación</w:t>
      </w:r>
      <w:r w:rsidRPr="5FD6D917" w:rsidR="15ECD5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</w:t>
      </w:r>
      <w:r w:rsidRPr="5FD6D917" w:rsidR="15ECD5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Recursos</w:t>
      </w:r>
      <w:r w:rsidRPr="5FD6D917" w:rsidR="15ECD5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Empresariales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(</w:t>
      </w:r>
      <w:r w:rsidRPr="5FD6D917" w:rsidR="15ECD5E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Enterprise Resource Planning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)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desarrollado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por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la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multinacional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alemana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SAP SE.</w:t>
      </w:r>
      <w:r w:rsidRPr="5FD6D917" w:rsidR="7E38CC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Es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una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las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plataformas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software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empresarial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más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utilizadas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del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mundo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,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diseñada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para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ayudar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 las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organizaciones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a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gestionar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forma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integrada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todos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sus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procesos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de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negocio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clave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en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una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única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plataforma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centralizada</w:t>
      </w:r>
      <w:r w:rsidRPr="5FD6D917" w:rsidR="15ECD5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.</w:t>
      </w:r>
    </w:p>
    <w:sectPr w:rsidR="00636AB6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bb44b2"/>
    <w:multiLevelType xmlns:w="http://schemas.openxmlformats.org/wordprocessingml/2006/main" w:val="multilevel"/>
    <w:lvl xmlns:w="http://schemas.openxmlformats.org/wordprocessingml/2006/main" w:ilvl="0">
      <w:numFmt w:val="bullet"/>
      <w:lvlText w:val="•"/>
      <w:lvlJc w:val="left"/>
      <w:pPr>
        <w:ind w:left="709" w:hanging="283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454F1C"/>
    <w:rsid w:val="00636AB6"/>
    <w:rsid w:val="00723BE0"/>
    <w:rsid w:val="0100614C"/>
    <w:rsid w:val="0150232A"/>
    <w:rsid w:val="01A3BA91"/>
    <w:rsid w:val="02278A8E"/>
    <w:rsid w:val="022A6CEF"/>
    <w:rsid w:val="02593877"/>
    <w:rsid w:val="0298E800"/>
    <w:rsid w:val="03586242"/>
    <w:rsid w:val="036F396A"/>
    <w:rsid w:val="037624DB"/>
    <w:rsid w:val="03DE6222"/>
    <w:rsid w:val="04D6D3F9"/>
    <w:rsid w:val="0509F0A2"/>
    <w:rsid w:val="057D7501"/>
    <w:rsid w:val="06C6852D"/>
    <w:rsid w:val="070B6263"/>
    <w:rsid w:val="07372D2D"/>
    <w:rsid w:val="073DFE26"/>
    <w:rsid w:val="07722DCF"/>
    <w:rsid w:val="07839BE9"/>
    <w:rsid w:val="078FB9DB"/>
    <w:rsid w:val="07C076F7"/>
    <w:rsid w:val="07EC6C3F"/>
    <w:rsid w:val="083673B0"/>
    <w:rsid w:val="084AB70A"/>
    <w:rsid w:val="084AB79B"/>
    <w:rsid w:val="085DB27E"/>
    <w:rsid w:val="08E5B5DA"/>
    <w:rsid w:val="0911D362"/>
    <w:rsid w:val="09322132"/>
    <w:rsid w:val="097C7527"/>
    <w:rsid w:val="09A5DCD2"/>
    <w:rsid w:val="09B3D037"/>
    <w:rsid w:val="09CB8E6E"/>
    <w:rsid w:val="09D5B205"/>
    <w:rsid w:val="09EEE971"/>
    <w:rsid w:val="0A006342"/>
    <w:rsid w:val="0AB29DF7"/>
    <w:rsid w:val="0B072240"/>
    <w:rsid w:val="0B0BCD7E"/>
    <w:rsid w:val="0B2BA90E"/>
    <w:rsid w:val="0B2DCDBC"/>
    <w:rsid w:val="0C01BF92"/>
    <w:rsid w:val="0C101BF9"/>
    <w:rsid w:val="0C2CC478"/>
    <w:rsid w:val="0C52DF8A"/>
    <w:rsid w:val="0C775EFA"/>
    <w:rsid w:val="0D200565"/>
    <w:rsid w:val="0D36E6A2"/>
    <w:rsid w:val="0D6890C2"/>
    <w:rsid w:val="0F835187"/>
    <w:rsid w:val="0F835187"/>
    <w:rsid w:val="0F8ED723"/>
    <w:rsid w:val="0FB867B0"/>
    <w:rsid w:val="0FDD99BA"/>
    <w:rsid w:val="10E83D07"/>
    <w:rsid w:val="1130226A"/>
    <w:rsid w:val="114F92AE"/>
    <w:rsid w:val="11CBF89B"/>
    <w:rsid w:val="11FC0E96"/>
    <w:rsid w:val="12CD6D5E"/>
    <w:rsid w:val="12D93427"/>
    <w:rsid w:val="1333F0B6"/>
    <w:rsid w:val="1370DEDD"/>
    <w:rsid w:val="137BD8F7"/>
    <w:rsid w:val="13AAFE66"/>
    <w:rsid w:val="13AAFE66"/>
    <w:rsid w:val="1433812F"/>
    <w:rsid w:val="14346151"/>
    <w:rsid w:val="1474859A"/>
    <w:rsid w:val="14C72F64"/>
    <w:rsid w:val="14DAAFCF"/>
    <w:rsid w:val="1514FFDA"/>
    <w:rsid w:val="1530B88E"/>
    <w:rsid w:val="15352F70"/>
    <w:rsid w:val="15ECD5E3"/>
    <w:rsid w:val="16128665"/>
    <w:rsid w:val="16915E8F"/>
    <w:rsid w:val="16E85C03"/>
    <w:rsid w:val="170064C1"/>
    <w:rsid w:val="1715F4E3"/>
    <w:rsid w:val="17874EDE"/>
    <w:rsid w:val="18A74095"/>
    <w:rsid w:val="19582F7C"/>
    <w:rsid w:val="19BF8119"/>
    <w:rsid w:val="19DDADEF"/>
    <w:rsid w:val="19F7934F"/>
    <w:rsid w:val="1A0EC08A"/>
    <w:rsid w:val="1A7D8D4F"/>
    <w:rsid w:val="1AE62FC9"/>
    <w:rsid w:val="1AEC0AC2"/>
    <w:rsid w:val="1B08C78F"/>
    <w:rsid w:val="1BA4D5E2"/>
    <w:rsid w:val="1BA804EB"/>
    <w:rsid w:val="1BC388CF"/>
    <w:rsid w:val="1BFE8702"/>
    <w:rsid w:val="1C64631E"/>
    <w:rsid w:val="1C7C397F"/>
    <w:rsid w:val="1DA699DF"/>
    <w:rsid w:val="1DF47209"/>
    <w:rsid w:val="1E11FB30"/>
    <w:rsid w:val="1E6DD501"/>
    <w:rsid w:val="1EAFDD3F"/>
    <w:rsid w:val="1ED41496"/>
    <w:rsid w:val="1F55F676"/>
    <w:rsid w:val="1F55F676"/>
    <w:rsid w:val="1FDE31E6"/>
    <w:rsid w:val="1FF4E574"/>
    <w:rsid w:val="20154F29"/>
    <w:rsid w:val="20D96FCA"/>
    <w:rsid w:val="210D11FD"/>
    <w:rsid w:val="2150F0D4"/>
    <w:rsid w:val="21DD43B5"/>
    <w:rsid w:val="21DD97D4"/>
    <w:rsid w:val="225F4F18"/>
    <w:rsid w:val="228A05BE"/>
    <w:rsid w:val="232899D1"/>
    <w:rsid w:val="2380399C"/>
    <w:rsid w:val="23B5EBE1"/>
    <w:rsid w:val="23F299C1"/>
    <w:rsid w:val="2409CFCC"/>
    <w:rsid w:val="241F2EFD"/>
    <w:rsid w:val="244A7827"/>
    <w:rsid w:val="24806ED6"/>
    <w:rsid w:val="24B541F6"/>
    <w:rsid w:val="24C3DF12"/>
    <w:rsid w:val="24EAF105"/>
    <w:rsid w:val="25656DE9"/>
    <w:rsid w:val="25C07576"/>
    <w:rsid w:val="25ECFCD9"/>
    <w:rsid w:val="2620F283"/>
    <w:rsid w:val="26B07007"/>
    <w:rsid w:val="26EC207E"/>
    <w:rsid w:val="270E52C7"/>
    <w:rsid w:val="27AC5168"/>
    <w:rsid w:val="282B318D"/>
    <w:rsid w:val="286E4F6A"/>
    <w:rsid w:val="289DD574"/>
    <w:rsid w:val="2919300C"/>
    <w:rsid w:val="2983BD5F"/>
    <w:rsid w:val="2A173F01"/>
    <w:rsid w:val="2A4A80D3"/>
    <w:rsid w:val="2AB3BC7E"/>
    <w:rsid w:val="2AF11E4A"/>
    <w:rsid w:val="2B7B8DBB"/>
    <w:rsid w:val="2BD662A8"/>
    <w:rsid w:val="2DC44BB1"/>
    <w:rsid w:val="2E2964F9"/>
    <w:rsid w:val="2F394CCF"/>
    <w:rsid w:val="2F666B00"/>
    <w:rsid w:val="2FA162FE"/>
    <w:rsid w:val="2FAE8926"/>
    <w:rsid w:val="2FC4BB5E"/>
    <w:rsid w:val="3057E5B9"/>
    <w:rsid w:val="30BD57B8"/>
    <w:rsid w:val="30BD8542"/>
    <w:rsid w:val="310F4B4C"/>
    <w:rsid w:val="311E7A5E"/>
    <w:rsid w:val="3132592B"/>
    <w:rsid w:val="316DE17C"/>
    <w:rsid w:val="31782EDE"/>
    <w:rsid w:val="31AA60C5"/>
    <w:rsid w:val="3241F1FB"/>
    <w:rsid w:val="32C46FAD"/>
    <w:rsid w:val="345CB1CC"/>
    <w:rsid w:val="348D76F7"/>
    <w:rsid w:val="35190B4B"/>
    <w:rsid w:val="35345C61"/>
    <w:rsid w:val="353A0776"/>
    <w:rsid w:val="35A3636F"/>
    <w:rsid w:val="35B81215"/>
    <w:rsid w:val="365E233D"/>
    <w:rsid w:val="37007560"/>
    <w:rsid w:val="377469B2"/>
    <w:rsid w:val="37E4FD3C"/>
    <w:rsid w:val="37E9A8C8"/>
    <w:rsid w:val="37F2315E"/>
    <w:rsid w:val="38304347"/>
    <w:rsid w:val="384E779D"/>
    <w:rsid w:val="38670DFB"/>
    <w:rsid w:val="39129847"/>
    <w:rsid w:val="393B5F8C"/>
    <w:rsid w:val="3982E082"/>
    <w:rsid w:val="3985DEE0"/>
    <w:rsid w:val="39A6256F"/>
    <w:rsid w:val="39BD313B"/>
    <w:rsid w:val="3A304E7C"/>
    <w:rsid w:val="3A507E81"/>
    <w:rsid w:val="3A5CBB25"/>
    <w:rsid w:val="3AC8CC5B"/>
    <w:rsid w:val="3B44CC04"/>
    <w:rsid w:val="3BBC33B5"/>
    <w:rsid w:val="3C0AC5A3"/>
    <w:rsid w:val="3C752549"/>
    <w:rsid w:val="3C9BA812"/>
    <w:rsid w:val="3CDAB075"/>
    <w:rsid w:val="3D71698D"/>
    <w:rsid w:val="3D8C7AF0"/>
    <w:rsid w:val="3DB483B9"/>
    <w:rsid w:val="3E58CDB5"/>
    <w:rsid w:val="3EA67853"/>
    <w:rsid w:val="3EED9DBD"/>
    <w:rsid w:val="3FDF9DC8"/>
    <w:rsid w:val="41234D8F"/>
    <w:rsid w:val="41E1E0D8"/>
    <w:rsid w:val="41E25F50"/>
    <w:rsid w:val="41FA17CE"/>
    <w:rsid w:val="421A0CF6"/>
    <w:rsid w:val="428C9B0F"/>
    <w:rsid w:val="429EE76C"/>
    <w:rsid w:val="42B3AEAE"/>
    <w:rsid w:val="42D92727"/>
    <w:rsid w:val="4356BE68"/>
    <w:rsid w:val="43C86E28"/>
    <w:rsid w:val="43FFC7D2"/>
    <w:rsid w:val="44524F40"/>
    <w:rsid w:val="44780150"/>
    <w:rsid w:val="44800064"/>
    <w:rsid w:val="44A88EC1"/>
    <w:rsid w:val="453CA39F"/>
    <w:rsid w:val="464C7594"/>
    <w:rsid w:val="4655394F"/>
    <w:rsid w:val="475AE51D"/>
    <w:rsid w:val="476674D5"/>
    <w:rsid w:val="47C4D65D"/>
    <w:rsid w:val="47ED082A"/>
    <w:rsid w:val="4802C682"/>
    <w:rsid w:val="48833D30"/>
    <w:rsid w:val="4921EE37"/>
    <w:rsid w:val="49545286"/>
    <w:rsid w:val="495543D6"/>
    <w:rsid w:val="49ACABC2"/>
    <w:rsid w:val="49CAE4A6"/>
    <w:rsid w:val="49F783DA"/>
    <w:rsid w:val="49F783DA"/>
    <w:rsid w:val="4A46C7A1"/>
    <w:rsid w:val="4AE735B5"/>
    <w:rsid w:val="4C4D7969"/>
    <w:rsid w:val="4CF9EE5E"/>
    <w:rsid w:val="4D0F21FC"/>
    <w:rsid w:val="4D4A5A60"/>
    <w:rsid w:val="4D4C3904"/>
    <w:rsid w:val="4E07BB36"/>
    <w:rsid w:val="4E1D4801"/>
    <w:rsid w:val="4E51C5CD"/>
    <w:rsid w:val="4E7BE645"/>
    <w:rsid w:val="4EC05262"/>
    <w:rsid w:val="4F355212"/>
    <w:rsid w:val="4F3BBF5B"/>
    <w:rsid w:val="4F42285E"/>
    <w:rsid w:val="4F90E09D"/>
    <w:rsid w:val="4FEBD8AA"/>
    <w:rsid w:val="500078B3"/>
    <w:rsid w:val="501358ED"/>
    <w:rsid w:val="5023D17F"/>
    <w:rsid w:val="5026A6D6"/>
    <w:rsid w:val="50F9A75C"/>
    <w:rsid w:val="51589BE7"/>
    <w:rsid w:val="51896496"/>
    <w:rsid w:val="520A5869"/>
    <w:rsid w:val="52DB5276"/>
    <w:rsid w:val="534770F4"/>
    <w:rsid w:val="5395B645"/>
    <w:rsid w:val="53A77FF9"/>
    <w:rsid w:val="5452EFE5"/>
    <w:rsid w:val="54914719"/>
    <w:rsid w:val="54AD95EA"/>
    <w:rsid w:val="54F02A37"/>
    <w:rsid w:val="54FA689A"/>
    <w:rsid w:val="554CEE8D"/>
    <w:rsid w:val="5566A912"/>
    <w:rsid w:val="55A46E78"/>
    <w:rsid w:val="5667F503"/>
    <w:rsid w:val="5683A6C6"/>
    <w:rsid w:val="56D7CCED"/>
    <w:rsid w:val="56F75B41"/>
    <w:rsid w:val="56F7D269"/>
    <w:rsid w:val="57298FBF"/>
    <w:rsid w:val="5744E3A6"/>
    <w:rsid w:val="5783E8E6"/>
    <w:rsid w:val="578BD23D"/>
    <w:rsid w:val="5812F9C5"/>
    <w:rsid w:val="5824A8DE"/>
    <w:rsid w:val="58276234"/>
    <w:rsid w:val="5870B3BC"/>
    <w:rsid w:val="589266C7"/>
    <w:rsid w:val="58AEDBD9"/>
    <w:rsid w:val="58C3419F"/>
    <w:rsid w:val="5940556E"/>
    <w:rsid w:val="596F4D87"/>
    <w:rsid w:val="59968C03"/>
    <w:rsid w:val="59A12D94"/>
    <w:rsid w:val="59DE8808"/>
    <w:rsid w:val="59F80BA1"/>
    <w:rsid w:val="5A0CCFCF"/>
    <w:rsid w:val="5A0F8BD6"/>
    <w:rsid w:val="5A728BAD"/>
    <w:rsid w:val="5ADBDEB9"/>
    <w:rsid w:val="5B551D32"/>
    <w:rsid w:val="5B651E3F"/>
    <w:rsid w:val="5B77108D"/>
    <w:rsid w:val="5BF9FEF7"/>
    <w:rsid w:val="5C61710D"/>
    <w:rsid w:val="5C64A6B4"/>
    <w:rsid w:val="5CC62789"/>
    <w:rsid w:val="5D81C6BE"/>
    <w:rsid w:val="5DF8BFFE"/>
    <w:rsid w:val="5E340390"/>
    <w:rsid w:val="5E38E5A1"/>
    <w:rsid w:val="5E3CBC15"/>
    <w:rsid w:val="5E5FDE6F"/>
    <w:rsid w:val="5EA82560"/>
    <w:rsid w:val="5EFBC195"/>
    <w:rsid w:val="5F37C59E"/>
    <w:rsid w:val="5FB12BEC"/>
    <w:rsid w:val="5FC0A4E1"/>
    <w:rsid w:val="5FD6D917"/>
    <w:rsid w:val="5FDB1370"/>
    <w:rsid w:val="5FF402A5"/>
    <w:rsid w:val="6021962F"/>
    <w:rsid w:val="606DF4AD"/>
    <w:rsid w:val="6204BD20"/>
    <w:rsid w:val="623C4C70"/>
    <w:rsid w:val="62794A44"/>
    <w:rsid w:val="62D1217A"/>
    <w:rsid w:val="635E7E27"/>
    <w:rsid w:val="637E0D24"/>
    <w:rsid w:val="63A77EA1"/>
    <w:rsid w:val="6443495F"/>
    <w:rsid w:val="64495543"/>
    <w:rsid w:val="64D21480"/>
    <w:rsid w:val="64EAFCA0"/>
    <w:rsid w:val="64F96C89"/>
    <w:rsid w:val="64FDA06D"/>
    <w:rsid w:val="6502A449"/>
    <w:rsid w:val="65B2A528"/>
    <w:rsid w:val="661F3B33"/>
    <w:rsid w:val="66881A1B"/>
    <w:rsid w:val="668C6D23"/>
    <w:rsid w:val="668C6D23"/>
    <w:rsid w:val="66BF35D0"/>
    <w:rsid w:val="66C5EABB"/>
    <w:rsid w:val="680580D3"/>
    <w:rsid w:val="6841B4ED"/>
    <w:rsid w:val="68A8DB8B"/>
    <w:rsid w:val="68CD58A5"/>
    <w:rsid w:val="68EDC414"/>
    <w:rsid w:val="691B3BA2"/>
    <w:rsid w:val="691DB26C"/>
    <w:rsid w:val="692299F4"/>
    <w:rsid w:val="6935A7EC"/>
    <w:rsid w:val="69569AF7"/>
    <w:rsid w:val="699B7742"/>
    <w:rsid w:val="6A5F4D3A"/>
    <w:rsid w:val="6ADA0ED5"/>
    <w:rsid w:val="6AFC8416"/>
    <w:rsid w:val="6B177960"/>
    <w:rsid w:val="6B9A0840"/>
    <w:rsid w:val="6BB240BF"/>
    <w:rsid w:val="6D5D3DA5"/>
    <w:rsid w:val="6DD6F8AB"/>
    <w:rsid w:val="6E38487E"/>
    <w:rsid w:val="6E7D112E"/>
    <w:rsid w:val="6EC6E833"/>
    <w:rsid w:val="6ED071DC"/>
    <w:rsid w:val="6F1AF6A6"/>
    <w:rsid w:val="6FB572EE"/>
    <w:rsid w:val="6FCD0DE0"/>
    <w:rsid w:val="704A7ABE"/>
    <w:rsid w:val="705196C9"/>
    <w:rsid w:val="70D00804"/>
    <w:rsid w:val="70F15CFB"/>
    <w:rsid w:val="715D8A48"/>
    <w:rsid w:val="719700B6"/>
    <w:rsid w:val="71D7F2E9"/>
    <w:rsid w:val="7289DB8F"/>
    <w:rsid w:val="731CE988"/>
    <w:rsid w:val="737ADC14"/>
    <w:rsid w:val="73F30C8B"/>
    <w:rsid w:val="746E5048"/>
    <w:rsid w:val="7491CA4B"/>
    <w:rsid w:val="7498025F"/>
    <w:rsid w:val="74A8381D"/>
    <w:rsid w:val="755F1054"/>
    <w:rsid w:val="76114562"/>
    <w:rsid w:val="7650B962"/>
    <w:rsid w:val="765D6A08"/>
    <w:rsid w:val="766BB083"/>
    <w:rsid w:val="76B6B7B1"/>
    <w:rsid w:val="76ED9DC0"/>
    <w:rsid w:val="76FB163D"/>
    <w:rsid w:val="770421D1"/>
    <w:rsid w:val="770E7B0A"/>
    <w:rsid w:val="7739325A"/>
    <w:rsid w:val="783DD6D2"/>
    <w:rsid w:val="78454F1C"/>
    <w:rsid w:val="7910F65F"/>
    <w:rsid w:val="79913404"/>
    <w:rsid w:val="7A3B3999"/>
    <w:rsid w:val="7A8365A0"/>
    <w:rsid w:val="7AAF6FE0"/>
    <w:rsid w:val="7B3660FE"/>
    <w:rsid w:val="7BB865A8"/>
    <w:rsid w:val="7BD9C1E4"/>
    <w:rsid w:val="7BDAB5DB"/>
    <w:rsid w:val="7C035E33"/>
    <w:rsid w:val="7C0E4DC0"/>
    <w:rsid w:val="7C4860E6"/>
    <w:rsid w:val="7C75B6F6"/>
    <w:rsid w:val="7C7653AD"/>
    <w:rsid w:val="7CDB2147"/>
    <w:rsid w:val="7D6EBD85"/>
    <w:rsid w:val="7DA10430"/>
    <w:rsid w:val="7DE38A8A"/>
    <w:rsid w:val="7E38CC3B"/>
    <w:rsid w:val="7E5225CF"/>
    <w:rsid w:val="7E941A43"/>
    <w:rsid w:val="7EB295E8"/>
    <w:rsid w:val="7EE3EAF4"/>
    <w:rsid w:val="7FA39F8D"/>
    <w:rsid w:val="7FEB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64693"/>
  <w15:chartTrackingRefBased/>
  <w15:docId w15:val="{5814E0DA-9B42-413B-A31A-586EBD86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DB214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DB214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4306046" /><Relationship Type="http://schemas.openxmlformats.org/officeDocument/2006/relationships/image" Target="/media/image2.png" Id="rId1132015820" /><Relationship Type="http://schemas.openxmlformats.org/officeDocument/2006/relationships/image" Target="/media/image3.png" Id="rId1368498091" /><Relationship Type="http://schemas.openxmlformats.org/officeDocument/2006/relationships/image" Target="/media/image4.png" Id="rId1665666059" /><Relationship Type="http://schemas.openxmlformats.org/officeDocument/2006/relationships/image" Target="/media/image5.png" Id="rId2033680557" /><Relationship Type="http://schemas.openxmlformats.org/officeDocument/2006/relationships/numbering" Target="numbering.xml" Id="R80ff2a630ffe434c" /><Relationship Type="http://schemas.openxmlformats.org/officeDocument/2006/relationships/hyperlink" Target="https://unilever.sharepoint.com/sites/POCEfectividaddeOrden/Shared%20Documents/Forms/AllItems.aspx?id=%2Fsites%2FPOCEfectividaddeOrden%2FShared%20Documents%2FBases%20y%20reporte&amp;p=true&amp;ct=1790797343559&amp;or=Teams%2DHL&amp;ga=1&amp;LOF=1" TargetMode="External" Id="R8e049c0b9508406d" /><Relationship Type="http://schemas.openxmlformats.org/officeDocument/2006/relationships/hyperlink" Target="https://unilever-my.sharepoint.com/:x:/r/personal/antonio_arteaga_unilever_com/Documents/PBL/Logica%20Procesamiento%20eficiente%20by%20Rodrigo.xlsx?d=w448e0c42945c4baeb42502cd083e06c7&amp;csf=1&amp;web=1&amp;e=nIkHW8" TargetMode="External" Id="Rf912bf11680b4d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Arteaga, Antonio</dc:creator>
  <keywords/>
  <dc:description/>
  <lastModifiedBy>Arteaga, Antonio</lastModifiedBy>
  <revision>8</revision>
  <dcterms:created xsi:type="dcterms:W3CDTF">2026-09-24T15:05:00.0000000Z</dcterms:created>
  <dcterms:modified xsi:type="dcterms:W3CDTF">2026-10-05T21:20:26.7733033Z</dcterms:modified>
</coreProperties>
</file>