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3F" w:rsidRPr="0009493F" w:rsidRDefault="0009493F">
      <w:pPr>
        <w:rPr>
          <w:rFonts w:ascii="Bell MT" w:hAnsi="Bell MT"/>
          <w:sz w:val="28"/>
          <w:szCs w:val="28"/>
        </w:rPr>
      </w:pPr>
      <w:r w:rsidRPr="0009493F">
        <w:rPr>
          <w:rFonts w:ascii="Bell MT" w:hAnsi="Bell MT"/>
          <w:sz w:val="28"/>
          <w:szCs w:val="28"/>
        </w:rPr>
        <w:t>Interfaz de usuario llamativa:</w:t>
      </w:r>
    </w:p>
    <w:p w:rsidR="0009493F" w:rsidRPr="0009493F" w:rsidRDefault="0009493F">
      <w:pPr>
        <w:rPr>
          <w:rFonts w:ascii="Bell MT" w:hAnsi="Bell MT"/>
          <w:sz w:val="28"/>
          <w:szCs w:val="28"/>
        </w:rPr>
      </w:pPr>
      <w:r w:rsidRPr="0009493F">
        <w:rPr>
          <w:rFonts w:ascii="Bell MT" w:hAnsi="Bell MT"/>
          <w:sz w:val="28"/>
          <w:szCs w:val="28"/>
        </w:rPr>
        <w:t>En esta parte nos apollaremos de algunas normas para lograr una interfaz llamativa:</w:t>
      </w:r>
    </w:p>
    <w:p w:rsidR="0009493F" w:rsidRPr="0009493F" w:rsidRDefault="0009493F">
      <w:pPr>
        <w:rPr>
          <w:rFonts w:ascii="Bell MT" w:hAnsi="Bell MT"/>
          <w:sz w:val="28"/>
          <w:szCs w:val="28"/>
        </w:rPr>
      </w:pPr>
    </w:p>
    <w:p w:rsidR="0009493F" w:rsidRPr="0009493F" w:rsidRDefault="0009493F" w:rsidP="0009493F">
      <w:pPr>
        <w:shd w:val="clear" w:color="auto" w:fill="FFFFFF"/>
        <w:spacing w:before="840" w:after="0" w:line="240" w:lineRule="auto"/>
        <w:outlineLvl w:val="2"/>
        <w:rPr>
          <w:rFonts w:ascii="Bell MT" w:eastAsia="Times New Roman" w:hAnsi="Bell MT" w:cs="Lucida Sans Unicode"/>
          <w:bCs/>
          <w:spacing w:val="-4"/>
          <w:sz w:val="28"/>
          <w:szCs w:val="28"/>
          <w:lang w:eastAsia="es-MX"/>
        </w:rPr>
      </w:pPr>
      <w:r w:rsidRPr="0009493F">
        <w:rPr>
          <w:rFonts w:ascii="Bell MT" w:eastAsia="Times New Roman" w:hAnsi="Bell MT" w:cs="Lucida Sans Unicode"/>
          <w:bCs/>
          <w:spacing w:val="-4"/>
          <w:sz w:val="28"/>
          <w:szCs w:val="28"/>
          <w:lang w:eastAsia="es-MX"/>
        </w:rPr>
        <w:t> La luz viene del cielo</w:t>
      </w:r>
    </w:p>
    <w:p w:rsidR="0009493F" w:rsidRPr="0009493F" w:rsidRDefault="0009493F" w:rsidP="0009493F">
      <w:pPr>
        <w:shd w:val="clear" w:color="auto" w:fill="FFFFFF"/>
        <w:spacing w:before="120" w:after="0" w:line="240" w:lineRule="auto"/>
        <w:rPr>
          <w:rFonts w:ascii="Bell MT" w:eastAsia="Times New Roman" w:hAnsi="Bell MT" w:cs="Times New Roman"/>
          <w:spacing w:val="-1"/>
          <w:sz w:val="28"/>
          <w:szCs w:val="28"/>
          <w:lang w:eastAsia="es-MX"/>
        </w:rPr>
      </w:pPr>
      <w:r w:rsidRPr="0009493F">
        <w:rPr>
          <w:rFonts w:ascii="Bell MT" w:eastAsia="Times New Roman" w:hAnsi="Bell MT" w:cs="Times New Roman"/>
          <w:iCs/>
          <w:spacing w:val="-1"/>
          <w:sz w:val="28"/>
          <w:szCs w:val="28"/>
          <w:lang w:eastAsia="es-MX"/>
        </w:rPr>
        <w:t>Las sombras son señales de valor incalculable para decirle al cerebro humano que elementos de la interfaz de usuario estamos viendo.</w:t>
      </w:r>
    </w:p>
    <w:p w:rsidR="0009493F" w:rsidRPr="0009493F" w:rsidRDefault="0009493F" w:rsidP="0009493F">
      <w:pPr>
        <w:shd w:val="clear" w:color="auto" w:fill="FFFFFF"/>
        <w:spacing w:before="435" w:after="0" w:line="240" w:lineRule="auto"/>
        <w:rPr>
          <w:rFonts w:ascii="Bell MT" w:eastAsia="Times New Roman" w:hAnsi="Bell MT" w:cs="Times New Roman"/>
          <w:spacing w:val="-1"/>
          <w:sz w:val="28"/>
          <w:szCs w:val="28"/>
          <w:lang w:eastAsia="es-MX"/>
        </w:rPr>
      </w:pPr>
      <w:r w:rsidRPr="0009493F">
        <w:rPr>
          <w:rFonts w:ascii="Bell MT" w:eastAsia="Times New Roman" w:hAnsi="Bell MT" w:cs="Times New Roman"/>
          <w:spacing w:val="-1"/>
          <w:sz w:val="28"/>
          <w:szCs w:val="28"/>
          <w:lang w:eastAsia="es-MX"/>
        </w:rPr>
        <w:t>Esta es quizás la </w:t>
      </w:r>
      <w:r w:rsidRPr="0009493F">
        <w:rPr>
          <w:rFonts w:ascii="Bell MT" w:eastAsia="Times New Roman" w:hAnsi="Bell MT" w:cs="Times New Roman"/>
          <w:bCs/>
          <w:spacing w:val="-1"/>
          <w:sz w:val="28"/>
          <w:szCs w:val="28"/>
          <w:lang w:eastAsia="es-MX"/>
        </w:rPr>
        <w:t>cosa más importante y menos obvia</w:t>
      </w:r>
      <w:r w:rsidRPr="0009493F">
        <w:rPr>
          <w:rFonts w:ascii="Bell MT" w:eastAsia="Times New Roman" w:hAnsi="Bell MT" w:cs="Times New Roman"/>
          <w:spacing w:val="-1"/>
          <w:sz w:val="28"/>
          <w:szCs w:val="28"/>
          <w:lang w:eastAsia="es-MX"/>
        </w:rPr>
        <w:t> que aprender acerca del diseño de UI: </w:t>
      </w:r>
      <w:r w:rsidRPr="0009493F">
        <w:rPr>
          <w:rFonts w:ascii="Bell MT" w:eastAsia="Times New Roman" w:hAnsi="Bell MT" w:cs="Times New Roman"/>
          <w:i/>
          <w:iCs/>
          <w:spacing w:val="-1"/>
          <w:sz w:val="28"/>
          <w:szCs w:val="28"/>
          <w:lang w:eastAsia="es-MX"/>
        </w:rPr>
        <w:t>la luz viene del cielo</w:t>
      </w:r>
      <w:r w:rsidRPr="0009493F">
        <w:rPr>
          <w:rFonts w:ascii="Bell MT" w:eastAsia="Times New Roman" w:hAnsi="Bell MT" w:cs="Times New Roman"/>
          <w:spacing w:val="-1"/>
          <w:sz w:val="28"/>
          <w:szCs w:val="28"/>
          <w:lang w:eastAsia="es-MX"/>
        </w:rPr>
        <w:t>. La luz viene del cielo tan frecuente y consistentemente que cuando viene desde abajo realmente parece </w:t>
      </w:r>
      <w:r w:rsidRPr="0009493F">
        <w:rPr>
          <w:rFonts w:ascii="Bell MT" w:eastAsia="Times New Roman" w:hAnsi="Bell MT" w:cs="Times New Roman"/>
          <w:i/>
          <w:iCs/>
          <w:spacing w:val="-1"/>
          <w:sz w:val="28"/>
          <w:szCs w:val="28"/>
          <w:lang w:eastAsia="es-MX"/>
        </w:rPr>
        <w:t>rara</w:t>
      </w:r>
      <w:r w:rsidRPr="0009493F">
        <w:rPr>
          <w:rFonts w:ascii="Bell MT" w:eastAsia="Times New Roman" w:hAnsi="Bell MT" w:cs="Times New Roman"/>
          <w:spacing w:val="-1"/>
          <w:sz w:val="28"/>
          <w:szCs w:val="28"/>
          <w:lang w:eastAsia="es-MX"/>
        </w:rPr>
        <w:t>.</w:t>
      </w:r>
    </w:p>
    <w:p w:rsidR="0009493F" w:rsidRPr="0009493F" w:rsidRDefault="0009493F">
      <w:pPr>
        <w:rPr>
          <w:rFonts w:ascii="Bell MT" w:hAnsi="Bell MT"/>
          <w:sz w:val="28"/>
          <w:szCs w:val="28"/>
        </w:rPr>
      </w:pPr>
    </w:p>
    <w:p w:rsidR="0009493F" w:rsidRPr="0009493F" w:rsidRDefault="0009493F">
      <w:pPr>
        <w:rPr>
          <w:rFonts w:ascii="Bell MT" w:hAnsi="Bell MT"/>
          <w:sz w:val="28"/>
          <w:szCs w:val="28"/>
        </w:rPr>
      </w:pPr>
    </w:p>
    <w:p w:rsidR="0009493F" w:rsidRPr="0009493F" w:rsidRDefault="0009493F">
      <w:pPr>
        <w:rPr>
          <w:rFonts w:ascii="Bell MT" w:hAnsi="Bell MT"/>
          <w:spacing w:val="-1"/>
          <w:sz w:val="28"/>
          <w:szCs w:val="28"/>
          <w:shd w:val="clear" w:color="auto" w:fill="FFFFFF"/>
        </w:rPr>
      </w:pPr>
      <w:r w:rsidRPr="0009493F">
        <w:rPr>
          <w:rFonts w:ascii="Bell MT" w:hAnsi="Bell MT"/>
          <w:spacing w:val="-1"/>
          <w:sz w:val="28"/>
          <w:szCs w:val="28"/>
          <w:shd w:val="clear" w:color="auto" w:fill="FFFFFF"/>
        </w:rPr>
        <w:t>Una ilustración de la guía de </w:t>
      </w:r>
      <w:r w:rsidRPr="0009493F">
        <w:rPr>
          <w:rStyle w:val="nfasis"/>
          <w:rFonts w:ascii="Bell MT" w:hAnsi="Bell MT"/>
          <w:spacing w:val="-1"/>
          <w:sz w:val="28"/>
          <w:szCs w:val="28"/>
          <w:shd w:val="clear" w:color="auto" w:fill="FFFFFF"/>
        </w:rPr>
        <w:t>Material Design</w:t>
      </w:r>
      <w:r w:rsidRPr="0009493F">
        <w:rPr>
          <w:rFonts w:ascii="Bell MT" w:hAnsi="Bell MT"/>
          <w:spacing w:val="-1"/>
          <w:sz w:val="28"/>
          <w:szCs w:val="28"/>
          <w:shd w:val="clear" w:color="auto" w:fill="FFFFFF"/>
        </w:rPr>
        <w:t> muestra cómo transmitir diferentes profundidades usando diferentes sombras.</w:t>
      </w:r>
    </w:p>
    <w:p w:rsidR="0009493F" w:rsidRPr="0009493F" w:rsidRDefault="0009493F">
      <w:pPr>
        <w:rPr>
          <w:rFonts w:ascii="Bell MT" w:hAnsi="Bell MT"/>
          <w:spacing w:val="-1"/>
          <w:sz w:val="28"/>
          <w:szCs w:val="28"/>
          <w:shd w:val="clear" w:color="auto" w:fill="FFFFFF"/>
        </w:rPr>
      </w:pPr>
    </w:p>
    <w:p w:rsidR="0009493F" w:rsidRPr="0009493F" w:rsidRDefault="0009493F">
      <w:pPr>
        <w:rPr>
          <w:rFonts w:ascii="Bell MT" w:hAnsi="Bell MT"/>
          <w:sz w:val="28"/>
          <w:szCs w:val="28"/>
        </w:rPr>
      </w:pPr>
      <w:r w:rsidRPr="0009493F">
        <w:rPr>
          <w:rFonts w:ascii="Bell MT" w:hAnsi="Bell MT"/>
          <w:noProof/>
          <w:sz w:val="28"/>
          <w:szCs w:val="28"/>
          <w:lang w:eastAsia="es-MX"/>
        </w:rPr>
        <w:drawing>
          <wp:inline distT="0" distB="0" distL="0" distR="0">
            <wp:extent cx="5612130" cy="323776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3F" w:rsidRPr="0009493F" w:rsidRDefault="0009493F">
      <w:pPr>
        <w:rPr>
          <w:rFonts w:ascii="Bell MT" w:hAnsi="Bell MT"/>
          <w:sz w:val="28"/>
          <w:szCs w:val="28"/>
        </w:rPr>
      </w:pPr>
    </w:p>
    <w:p w:rsidR="0009493F" w:rsidRPr="0009493F" w:rsidRDefault="0009493F" w:rsidP="0009493F">
      <w:pPr>
        <w:pStyle w:val="Ttulo3"/>
        <w:shd w:val="clear" w:color="auto" w:fill="FFFFFF"/>
        <w:spacing w:before="795" w:beforeAutospacing="0" w:after="0" w:afterAutospacing="0"/>
        <w:rPr>
          <w:rFonts w:ascii="Bell MT" w:hAnsi="Bell MT" w:cs="Lucida Sans Unicode"/>
          <w:b w:val="0"/>
          <w:spacing w:val="-4"/>
          <w:sz w:val="28"/>
          <w:szCs w:val="28"/>
        </w:rPr>
      </w:pPr>
      <w:r w:rsidRPr="0009493F">
        <w:rPr>
          <w:rFonts w:ascii="Bell MT" w:hAnsi="Bell MT" w:cs="Lucida Sans Unicode"/>
          <w:b w:val="0"/>
          <w:spacing w:val="-4"/>
          <w:sz w:val="28"/>
          <w:szCs w:val="28"/>
        </w:rPr>
        <w:t>Primero en blanco y negro</w:t>
      </w:r>
    </w:p>
    <w:p w:rsidR="0009493F" w:rsidRPr="0009493F" w:rsidRDefault="0009493F" w:rsidP="0009493F">
      <w:pPr>
        <w:pStyle w:val="graf"/>
        <w:shd w:val="clear" w:color="auto" w:fill="FFFFFF"/>
        <w:spacing w:before="120" w:beforeAutospacing="0" w:after="0" w:afterAutospacing="0"/>
        <w:rPr>
          <w:rFonts w:ascii="Bell MT" w:hAnsi="Bell MT"/>
          <w:i/>
          <w:spacing w:val="-1"/>
          <w:sz w:val="28"/>
          <w:szCs w:val="28"/>
        </w:rPr>
      </w:pPr>
      <w:r w:rsidRPr="0009493F">
        <w:rPr>
          <w:rStyle w:val="nfasis"/>
          <w:rFonts w:ascii="Bell MT" w:hAnsi="Bell MT"/>
          <w:i w:val="0"/>
          <w:spacing w:val="-1"/>
          <w:sz w:val="28"/>
          <w:szCs w:val="28"/>
        </w:rPr>
        <w:t>Diseñar en escala de grises antes de añadir color simplifica los elementos más complejos del diseño visual y te fuerza a concentrarte en espaciar y colocar los elementos.</w:t>
      </w:r>
    </w:p>
    <w:p w:rsidR="0009493F" w:rsidRPr="0009493F" w:rsidRDefault="0009493F" w:rsidP="0009493F">
      <w:pPr>
        <w:pStyle w:val="graf"/>
        <w:shd w:val="clear" w:color="auto" w:fill="FFFFFF"/>
        <w:spacing w:before="435" w:beforeAutospacing="0" w:after="0" w:afterAutospacing="0"/>
        <w:rPr>
          <w:rFonts w:ascii="Bell MT" w:hAnsi="Bell MT"/>
          <w:spacing w:val="-1"/>
          <w:sz w:val="28"/>
          <w:szCs w:val="28"/>
        </w:rPr>
      </w:pPr>
      <w:r w:rsidRPr="0009493F">
        <w:rPr>
          <w:rFonts w:ascii="Bell MT" w:hAnsi="Bell MT"/>
          <w:spacing w:val="-1"/>
          <w:sz w:val="28"/>
          <w:szCs w:val="28"/>
        </w:rPr>
        <w:t>Los diseñadores de UX están realmente metidos en diseñar «primero para móviles» estos días. Esto significa que piensas como las páginas y las interacciones funcionan en un teléfono </w:t>
      </w:r>
      <w:r w:rsidRPr="0009493F">
        <w:rPr>
          <w:rStyle w:val="nfasis"/>
          <w:rFonts w:ascii="Bell MT" w:hAnsi="Bell MT"/>
          <w:spacing w:val="-1"/>
          <w:sz w:val="28"/>
          <w:szCs w:val="28"/>
        </w:rPr>
        <w:t>antes</w:t>
      </w:r>
      <w:r w:rsidRPr="0009493F">
        <w:rPr>
          <w:rFonts w:ascii="Bell MT" w:hAnsi="Bell MT"/>
          <w:spacing w:val="-1"/>
          <w:sz w:val="28"/>
          <w:szCs w:val="28"/>
        </w:rPr>
        <w:t> de imaginarlas en tu monitor Retina de infinitos píxeles.</w:t>
      </w:r>
    </w:p>
    <w:p w:rsidR="0009493F" w:rsidRPr="0009493F" w:rsidRDefault="0009493F" w:rsidP="0009493F">
      <w:pPr>
        <w:pStyle w:val="graf"/>
        <w:shd w:val="clear" w:color="auto" w:fill="FFFFFF"/>
        <w:spacing w:before="435" w:beforeAutospacing="0" w:after="0" w:afterAutospacing="0"/>
        <w:rPr>
          <w:rFonts w:ascii="Bell MT" w:hAnsi="Bell MT"/>
          <w:spacing w:val="-1"/>
          <w:sz w:val="28"/>
          <w:szCs w:val="28"/>
        </w:rPr>
      </w:pPr>
      <w:r w:rsidRPr="0009493F">
        <w:rPr>
          <w:rStyle w:val="Textoennegrita"/>
          <w:rFonts w:ascii="Bell MT" w:hAnsi="Bell MT"/>
          <w:b w:val="0"/>
          <w:spacing w:val="-1"/>
          <w:sz w:val="28"/>
          <w:szCs w:val="28"/>
        </w:rPr>
        <w:t>Esa clase de limitación es genial. Clarifica el pensamiento</w:t>
      </w:r>
      <w:r w:rsidRPr="0009493F">
        <w:rPr>
          <w:rFonts w:ascii="Bell MT" w:hAnsi="Bell MT"/>
          <w:spacing w:val="-1"/>
          <w:sz w:val="28"/>
          <w:szCs w:val="28"/>
        </w:rPr>
        <w:t>. Empiezas con el problema más complicado (una aplicación usable en una pantalla minúscula), luego adaptas la solución al problema más sencillo (una aplicación usable en una pantalla grande).</w:t>
      </w:r>
    </w:p>
    <w:p w:rsidR="0009493F" w:rsidRPr="0009493F" w:rsidRDefault="0009493F">
      <w:pPr>
        <w:rPr>
          <w:rFonts w:ascii="Bell MT" w:hAnsi="Bell MT"/>
          <w:sz w:val="28"/>
          <w:szCs w:val="28"/>
        </w:rPr>
      </w:pPr>
      <w:r w:rsidRPr="0009493F">
        <w:rPr>
          <w:rFonts w:ascii="Bell MT" w:hAnsi="Bell MT"/>
          <w:noProof/>
          <w:sz w:val="28"/>
          <w:szCs w:val="28"/>
          <w:lang w:eastAsia="es-MX"/>
        </w:rPr>
        <w:drawing>
          <wp:inline distT="0" distB="0" distL="0" distR="0">
            <wp:extent cx="5612130" cy="340908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93F" w:rsidRPr="0009493F" w:rsidSect="00A04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493F"/>
    <w:rsid w:val="0009493F"/>
    <w:rsid w:val="00A046B2"/>
    <w:rsid w:val="00A923B8"/>
    <w:rsid w:val="00DC6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B2"/>
  </w:style>
  <w:style w:type="paragraph" w:styleId="Ttulo3">
    <w:name w:val="heading 3"/>
    <w:basedOn w:val="Normal"/>
    <w:link w:val="Ttulo3Car"/>
    <w:uiPriority w:val="9"/>
    <w:qFormat/>
    <w:rsid w:val="00094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49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graf">
    <w:name w:val="graf"/>
    <w:basedOn w:val="Normal"/>
    <w:rsid w:val="0009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09493F"/>
    <w:rPr>
      <w:i/>
      <w:iCs/>
    </w:rPr>
  </w:style>
  <w:style w:type="character" w:styleId="Textoennegrita">
    <w:name w:val="Strong"/>
    <w:basedOn w:val="Fuentedeprrafopredeter"/>
    <w:uiPriority w:val="22"/>
    <w:qFormat/>
    <w:rsid w:val="0009493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rsilvac</dc:creator>
  <cp:lastModifiedBy>rsilvac</cp:lastModifiedBy>
  <cp:revision>1</cp:revision>
  <dcterms:created xsi:type="dcterms:W3CDTF">2019-05-20T21:25:00Z</dcterms:created>
  <dcterms:modified xsi:type="dcterms:W3CDTF">2019-05-20T21:48:00Z</dcterms:modified>
</cp:coreProperties>
</file>