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rthur-xu"/>
    <w:p>
      <w:pPr>
        <w:pStyle w:val="Heading1"/>
      </w:pPr>
      <w:r>
        <w:t xml:space="preserve">Arthur Xu</w:t>
      </w:r>
    </w:p>
    <w:bookmarkEnd w:id="9"/>
    <w:bookmarkStart w:id="10" w:name="section"/>
    <w:p>
      <w:pPr>
        <w:pStyle w:val="Heading1"/>
      </w:pPr>
    </w:p>
    <w:bookmarkEnd w:id="10"/>
    <w:bookmarkStart w:id="35" w:name="brainlift-chessmind-first-draft"/>
    <w:p>
      <w:pPr>
        <w:pStyle w:val="Heading1"/>
      </w:pPr>
      <w:r>
        <w:t xml:space="preserve">BrainLift: ChessMind (First Draft)</w:t>
      </w:r>
    </w:p>
    <w:bookmarkStart w:id="1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this BrainLift is to building an AI-powered chess</w:t>
      </w:r>
      <w:r>
        <w:t xml:space="preserve"> </w:t>
      </w:r>
      <w:r>
        <w:t xml:space="preserve">learning platform that generates trustworthy, master-level chess</w:t>
      </w:r>
      <w:r>
        <w:t xml:space="preserve"> </w:t>
      </w:r>
      <w:r>
        <w:t xml:space="preserve">commentary that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move is good or bad,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best move is. An engine can output the best move in milliseconds.</w:t>
      </w:r>
      <w:r>
        <w:t xml:space="preserve"> </w:t>
      </w:r>
      <w:r>
        <w:t xml:space="preserve">But explaining the move in a way that actually teaches is fundamentally</w:t>
      </w:r>
      <w:r>
        <w:t xml:space="preserve"> </w:t>
      </w:r>
      <w:r>
        <w:t xml:space="preserve">different and much. ChessMind is an attempt to close that gap for</w:t>
      </w:r>
      <w:r>
        <w:t xml:space="preserve"> </w:t>
      </w:r>
      <w:r>
        <w:t xml:space="preserve">improving players by attacking the engagement process.</w:t>
      </w:r>
    </w:p>
    <w:bookmarkStart w:id="11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Chess pedagogy: courses, Key Concepts (macro ideas) vs Tactical</w:t>
      </w:r>
      <w:r>
        <w:t xml:space="preserve"> </w:t>
      </w:r>
      <w:r>
        <w:t xml:space="preserve">Patterns (micro motifs), coach-style feedback. Wrong answers are</w:t>
      </w:r>
      <w:r>
        <w:t xml:space="preserve"> </w:t>
      </w:r>
      <w:r>
        <w:t xml:space="preserve">explained as understanding why alternative candidate moves are</w:t>
      </w:r>
      <w:r>
        <w:t xml:space="preserve"> </w:t>
      </w:r>
      <w:r>
        <w:t xml:space="preserve">incorrect is vital.</w:t>
      </w:r>
    </w:p>
    <w:p>
      <w:pPr>
        <w:numPr>
          <w:ilvl w:val="0"/>
          <w:numId w:val="1001"/>
        </w:numPr>
      </w:pPr>
      <w:r>
        <w:t xml:space="preserve">Interactive practice: lessons/puzzles, Solitaire Chess, Free Analysis</w:t>
      </w:r>
      <w:r>
        <w:t xml:space="preserve"> </w:t>
      </w:r>
      <w:r>
        <w:t xml:space="preserve">with a real engine.</w:t>
      </w:r>
    </w:p>
    <w:p>
      <w:pPr>
        <w:numPr>
          <w:ilvl w:val="0"/>
          <w:numId w:val="1001"/>
        </w:numPr>
      </w:pPr>
      <w:r>
        <w:t xml:space="preserve">AI commentary: engine-grounded, verified, anti-vague explanations of</w:t>
      </w:r>
      <w:r>
        <w:t xml:space="preserve"> </w:t>
      </w:r>
      <w:r>
        <w:t xml:space="preserve">moves.</w:t>
      </w:r>
    </w:p>
    <w:p>
      <w:pPr>
        <w:numPr>
          <w:ilvl w:val="0"/>
          <w:numId w:val="1001"/>
        </w:numPr>
      </w:pPr>
      <w:r>
        <w:t xml:space="preserve">On-Board learning: everything is taught THROUGH the board. The user</w:t>
      </w:r>
      <w:r>
        <w:t xml:space="preserve"> </w:t>
      </w:r>
      <w:r>
        <w:t xml:space="preserve">only works with the board and sees commentary and coaching through the</w:t>
      </w:r>
      <w:r>
        <w:t xml:space="preserve"> </w:t>
      </w:r>
      <w:r>
        <w:t xml:space="preserve">pieces and squares on the chess board.</w:t>
      </w:r>
    </w:p>
    <w:p>
      <w:pPr>
        <w:numPr>
          <w:ilvl w:val="0"/>
          <w:numId w:val="1001"/>
        </w:numPr>
      </w:pPr>
      <w:r>
        <w:t xml:space="preserve">Competitive layer: engine-generated games, Elo, leaderboards,</w:t>
      </w:r>
      <w:r>
        <w:t xml:space="preserve"> </w:t>
      </w:r>
      <w:r>
        <w:t xml:space="preserve">matchmaking.</w:t>
      </w:r>
    </w:p>
    <w:p>
      <w:pPr>
        <w:pStyle w:val="FirstParagraph"/>
      </w:pPr>
      <w:r>
        <w:rPr>
          <w:b/>
          <w:bCs/>
        </w:rPr>
        <w:t xml:space="preserve">Out of scope (for now)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Real-time synchronized live multiplayer (current multiplayer is</w:t>
      </w:r>
      <w:r>
        <w:t xml:space="preserve"> </w:t>
      </w:r>
      <w:r>
        <w:t xml:space="preserve">async/ghost-based).</w:t>
      </w:r>
    </w:p>
    <w:p>
      <w:pPr>
        <w:numPr>
          <w:ilvl w:val="0"/>
          <w:numId w:val="1002"/>
        </w:numPr>
      </w:pPr>
      <w:r>
        <w:t xml:space="preserve">Server-side anti-cheat replay of submitted scores (noted as a future</w:t>
      </w:r>
      <w:r>
        <w:t xml:space="preserve"> </w:t>
      </w:r>
      <w:r>
        <w:t xml:space="preserve">hardening).</w:t>
      </w:r>
    </w:p>
    <w:p>
      <w:pPr>
        <w:numPr>
          <w:ilvl w:val="0"/>
          <w:numId w:val="1002"/>
        </w:numPr>
      </w:pPr>
      <w:r>
        <w:t xml:space="preserve">Training a chess-playing model from scratch (engine handles play; LLM</w:t>
      </w:r>
      <w:r>
        <w:t xml:space="preserve"> </w:t>
      </w:r>
      <w:r>
        <w:t xml:space="preserve">only explains).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Trained AI Model on chess commentary (insufficient training data and</w:t>
      </w:r>
      <w:r>
        <w:rPr>
          <w:b/>
          <w:bCs/>
        </w:rPr>
        <w:t xml:space="preserve"> </w:t>
      </w:r>
      <w:r>
        <w:rPr>
          <w:b/>
          <w:bCs/>
        </w:rPr>
        <w:t xml:space="preserve">lack of experienced masters working on this subject)</w:t>
      </w:r>
    </w:p>
    <w:bookmarkEnd w:id="11"/>
    <w:bookmarkEnd w:id="12"/>
    <w:bookmarkStart w:id="13" w:name="owner"/>
    <w:p>
      <w:pPr>
        <w:pStyle w:val="Heading2"/>
      </w:pPr>
      <w:r>
        <w:t xml:space="preserve">Owner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Arthur Xu -</w:t>
      </w:r>
      <w:r>
        <w:t xml:space="preserve"> </w:t>
      </w:r>
      <w:r>
        <w:t xml:space="preserve">FIDE Master and chess domain expert.</w:t>
      </w:r>
    </w:p>
    <w:bookmarkEnd w:id="13"/>
    <w:bookmarkStart w:id="18" w:name="experts-sources"/>
    <w:p>
      <w:pPr>
        <w:pStyle w:val="Heading2"/>
      </w:pPr>
      <w:r>
        <w:t xml:space="preserve">Experts &amp; Sources</w:t>
      </w:r>
    </w:p>
    <w:p>
      <w:pPr>
        <w:pStyle w:val="FirstParagraph"/>
      </w:pPr>
      <w:r>
        <w:t xml:space="preserve">Papers and people I have learned from and based on my learning app off</w:t>
      </w:r>
      <w:r>
        <w:t xml:space="preserve"> </w:t>
      </w:r>
      <w:r>
        <w:t xml:space="preserve">of:</w:t>
      </w:r>
    </w:p>
    <w:p>
      <w:pPr>
        <w:pStyle w:val="BodyText"/>
      </w:pPr>
      <w:r>
        <w:rPr>
          <w:b/>
          <w:bCs/>
        </w:rPr>
        <w:t xml:space="preserve">Academic: chess commentary &amp; human-like 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Jhamtani et al.,</w:t>
      </w:r>
      <w:r>
        <w:rPr>
          <w:b/>
          <w:bCs/>
        </w:rPr>
        <w:t xml:space="preserve"> </w:t>
      </w:r>
      <w:r>
        <w:rPr>
          <w:b/>
          <w:bCs/>
        </w:rPr>
        <w:t xml:space="preserve">ACL 2018</w:t>
      </w:r>
      <w:r>
        <w:t xml:space="preserve"> </w:t>
      </w:r>
      <w:r>
        <w:t xml:space="preserve">—</w:t>
      </w:r>
      <w:r>
        <w:t xml:space="preserve"> </w:t>
      </w:r>
      <w:r>
        <w:t xml:space="preserve">“Learning to Generate Move-by-Move Commentary…”</w:t>
      </w:r>
      <w:r>
        <w:t xml:space="preserve"> </w:t>
      </w:r>
      <w:r>
        <w:t xml:space="preserve">— the</w:t>
      </w:r>
      <w:r>
        <w:t xml:space="preserve"> </w:t>
      </w:r>
      <w:r>
        <w:t xml:space="preserve">GameKnot dataset (~298K comments) + the GAC model. Lesson: amateur</w:t>
      </w:r>
      <w:r>
        <w:t xml:space="preserve"> </w:t>
      </w:r>
      <w:r>
        <w:t xml:space="preserve">forum data is noisy; BLEU is useless here.</w:t>
      </w:r>
      <w:r>
        <w:t xml:space="preserve"> </w:t>
      </w:r>
      <w:hyperlink r:id="rId14">
        <w:r>
          <w:rPr>
            <w:rStyle w:val="Hyperlink"/>
          </w:rPr>
          <w:t xml:space="preserve">aclanthology.org/P18-1154</w:t>
        </w:r>
      </w:hyperlink>
    </w:p>
    <w:p>
      <w:pPr>
        <w:pStyle w:val="BodyText"/>
      </w:pPr>
      <w:r>
        <w:rPr>
          <w:b/>
          <w:bCs/>
        </w:rPr>
        <w:t xml:space="preserve">Kim et al., NAACL 2025 (CCC + GCC-Eval)</w:t>
      </w:r>
      <w:r>
        <w:t xml:space="preserve">: concept-guided commentary:</w:t>
      </w:r>
      <w:r>
        <w:t xml:space="preserve"> </w:t>
      </w:r>
      <w:r>
        <w:t xml:space="preserve">engine concepts → LLM, evaluated by a rubric judge. The</w:t>
      </w:r>
      <w:r>
        <w:t xml:space="preserve"> </w:t>
      </w:r>
      <w:r>
        <w:t xml:space="preserve">directly-replicable blueprint.</w:t>
      </w:r>
      <w:r>
        <w:t xml:space="preserve"> </w:t>
      </w:r>
      <w:hyperlink r:id="rId15">
        <w:r>
          <w:rPr>
            <w:rStyle w:val="Hyperlink"/>
          </w:rPr>
          <w:t xml:space="preserve">arxiv.org/html/2410.20811</w:t>
        </w:r>
      </w:hyperlink>
    </w:p>
    <w:p>
      <w:pPr>
        <w:pStyle w:val="BodyText"/>
      </w:pPr>
      <w:r>
        <w:rPr>
          <w:b/>
          <w:bCs/>
        </w:rPr>
        <w:t xml:space="preserve">ChessGPT (Waterhorse/Feng et al., NeurIPS 2023)</w:t>
      </w:r>
      <w:r>
        <w:t xml:space="preserve">: large game+language</w:t>
      </w:r>
      <w:r>
        <w:t xml:space="preserve"> </w:t>
      </w:r>
      <w:r>
        <w:t xml:space="preserve">corpus + dataset.</w:t>
      </w:r>
    </w:p>
    <w:p>
      <w:pPr>
        <w:pStyle w:val="BodyText"/>
      </w:pPr>
      <w:r>
        <w:rPr>
          <w:b/>
          <w:bCs/>
        </w:rPr>
        <w:t xml:space="preserve">Maia / Maia-2 (McIlroy-Young et al.)</w:t>
      </w:r>
      <w:r>
        <w:t xml:space="preserve">: human-like, rating-conditioned</w:t>
      </w:r>
      <w:r>
        <w:t xml:space="preserve"> </w:t>
      </w:r>
      <w:r>
        <w:t xml:space="preserve">move prediction; relevant for personalization.</w:t>
      </w:r>
      <w:r>
        <w:t xml:space="preserve"> </w:t>
      </w:r>
      <w:hyperlink r:id="rId16">
        <w:r>
          <w:rPr>
            <w:rStyle w:val="Hyperlink"/>
          </w:rPr>
          <w:t xml:space="preserve">maiachess.com</w:t>
        </w:r>
      </w:hyperlink>
    </w:p>
    <w:p>
      <w:pPr>
        <w:pStyle w:val="BodyText"/>
      </w:pPr>
      <w:r>
        <w:rPr>
          <w:b/>
          <w:bCs/>
        </w:rPr>
        <w:t xml:space="preserve">ACT-Eval (2025/26)</w:t>
      </w:r>
      <w:r>
        <w:t xml:space="preserve">: atomic-claim verification; shows even frontier</w:t>
      </w:r>
      <w:r>
        <w:t xml:space="preserve"> </w:t>
      </w:r>
      <w:r>
        <w:t xml:space="preserve">models hallucinate ~22% of chess claims without tools.</w:t>
      </w:r>
      <w:r>
        <w:t xml:space="preserve"> </w:t>
      </w:r>
      <w:hyperlink r:id="rId17">
        <w:r>
          <w:rPr>
            <w:rStyle w:val="Hyperlink"/>
          </w:rPr>
          <w:t xml:space="preserve">openreview.net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VERICOT</w:t>
      </w:r>
      <w:r>
        <w:rPr>
          <w:b/>
          <w:bCs/>
        </w:rPr>
        <w:t xml:space="preserve"> </w:t>
      </w:r>
      <w:r>
        <w:rPr>
          <w:b/>
          <w:bCs/>
        </w:rPr>
        <w:t xml:space="preserve">/ REDI (2025)</w:t>
      </w:r>
      <w:r>
        <w:t xml:space="preserve"> </w:t>
      </w:r>
      <w:r>
        <w:t xml:space="preserve">— verified distillation and learning from negative</w:t>
      </w:r>
      <w:r>
        <w:t xml:space="preserve"> </w:t>
      </w:r>
      <w:r>
        <w:t xml:space="preserve">traces (training recipe).</w:t>
      </w:r>
    </w:p>
    <w:p>
      <w:pPr>
        <w:pStyle w:val="BodyText"/>
      </w:pPr>
      <w:r>
        <w:rPr>
          <w:b/>
          <w:bCs/>
        </w:rPr>
        <w:t xml:space="preserve">Carl Hendrick:</w:t>
      </w:r>
      <w:r>
        <w:t xml:space="preserve"> </w:t>
      </w:r>
      <w:r>
        <w:t xml:space="preserve">retrieval IS learning. Students get access to key</w:t>
      </w:r>
      <w:r>
        <w:t xml:space="preserve"> </w:t>
      </w:r>
      <w:r>
        <w:t xml:space="preserve">concepts and tactical patterns that occur over and over in chess and get</w:t>
      </w:r>
      <w:r>
        <w:t xml:space="preserve"> </w:t>
      </w:r>
      <w:r>
        <w:t xml:space="preserve">pointed towards those lessons and concepts throughout their journey in</w:t>
      </w:r>
      <w:r>
        <w:t xml:space="preserve"> </w:t>
      </w:r>
      <w:r>
        <w:t xml:space="preserve">the course. They get to see these in their games whe they upload them</w:t>
      </w:r>
      <w:r>
        <w:t xml:space="preserve"> </w:t>
      </w:r>
      <w:r>
        <w:t xml:space="preserve">and get a deep dive into their thinking process and improving it.</w:t>
      </w:r>
    </w:p>
    <w:bookmarkEnd w:id="18"/>
    <w:bookmarkStart w:id="30" w:name="learning-science-foundations"/>
    <w:p>
      <w:pPr>
        <w:pStyle w:val="Heading2"/>
      </w:pPr>
      <w:r>
        <w:t xml:space="preserve">Learning Science Foundations</w:t>
      </w:r>
    </w:p>
    <w:p>
      <w:pPr>
        <w:pStyle w:val="FirstParagraph"/>
      </w:pPr>
      <w:r>
        <w:t xml:space="preserve">Every interaction decision in ChessMind is downstream of a specific,</w:t>
      </w:r>
      <w:r>
        <w:t xml:space="preserve"> </w:t>
      </w:r>
      <w:r>
        <w:t xml:space="preserve">named result in cognitive and learning science — not aesthetic</w:t>
      </w:r>
      <w:r>
        <w:t xml:space="preserve"> </w:t>
      </w:r>
      <w:r>
        <w:t xml:space="preserve">preference. The product’s central thesis (</w:t>
      </w:r>
      <w:r>
        <w:t xml:space="preserve">“teach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board”</w:t>
      </w:r>
      <w:r>
        <w:t xml:space="preserve">)</w:t>
      </w:r>
      <w:r>
        <w:t xml:space="preserve"> </w:t>
      </w:r>
      <w:r>
        <w:t xml:space="preserve">is itself a load-management claim. This section states each principle</w:t>
      </w:r>
      <w:r>
        <w:t xml:space="preserve"> </w:t>
      </w:r>
      <w:r>
        <w:t xml:space="preserve">correctly, names the theorist/effect, and maps it to the concrete</w:t>
      </w:r>
      <w:r>
        <w:t xml:space="preserve"> </w:t>
      </w:r>
      <w:r>
        <w:t xml:space="preserve">feature that implements it. Where a feature is not yet built, it is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so the doc stays honest.</w:t>
      </w:r>
    </w:p>
    <w:bookmarkStart w:id="19" w:name="X717bdfa3b04585d97c8577e7372ca987128eaef"/>
    <w:p>
      <w:pPr>
        <w:pStyle w:val="Heading3"/>
      </w:pPr>
      <w:r>
        <w:t xml:space="preserve">1. Cognitive Load Theory &amp; the split-attention effect — the case for On-Board learning</w:t>
      </w:r>
    </w:p>
    <w:p>
      <w:pPr>
        <w:pStyle w:val="FirstParagraph"/>
      </w:pPr>
      <w:r>
        <w:rPr>
          <w:b/>
          <w:bCs/>
        </w:rPr>
        <w:t xml:space="preserve">Sweller’s Cognitive Load Theory</w:t>
      </w:r>
      <w:r>
        <w:t xml:space="preserve"> </w:t>
      </w:r>
      <w:r>
        <w:t xml:space="preserve">distinguishes</w:t>
      </w:r>
      <w:r>
        <w:t xml:space="preserve"> </w:t>
      </w:r>
      <w:r>
        <w:rPr>
          <w:i/>
          <w:iCs/>
        </w:rPr>
        <w:t xml:space="preserve">intrinsic</w:t>
      </w:r>
      <w:r>
        <w:t xml:space="preserve"> </w:t>
      </w:r>
      <w:r>
        <w:t xml:space="preserve">load (the</w:t>
      </w:r>
      <w:r>
        <w:t xml:space="preserve"> </w:t>
      </w:r>
      <w:r>
        <w:t xml:space="preserve">inherent complexity of the material — a chess position has many</w:t>
      </w:r>
      <w:r>
        <w:t xml:space="preserve"> </w:t>
      </w:r>
      <w:r>
        <w:t xml:space="preserve">interacting elements and is irreducibly hard) from</w:t>
      </w:r>
      <w:r>
        <w:t xml:space="preserve"> </w:t>
      </w:r>
      <w:r>
        <w:rPr>
          <w:i/>
          <w:iCs/>
        </w:rPr>
        <w:t xml:space="preserve">extraneous</w:t>
      </w:r>
      <w:r>
        <w:t xml:space="preserve"> </w:t>
      </w:r>
      <w:r>
        <w:t xml:space="preserve">load</w:t>
      </w:r>
      <w:r>
        <w:t xml:space="preserve"> </w:t>
      </w:r>
      <w:r>
        <w:t xml:space="preserve">(load imposed purely by how the material is</w:t>
      </w:r>
      <w:r>
        <w:t xml:space="preserve"> </w:t>
      </w:r>
      <w:r>
        <w:rPr>
          <w:i/>
          <w:iCs/>
        </w:rPr>
        <w:t xml:space="preserve">presented</w:t>
      </w:r>
      <w:r>
        <w:t xml:space="preserve">, which we can</w:t>
      </w:r>
      <w:r>
        <w:t xml:space="preserve"> </w:t>
      </w:r>
      <w:r>
        <w:t xml:space="preserve">and should engineer away). A learner has a fixed working-memory budget;</w:t>
      </w:r>
      <w:r>
        <w:t xml:space="preserve"> </w:t>
      </w:r>
      <w:r>
        <w:t xml:space="preserve">every unit spent on extraneous load is stolen from actual learning.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split-attention effect</w:t>
      </w:r>
      <w:r>
        <w:t xml:space="preserve"> </w:t>
      </w:r>
      <w:r>
        <w:t xml:space="preserve">is the specific failure we are</w:t>
      </w:r>
      <w:r>
        <w:t xml:space="preserve"> </w:t>
      </w:r>
      <w:r>
        <w:t xml:space="preserve">designing against: when a board and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text panel must be</w:t>
      </w:r>
      <w:r>
        <w:t xml:space="preserve"> </w:t>
      </w:r>
      <w:r>
        <w:t xml:space="preserve">mentally integrated, the learner burns working memory just holding both</w:t>
      </w:r>
      <w:r>
        <w:t xml:space="preserve"> </w:t>
      </w:r>
      <w:r>
        <w:t xml:space="preserve">in mind and shuttling their gaze and attention back and forth to</w:t>
      </w:r>
      <w:r>
        <w:t xml:space="preserve"> </w:t>
      </w:r>
      <w:r>
        <w:t xml:space="preserve">cross-reference</w:t>
      </w:r>
      <w:r>
        <w:t xml:space="preserve"> </w:t>
      </w:r>
      <w:r>
        <w:t xml:space="preserve">“the knight on f3”</w:t>
      </w:r>
      <w:r>
        <w:t xml:space="preserve"> </w:t>
      </w:r>
      <w:r>
        <w:t xml:space="preserve">in prose against the actual f3</w:t>
      </w:r>
      <w:r>
        <w:t xml:space="preserve"> </w:t>
      </w:r>
      <w:r>
        <w:t xml:space="preserve">square. Mayer’s</w:t>
      </w:r>
      <w:r>
        <w:t xml:space="preserve"> </w:t>
      </w:r>
      <w:r>
        <w:rPr>
          <w:b/>
          <w:bCs/>
        </w:rPr>
        <w:t xml:space="preserve">spatial-contiguity principle</w:t>
      </w:r>
      <w:r>
        <w:t xml:space="preserve"> </w:t>
      </w:r>
      <w:r>
        <w:t xml:space="preserve">is the positive</w:t>
      </w:r>
      <w:r>
        <w:t xml:space="preserve"> </w:t>
      </w:r>
      <w:r>
        <w:t xml:space="preserve">formulation: people learn better when words and the corresponding</w:t>
      </w:r>
      <w:r>
        <w:t xml:space="preserve"> </w:t>
      </w:r>
      <w:r>
        <w:t xml:space="preserve">visuals are placed</w:t>
      </w:r>
      <w:r>
        <w:t xml:space="preserve"> </w:t>
      </w:r>
      <w:r>
        <w:rPr>
          <w:i/>
          <w:iCs/>
        </w:rPr>
        <w:t xml:space="preserve">physically near each other</w:t>
      </w:r>
      <w:r>
        <w:t xml:space="preserve"> </w:t>
      </w:r>
      <w:r>
        <w:t xml:space="preserve">rather than separated.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This is the direct, literal rationale for</w:t>
      </w:r>
      <w:r>
        <w:t xml:space="preserve"> </w:t>
      </w:r>
      <w:r>
        <w:t xml:space="preserve">“On-Board learning”</w:t>
      </w:r>
      <w:r>
        <w:t xml:space="preserve"> </w:t>
      </w:r>
      <w:r>
        <w:t xml:space="preserve">and the</w:t>
      </w:r>
      <w:r>
        <w:t xml:space="preserve"> </w:t>
      </w:r>
      <w:r>
        <w:t xml:space="preserve">“Focusing”</w:t>
      </w:r>
      <w:r>
        <w:t xml:space="preserve"> </w:t>
      </w:r>
      <w:r>
        <w:t xml:space="preserve">idea. Commentary, arrows, and</w:t>
      </w:r>
      <w:r>
        <w:t xml:space="preserve"> </w:t>
      </w:r>
      <w:r>
        <w:t xml:space="preserve">square highlights are rendered</w:t>
      </w:r>
      <w:r>
        <w:t xml:space="preserve"> </w:t>
      </w:r>
      <w:r>
        <w:rPr>
          <w:i/>
          <w:iCs/>
        </w:rPr>
        <w:t xml:space="preserve">onto the board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BoardSquareOverlay</w:t>
      </w:r>
      <w:r>
        <w:t xml:space="preserve">), and explanations are revealed in place</w:t>
      </w:r>
      <w:r>
        <w:t xml:space="preserve"> </w:t>
      </w:r>
      <w:r>
        <w:t xml:space="preserve">(hover-to-reveal arrows/highlights, on-board move explanations) instead</w:t>
      </w:r>
      <w:r>
        <w:t xml:space="preserve"> </w:t>
      </w:r>
      <w:r>
        <w:t xml:space="preserve">of in a side wall of text. The learner looks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place, the</w:t>
      </w:r>
      <w:r>
        <w:t xml:space="preserve"> </w:t>
      </w:r>
      <w:r>
        <w:t xml:space="preserve">center of the screen, eliminating the cross-reference cost entirely. The</w:t>
      </w:r>
      <w:r>
        <w:t xml:space="preserve"> </w:t>
      </w:r>
      <w:r>
        <w:t xml:space="preserve">SpikyPOV</w:t>
      </w:r>
      <w:r>
        <w:t xml:space="preserve"> </w:t>
      </w:r>
      <w:r>
        <w:t xml:space="preserve">“students will interact with everything ON the board rather</w:t>
      </w:r>
      <w:r>
        <w:t xml:space="preserve"> </w:t>
      </w:r>
      <w:r>
        <w:t xml:space="preserve">than see walls of text”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spatial-contiguity principle applied to</w:t>
      </w:r>
      <w:r>
        <w:t xml:space="preserve"> </w:t>
      </w:r>
      <w:r>
        <w:t xml:space="preserve">chess.</w:t>
      </w:r>
    </w:p>
    <w:bookmarkEnd w:id="19"/>
    <w:bookmarkStart w:id="20" w:name="working-memory-limits-reveal-on-demand"/>
    <w:p>
      <w:pPr>
        <w:pStyle w:val="Heading3"/>
      </w:pPr>
      <w:r>
        <w:t xml:space="preserve">2. Working-memory limits — reveal on demand</w:t>
      </w:r>
    </w:p>
    <w:p>
      <w:pPr>
        <w:pStyle w:val="FirstParagraph"/>
      </w:pPr>
      <w:r>
        <w:rPr>
          <w:b/>
          <w:bCs/>
        </w:rPr>
        <w:t xml:space="preserve">Miller’s</w:t>
      </w:r>
      <w:r>
        <w:rPr>
          <w:b/>
          <w:bCs/>
        </w:rPr>
        <w:t xml:space="preserve"> </w:t>
      </w:r>
      <w:r>
        <w:rPr>
          <w:b/>
          <w:bCs/>
        </w:rPr>
        <w:t xml:space="preserve">“7 ± 2”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Cowan’s</w:t>
      </w:r>
      <w:r>
        <w:t xml:space="preserve"> </w:t>
      </w:r>
      <w:r>
        <w:t xml:space="preserve">more conservative estimate of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4 chunks</w:t>
      </w:r>
      <w:r>
        <w:t xml:space="preserve"> </w:t>
      </w:r>
      <w:r>
        <w:t xml:space="preserve">establish that only a handful of unrelated items</w:t>
      </w:r>
      <w:r>
        <w:t xml:space="preserve"> </w:t>
      </w:r>
      <w:r>
        <w:t xml:space="preserve">fit in working memory at once. Dumping every relevant concept, pattern,</w:t>
      </w:r>
      <w:r>
        <w:t xml:space="preserve"> </w:t>
      </w:r>
      <w:r>
        <w:t xml:space="preserve">and candidate line onto the screen simultaneously guarantees overload.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Key Concepts and Tactical Patterns are</w:t>
      </w:r>
      <w:r>
        <w:t xml:space="preserve"> </w:t>
      </w:r>
      <w:r>
        <w:t xml:space="preserve">surfaced</w:t>
      </w:r>
      <w:r>
        <w:t xml:space="preserve"> </w:t>
      </w:r>
      <w:r>
        <w:rPr>
          <w:i/>
          <w:iCs/>
        </w:rPr>
        <w:t xml:space="preserve">when relevant</w:t>
      </w:r>
      <w:r>
        <w:t xml:space="preserve"> </w:t>
      </w:r>
      <w:r>
        <w:t xml:space="preserve">rather than all at once, and supporting detail</w:t>
      </w:r>
      <w:r>
        <w:t xml:space="preserve"> </w:t>
      </w:r>
      <w:r>
        <w:t xml:space="preserve">sits behind progressive-disclosure UI (the</w:t>
      </w:r>
      <w:r>
        <w:t xml:space="preserve"> </w:t>
      </w:r>
      <w:r>
        <w:rPr>
          <w:rStyle w:val="VerbatimChar"/>
        </w:rPr>
        <w:t xml:space="preserve">Disclosure</w:t>
      </w:r>
      <w:r>
        <w:t xml:space="preserve"> </w:t>
      </w:r>
      <w:r>
        <w:t xml:space="preserve">component) so</w:t>
      </w:r>
      <w:r>
        <w:t xml:space="preserve"> </w:t>
      </w:r>
      <w:r>
        <w:t xml:space="preserve">the learner pulls in depth on demand. The macro (Key Concepts) vs micro</w:t>
      </w:r>
      <w:r>
        <w:t xml:space="preserve"> </w:t>
      </w:r>
      <w:r>
        <w:t xml:space="preserve">(Tactical Patterns) split is itself a chunking strategy: it gives the</w:t>
      </w:r>
      <w:r>
        <w:t xml:space="preserve"> </w:t>
      </w:r>
      <w:r>
        <w:t xml:space="preserve">learner pre-formed schemas to attach new positions to, which is how</w:t>
      </w:r>
      <w:r>
        <w:t xml:space="preserve"> </w:t>
      </w:r>
      <w:r>
        <w:t xml:space="preserve">experts compress board states into far fewer chunks than novices.</w:t>
      </w:r>
    </w:p>
    <w:bookmarkEnd w:id="20"/>
    <w:bookmarkStart w:id="21" w:name="X0c2a737dfa4940b9d4d2644d352adf062227baa"/>
    <w:p>
      <w:pPr>
        <w:pStyle w:val="Heading3"/>
      </w:pPr>
      <w:r>
        <w:t xml:space="preserve">3. Worked examples &amp; the expertise-reversal 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worked-example effect</w:t>
      </w:r>
      <w:r>
        <w:t xml:space="preserve"> </w:t>
      </w:r>
      <w:r>
        <w:t xml:space="preserve">(Sweller, Renkl) shows that for novices,</w:t>
      </w:r>
      <w:r>
        <w:t xml:space="preserve"> </w:t>
      </w:r>
      <w:r>
        <w:t xml:space="preserve">studying fully worked solutions produces more learning per unit time</w:t>
      </w:r>
      <w:r>
        <w:t xml:space="preserve"> </w:t>
      </w:r>
      <w:r>
        <w:t xml:space="preserve">than unguided problem-solving, because it lets them build schemas</w:t>
      </w:r>
      <w:r>
        <w:t xml:space="preserve"> </w:t>
      </w:r>
      <w:r>
        <w:t xml:space="preserve">without first exhausting working memory on search. The</w:t>
      </w:r>
      <w:r>
        <w:t xml:space="preserve"> </w:t>
      </w:r>
      <w:r>
        <w:rPr>
          <w:b/>
          <w:bCs/>
        </w:rPr>
        <w:t xml:space="preserve">expertise-reversal effect</w:t>
      </w:r>
      <w:r>
        <w:t xml:space="preserve"> </w:t>
      </w:r>
      <w:r>
        <w:t xml:space="preserve">(Kalyuga) is the crucial caveat: the same</w:t>
      </w:r>
      <w:r>
        <w:t xml:space="preserve"> </w:t>
      </w:r>
      <w:r>
        <w:t xml:space="preserve">heavy guidance that helps a novice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an expert, who no longer</w:t>
      </w:r>
      <w:r>
        <w:t xml:space="preserve"> </w:t>
      </w:r>
      <w:r>
        <w:t xml:space="preserve">needs it and is slowed by processing redundant explanation. The</w:t>
      </w:r>
      <w:r>
        <w:t xml:space="preserve"> </w:t>
      </w:r>
      <w:r>
        <w:t xml:space="preserve">prescription is</w:t>
      </w:r>
      <w:r>
        <w:t xml:space="preserve"> </w:t>
      </w:r>
      <w:r>
        <w:rPr>
          <w:b/>
          <w:bCs/>
        </w:rPr>
        <w:t xml:space="preserve">fading</w:t>
      </w:r>
      <w:r>
        <w:t xml:space="preserve"> </w:t>
      </w:r>
      <w:r>
        <w:t xml:space="preserve">— withdraw guidance as competence grows.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Annotated master games (e.g., the Opera Game)</w:t>
      </w:r>
      <w:r>
        <w:t xml:space="preserve"> </w:t>
      </w:r>
      <w:r>
        <w:t xml:space="preserve">function as worked examples: the learner steps through a master’s</w:t>
      </w:r>
      <w:r>
        <w:t xml:space="preserve"> </w:t>
      </w:r>
      <w:r>
        <w:t xml:space="preserve">solution with the reasoning attached.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adaptive</w:t>
      </w:r>
      <w:r>
        <w:t xml:space="preserve"> </w:t>
      </w:r>
      <w:r>
        <w:rPr>
          <w:i/>
          <w:iCs/>
        </w:rPr>
        <w:t xml:space="preserve">fading</w:t>
      </w:r>
      <w:r>
        <w:t xml:space="preserve"> </w:t>
      </w:r>
      <w:r>
        <w:t xml:space="preserve">of</w:t>
      </w:r>
      <w:r>
        <w:t xml:space="preserve"> </w:t>
      </w:r>
      <w:r>
        <w:t xml:space="preserve">guidance as a player’s rating rises — showing fewer hints and more</w:t>
      </w:r>
      <w:r>
        <w:t xml:space="preserve"> </w:t>
      </w:r>
      <w:r>
        <w:t xml:space="preserve">“you call it”</w:t>
      </w:r>
      <w:r>
        <w:t xml:space="preserve"> </w:t>
      </w:r>
      <w:r>
        <w:t xml:space="preserve">prompts to stronger users — so we don’t trigger</w:t>
      </w:r>
      <w:r>
        <w:t xml:space="preserve"> </w:t>
      </w:r>
      <w:r>
        <w:t xml:space="preserve">expertise reversal on improving players.</w:t>
      </w:r>
    </w:p>
    <w:bookmarkEnd w:id="21"/>
    <w:bookmarkStart w:id="22" w:name="retrieval-practice-active-recall"/>
    <w:p>
      <w:pPr>
        <w:pStyle w:val="Heading3"/>
      </w:pPr>
      <w:r>
        <w:t xml:space="preserve">4. Retrieval practice / active recall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testing effect</w:t>
      </w:r>
      <w:r>
        <w:t xml:space="preserve"> </w:t>
      </w:r>
      <w:r>
        <w:t xml:space="preserve">(Roediger &amp; Karpicke) is one of the most robust</w:t>
      </w:r>
      <w:r>
        <w:t xml:space="preserve"> </w:t>
      </w:r>
      <w:r>
        <w:t xml:space="preserve">findings in the field: the act of</w:t>
      </w:r>
      <w:r>
        <w:t xml:space="preserve"> </w:t>
      </w:r>
      <w:r>
        <w:rPr>
          <w:i/>
          <w:iCs/>
        </w:rPr>
        <w:t xml:space="preserve">retrieving</w:t>
      </w:r>
      <w:r>
        <w:t xml:space="preserve"> </w:t>
      </w:r>
      <w:r>
        <w:t xml:space="preserve">an answer from memory</w:t>
      </w:r>
      <w:r>
        <w:t xml:space="preserve"> </w:t>
      </w:r>
      <w:r>
        <w:t xml:space="preserve">strengthens it far more than re-reading. This is exactly</w:t>
      </w:r>
      <w:r>
        <w:t xml:space="preserve"> </w:t>
      </w:r>
      <w:r>
        <w:rPr>
          <w:b/>
          <w:bCs/>
        </w:rPr>
        <w:t xml:space="preserve">Carl</w:t>
      </w:r>
      <w:r>
        <w:rPr>
          <w:b/>
          <w:bCs/>
        </w:rPr>
        <w:t xml:space="preserve"> </w:t>
      </w:r>
      <w:r>
        <w:rPr>
          <w:b/>
          <w:bCs/>
        </w:rPr>
        <w:t xml:space="preserve">Hendrick’s</w:t>
      </w:r>
      <w:r>
        <w:t xml:space="preserve"> </w:t>
      </w:r>
      <w:r>
        <w:t xml:space="preserve">point above — retrieval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learning, not just</w:t>
      </w:r>
      <w:r>
        <w:t xml:space="preserve"> </w:t>
      </w:r>
      <w:r>
        <w:t xml:space="preserve">measurement of it.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Puzzles and</w:t>
      </w:r>
      <w:r>
        <w:t xml:space="preserve"> </w:t>
      </w:r>
      <w:r>
        <w:rPr>
          <w:b/>
          <w:bCs/>
        </w:rPr>
        <w:t xml:space="preserve">Solitaire Chess</w:t>
      </w:r>
      <w:r>
        <w:t xml:space="preserve"> </w:t>
      </w:r>
      <w:r>
        <w:t xml:space="preserve">(guess-the-move over a real game) force the learner to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a move</w:t>
      </w:r>
      <w:r>
        <w:t xml:space="preserve"> </w:t>
      </w:r>
      <w:r>
        <w:t xml:space="preserve">from memory and understanding before any feedback appears — retrieval,</w:t>
      </w:r>
      <w:r>
        <w:t xml:space="preserve"> </w:t>
      </w:r>
      <w:r>
        <w:t xml:space="preserve">not passive watching. The recent decision to</w:t>
      </w:r>
      <w:r>
        <w:t xml:space="preserve"> </w:t>
      </w:r>
      <w:r>
        <w:rPr>
          <w:b/>
          <w:bCs/>
        </w:rPr>
        <w:t xml:space="preserve">not reveal the correct</w:t>
      </w:r>
      <w:r>
        <w:rPr>
          <w:b/>
          <w:bCs/>
        </w:rPr>
        <w:t xml:space="preserve"> </w:t>
      </w:r>
      <w:r>
        <w:rPr>
          <w:b/>
          <w:bCs/>
        </w:rPr>
        <w:t xml:space="preserve">answer on a wrong move</w:t>
      </w:r>
      <w:r>
        <w:t xml:space="preserve"> </w:t>
      </w:r>
      <w:r>
        <w:t xml:space="preserve">is a deliberate retrieval-preserving choice:</w:t>
      </w:r>
      <w:r>
        <w:t xml:space="preserve"> </w:t>
      </w:r>
      <w:r>
        <w:t xml:space="preserve">handing over the answer collapses the retrieval attempt into recognition</w:t>
      </w:r>
      <w:r>
        <w:t xml:space="preserve"> </w:t>
      </w:r>
      <w:r>
        <w:t xml:space="preserve">and destroys the learning value of the next try.</w:t>
      </w:r>
    </w:p>
    <w:bookmarkEnd w:id="22"/>
    <w:bookmarkStart w:id="23" w:name="desirable-difficulties"/>
    <w:p>
      <w:pPr>
        <w:pStyle w:val="Heading3"/>
      </w:pPr>
      <w:r>
        <w:t xml:space="preserve">5. Desirable difficulties</w:t>
      </w:r>
    </w:p>
    <w:p>
      <w:pPr>
        <w:pStyle w:val="FirstParagraph"/>
      </w:pPr>
      <w:r>
        <w:rPr>
          <w:b/>
          <w:bCs/>
        </w:rPr>
        <w:t xml:space="preserve">Bjork’s desirable-difficulties</w:t>
      </w:r>
      <w:r>
        <w:t xml:space="preserve"> </w:t>
      </w:r>
      <w:r>
        <w:t xml:space="preserve">framework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choice</w:t>
      </w:r>
      <w:r>
        <w:t xml:space="preserve"> </w:t>
      </w:r>
      <w:r>
        <w:t xml:space="preserve">above is correct rather than merely frustrating: conditions that make</w:t>
      </w:r>
      <w:r>
        <w:t xml:space="preserve"> </w:t>
      </w:r>
      <w:r>
        <w:t xml:space="preserve">practice feel harder and more error-prone in the moment (effortful</w:t>
      </w:r>
      <w:r>
        <w:t xml:space="preserve"> </w:t>
      </w:r>
      <w:r>
        <w:t xml:space="preserve">retrieval, spacing, interleaving) produce more</w:t>
      </w:r>
      <w:r>
        <w:t xml:space="preserve"> </w:t>
      </w:r>
      <w:r>
        <w:rPr>
          <w:i/>
          <w:iCs/>
        </w:rPr>
        <w:t xml:space="preserve">durable</w:t>
      </w:r>
      <w:r>
        <w:t xml:space="preserve"> </w:t>
      </w:r>
      <w:r>
        <w:t xml:space="preserve">learning, while</w:t>
      </w:r>
      <w:r>
        <w:t xml:space="preserve"> </w:t>
      </w:r>
      <w:r>
        <w:t xml:space="preserve">fluent, frictionless study produces confident forgetting.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Wrong answers are explained as</w:t>
      </w:r>
      <w:r>
        <w:t xml:space="preserve"> </w:t>
      </w:r>
      <w:r>
        <w:rPr>
          <w:i/>
          <w:iCs/>
        </w:rPr>
        <w:t xml:space="preserve">why this</w:t>
      </w:r>
      <w:r>
        <w:rPr>
          <w:i/>
          <w:iCs/>
        </w:rPr>
        <w:t xml:space="preserve"> </w:t>
      </w:r>
      <w:r>
        <w:rPr>
          <w:i/>
          <w:iCs/>
        </w:rPr>
        <w:t xml:space="preserve">candidate fails</w:t>
      </w:r>
      <w:r>
        <w:t xml:space="preserve"> </w:t>
      </w:r>
      <w:r>
        <w:t xml:space="preserve">without spoiling the solution — the difficulty is</w:t>
      </w:r>
      <w:r>
        <w:t xml:space="preserve"> </w:t>
      </w:r>
      <w:r>
        <w:t xml:space="preserve">preserved but made productive. Practice is varied across concepts and</w:t>
      </w:r>
      <w:r>
        <w:t xml:space="preserve"> </w:t>
      </w:r>
      <w:r>
        <w:t xml:space="preserve">positions rather than massed on one motif.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an explicit</w:t>
      </w:r>
      <w:r>
        <w:t xml:space="preserve"> </w:t>
      </w:r>
      <w:r>
        <w:rPr>
          <w:b/>
          <w:bCs/>
        </w:rPr>
        <w:t xml:space="preserve">spaced-repetition</w:t>
      </w:r>
      <w:r>
        <w:t xml:space="preserve"> </w:t>
      </w:r>
      <w:r>
        <w:t xml:space="preserve">schedule for Key Concepts and missed patterns, so</w:t>
      </w:r>
      <w:r>
        <w:t xml:space="preserve"> </w:t>
      </w:r>
      <w:r>
        <w:t xml:space="preserve">ideas resurface at expanding intervals. [TODO: Arthur — decide the</w:t>
      </w:r>
      <w:r>
        <w:t xml:space="preserve"> </w:t>
      </w:r>
      <w:r>
        <w:t xml:space="preserve">spacing cadence you want (e.g., 1d / 3d / 7d) and whether it keys off</w:t>
      </w:r>
      <w:r>
        <w:t xml:space="preserve"> </w:t>
      </w:r>
      <w:r>
        <w:t xml:space="preserve">rating or off miss-count.]</w:t>
      </w:r>
    </w:p>
    <w:bookmarkEnd w:id="23"/>
    <w:bookmarkStart w:id="24" w:name="Xde8272d20fa9f964c28b5407117aea68c235dc5"/>
    <w:p>
      <w:pPr>
        <w:pStyle w:val="Heading3"/>
      </w:pPr>
      <w:r>
        <w:t xml:space="preserve">6. Immediate, specific, process-focused feedback</w:t>
      </w:r>
    </w:p>
    <w:p>
      <w:pPr>
        <w:pStyle w:val="FirstParagraph"/>
      </w:pPr>
      <w:r>
        <w:rPr>
          <w:b/>
          <w:bCs/>
        </w:rPr>
        <w:t xml:space="preserve">Hattie &amp; Timperley’s</w:t>
      </w:r>
      <w:r>
        <w:t xml:space="preserve"> </w:t>
      </w:r>
      <w:r>
        <w:t xml:space="preserve">feedback model and</w:t>
      </w:r>
      <w:r>
        <w:t xml:space="preserve"> </w:t>
      </w:r>
      <w:r>
        <w:rPr>
          <w:b/>
          <w:bCs/>
        </w:rPr>
        <w:t xml:space="preserve">Kluger &amp; DeNisi’s</w:t>
      </w:r>
      <w:r>
        <w:t xml:space="preserve"> </w:t>
      </w:r>
      <w:r>
        <w:t xml:space="preserve">meta-analysis converge on the same point: feedback works when it targets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process and self-regulation</w:t>
      </w:r>
      <w:r>
        <w:t xml:space="preserve"> </w:t>
      </w:r>
      <w:r>
        <w:t xml:space="preserve">level (</w:t>
      </w:r>
      <w:r>
        <w:t xml:space="preserve">“here is the idea you missed</w:t>
      </w:r>
      <w:r>
        <w:t xml:space="preserve"> </w:t>
      </w:r>
      <w:r>
        <w:t xml:space="preserve">and why this line refutes your move”</w:t>
      </w:r>
      <w:r>
        <w:t xml:space="preserve">) and often</w:t>
      </w:r>
      <w:r>
        <w:t xml:space="preserve"> </w:t>
      </w:r>
      <w:r>
        <w:rPr>
          <w:i/>
          <w:iCs/>
        </w:rPr>
        <w:t xml:space="preserve">backfires</w:t>
      </w:r>
      <w:r>
        <w:t xml:space="preserve"> </w:t>
      </w:r>
      <w:r>
        <w:t xml:space="preserve">when it is</w:t>
      </w:r>
      <w:r>
        <w:t xml:space="preserve"> </w:t>
      </w:r>
      <w:r>
        <w:t xml:space="preserve">vague praise or bare right/wrong scoring directed at the person.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Coach feedback explains the</w:t>
      </w:r>
      <w:r>
        <w:t xml:space="preserve"> </w:t>
      </w:r>
      <w:r>
        <w:rPr>
          <w:i/>
          <w:iCs/>
        </w:rPr>
        <w:t xml:space="preserve">idea</w:t>
      </w:r>
      <w:r>
        <w:t xml:space="preserve"> </w:t>
      </w:r>
      <w:r>
        <w:t xml:space="preserve">behind the</w:t>
      </w:r>
      <w:r>
        <w:t xml:space="preserve"> </w:t>
      </w:r>
      <w:r>
        <w:t xml:space="preserve">move, not just a verdict. It is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(delivered at the moment</w:t>
      </w:r>
      <w:r>
        <w:t xml:space="preserve"> </w:t>
      </w:r>
      <w:r>
        <w:t xml:space="preserve">of the attempt) and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(anchored to the actual line). This is</w:t>
      </w:r>
      <w:r>
        <w:t xml:space="preserve"> </w:t>
      </w:r>
      <w:r>
        <w:t xml:space="preserve">the explicit contrast in DOK 1 with</w:t>
      </w:r>
      <w:r>
        <w:t xml:space="preserve"> </w:t>
      </w:r>
      <w:r>
        <w:t xml:space="preserve">“Game Review”</w:t>
      </w:r>
      <w:r>
        <w:t xml:space="preserve">-style tutors that give</w:t>
      </w:r>
      <w:r>
        <w:t xml:space="preserve"> </w:t>
      </w:r>
      <w:r>
        <w:t xml:space="preserve">“vague and</w:t>
      </w:r>
      <w:r>
        <w:t xml:space="preserve"> </w:t>
      </w:r>
      <w:r>
        <w:t xml:space="preserve">‘drill’</w:t>
      </w:r>
      <w:r>
        <w:t xml:space="preserve"> </w:t>
      </w:r>
      <w:r>
        <w:t xml:space="preserve">type explanations.”</w:t>
      </w:r>
    </w:p>
    <w:bookmarkEnd w:id="24"/>
    <w:bookmarkStart w:id="25" w:name="X4e62a26a9ceba51e6b1d8e616f68fc7919240be"/>
    <w:p>
      <w:pPr>
        <w:pStyle w:val="Heading3"/>
      </w:pPr>
      <w:r>
        <w:t xml:space="preserve">7. Concreteness &amp; grounding —</w:t>
      </w:r>
      <w:r>
        <w:t xml:space="preserve"> </w:t>
      </w:r>
      <w:r>
        <w:t xml:space="preserve">“claim with a receipt”</w:t>
      </w:r>
    </w:p>
    <w:p>
      <w:pPr>
        <w:pStyle w:val="FirstParagraph"/>
      </w:pPr>
      <w:r>
        <w:t xml:space="preserve">Misconceptions form when explanations are stated in vague adjectives</w:t>
      </w:r>
      <w:r>
        <w:t xml:space="preserve"> </w:t>
      </w:r>
      <w:r>
        <w:t xml:space="preserve">(</w:t>
      </w:r>
      <w:r>
        <w:t xml:space="preserve">“this move is strong,”</w:t>
      </w:r>
      <w:r>
        <w:t xml:space="preserve"> </w:t>
      </w:r>
      <w:r>
        <w:t xml:space="preserve">“the position is dynamic”</w:t>
      </w:r>
      <w:r>
        <w:t xml:space="preserve">) that the learner</w:t>
      </w:r>
      <w:r>
        <w:t xml:space="preserve"> </w:t>
      </w:r>
      <w:r>
        <w:t xml:space="preserve">cannot tie to anything checkable. Grounding every claim in a concrete</w:t>
      </w:r>
      <w:r>
        <w:t xml:space="preserve"> </w:t>
      </w:r>
      <w:r>
        <w:t xml:space="preserve">referent — a specific square, piece, and line — both aids encoding</w:t>
      </w:r>
      <w:r>
        <w:t xml:space="preserve"> </w:t>
      </w:r>
      <w:r>
        <w:t xml:space="preserve">and prevents the formation of fuzzy, transfer-blocking beliefs.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The</w:t>
      </w:r>
      <w:r>
        <w:t xml:space="preserve"> </w:t>
      </w:r>
      <w:r>
        <w:t xml:space="preserve">“claim with a receipt”</w:t>
      </w:r>
      <w:r>
        <w:t xml:space="preserve"> </w:t>
      </w:r>
      <w:r>
        <w:t xml:space="preserve">SpikyPOV is</w:t>
      </w:r>
      <w:r>
        <w:t xml:space="preserve"> </w:t>
      </w:r>
      <w:r>
        <w:t xml:space="preserve">implemented literally: ChessMind builds a</w:t>
      </w:r>
      <w:r>
        <w:t xml:space="preserve"> </w:t>
      </w:r>
      <w:r>
        <w:rPr>
          <w:rStyle w:val="VerbatimChar"/>
        </w:rPr>
        <w:t xml:space="preserve">ConceptRecord</w:t>
      </w:r>
      <w:r>
        <w:t xml:space="preserve"> </w:t>
      </w:r>
      <w:r>
        <w:t xml:space="preserve">per move (eval</w:t>
      </w:r>
      <w:r>
        <w:t xml:space="preserve"> </w:t>
      </w:r>
      <w:r>
        <w:t xml:space="preserve">delta, best-line PV, enumerated attacks, hanging pieces, candidates +</w:t>
      </w:r>
      <w:r>
        <w:t xml:space="preserve"> </w:t>
      </w:r>
      <w:r>
        <w:t xml:space="preserve">refutations) and passes</w:t>
      </w:r>
      <w:r>
        <w:t xml:space="preserve"> </w:t>
      </w:r>
      <w:r>
        <w:rPr>
          <w:i/>
          <w:iCs/>
        </w:rPr>
        <w:t xml:space="preserve">only those facts</w:t>
      </w:r>
      <w:r>
        <w:t xml:space="preserve"> </w:t>
      </w:r>
      <w:r>
        <w:t xml:space="preserve">to the LLM, and a</w:t>
      </w:r>
      <w:r>
        <w:t xml:space="preserve"> </w:t>
      </w:r>
      <w:r>
        <w:rPr>
          <w:b/>
          <w:bCs/>
        </w:rPr>
        <w:t xml:space="preserve">verifier</w:t>
      </w:r>
      <w:r>
        <w:rPr>
          <w:b/>
          <w:bCs/>
        </w:rPr>
        <w:t xml:space="preserve"> </w:t>
      </w:r>
      <w:r>
        <w:rPr>
          <w:b/>
          <w:bCs/>
        </w:rPr>
        <w:t xml:space="preserve">rejects any claim whose cited line isn’t legal/eval-consistent</w:t>
      </w:r>
      <w:r>
        <w:t xml:space="preserve">, then</w:t>
      </w:r>
      <w:r>
        <w:t xml:space="preserve"> </w:t>
      </w:r>
      <w:r>
        <w:t xml:space="preserve">reprompts or falls back to a deterministic template. Every statement the</w:t>
      </w:r>
      <w:r>
        <w:t xml:space="preserve"> </w:t>
      </w:r>
      <w:r>
        <w:t xml:space="preserve">learner reads is anchored to a verifiable board fact.</w:t>
      </w:r>
    </w:p>
    <w:bookmarkEnd w:id="25"/>
    <w:bookmarkStart w:id="26" w:name="dual-coding-the-multimedia-principle"/>
    <w:p>
      <w:pPr>
        <w:pStyle w:val="Heading3"/>
      </w:pPr>
      <w:r>
        <w:t xml:space="preserve">8. Dual coding / the multimedia principle</w:t>
      </w:r>
    </w:p>
    <w:p>
      <w:pPr>
        <w:pStyle w:val="FirstParagraph"/>
      </w:pPr>
      <w:r>
        <w:rPr>
          <w:b/>
          <w:bCs/>
        </w:rPr>
        <w:t xml:space="preserve">Paivio’s dual-coding theory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Mayer’s multimedia principle</w:t>
      </w:r>
      <w:r>
        <w:t xml:space="preserve"> </w:t>
      </w:r>
      <w:r>
        <w:t xml:space="preserve">hold that information encoded through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 verbal and a visual</w:t>
      </w:r>
      <w:r>
        <w:t xml:space="preserve"> </w:t>
      </w:r>
      <w:r>
        <w:t xml:space="preserve">channel is remembered better than either alone, provided the two are</w:t>
      </w:r>
      <w:r>
        <w:t xml:space="preserve"> </w:t>
      </w:r>
      <w:r>
        <w:t xml:space="preserve">complementary rather than redundant.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Concise verbal explanation is paired with</w:t>
      </w:r>
      <w:r>
        <w:t xml:space="preserve"> </w:t>
      </w:r>
      <w:r>
        <w:t xml:space="preserve">visual board cues — arrows, highlighted squares, piece icons — on</w:t>
      </w:r>
      <w:r>
        <w:t xml:space="preserve"> </w:t>
      </w:r>
      <w:r>
        <w:t xml:space="preserve">the same board, so the same idea is laid down through two channels at</w:t>
      </w:r>
      <w:r>
        <w:t xml:space="preserve"> </w:t>
      </w:r>
      <w:r>
        <w:t xml:space="preserve">once. Combined with §1, this is why the explanation lives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board</w:t>
      </w:r>
      <w:r>
        <w:t xml:space="preserve"> </w:t>
      </w:r>
      <w:r>
        <w:t xml:space="preserve">rather than beside it: same idea, two encodings, one location.</w:t>
      </w:r>
    </w:p>
    <w:bookmarkEnd w:id="26"/>
    <w:bookmarkStart w:id="27" w:name="Xd53c3f1d160ecc612f87df2b69e7e5c02c335b3"/>
    <w:p>
      <w:pPr>
        <w:pStyle w:val="Heading3"/>
      </w:pPr>
      <w:r>
        <w:t xml:space="preserve">9. Motivation &amp; engagement — Self-Determination Theory, done ethically</w:t>
      </w:r>
    </w:p>
    <w:p>
      <w:pPr>
        <w:pStyle w:val="FirstParagraph"/>
      </w:pPr>
      <w:r>
        <w:rPr>
          <w:b/>
          <w:bCs/>
        </w:rPr>
        <w:t xml:space="preserve">Deci &amp; Ryan’s Self-Determination Theory</w:t>
      </w:r>
      <w:r>
        <w:t xml:space="preserve"> </w:t>
      </w:r>
      <w:r>
        <w:t xml:space="preserve">identifies three drivers of</w:t>
      </w:r>
      <w:r>
        <w:t xml:space="preserve"> </w:t>
      </w:r>
      <w:r>
        <w:t xml:space="preserve">durable intrinsic motivation:</w:t>
      </w:r>
      <w:r>
        <w:t xml:space="preserve"> </w:t>
      </w:r>
      <w:r>
        <w:rPr>
          <w:b/>
          <w:bCs/>
        </w:rPr>
        <w:t xml:space="preserve">competence</w:t>
      </w:r>
      <w:r>
        <w:t xml:space="preserve"> </w:t>
      </w:r>
      <w:r>
        <w:t xml:space="preserve">(visible mastery growth),</w:t>
      </w:r>
      <w:r>
        <w:t xml:space="preserve"> </w:t>
      </w:r>
      <w:r>
        <w:rPr>
          <w:b/>
          <w:bCs/>
        </w:rPr>
        <w:t xml:space="preserve">autonomy</w:t>
      </w:r>
      <w:r>
        <w:t xml:space="preserve"> </w:t>
      </w:r>
      <w:r>
        <w:t xml:space="preserve">(the learner chooses their path), and</w:t>
      </w:r>
      <w:r>
        <w:t xml:space="preserve"> </w:t>
      </w:r>
      <w:r>
        <w:rPr>
          <w:b/>
          <w:bCs/>
        </w:rPr>
        <w:t xml:space="preserve">relatedness</w:t>
      </w:r>
      <w:r>
        <w:t xml:space="preserve"> </w:t>
      </w:r>
      <w:r>
        <w:t xml:space="preserve">(connection to others). Gamification works when it</w:t>
      </w:r>
      <w:r>
        <w:t xml:space="preserve"> </w:t>
      </w:r>
      <w:r>
        <w:rPr>
          <w:i/>
          <w:iCs/>
        </w:rPr>
        <w:t xml:space="preserve">supports</w:t>
      </w:r>
      <w:r>
        <w:t xml:space="preserve"> </w:t>
      </w:r>
      <w:r>
        <w:t xml:space="preserve">these and</w:t>
      </w:r>
      <w:r>
        <w:t xml:space="preserve"> </w:t>
      </w:r>
      <w:r>
        <w:t xml:space="preserve">manipulates when it hijacks them with dark patterns (artificial loss</w:t>
      </w:r>
      <w:r>
        <w:t xml:space="preserve"> </w:t>
      </w:r>
      <w:r>
        <w:t xml:space="preserve">aversion, pay-to-skip-frustration, infinite-grind streaks that punish</w:t>
      </w:r>
      <w:r>
        <w:t xml:space="preserve"> </w:t>
      </w:r>
      <w:r>
        <w:t xml:space="preserve">real life).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t xml:space="preserve">Streaks, XP, Elo, and leaderboards are framed</w:t>
      </w:r>
      <w:r>
        <w:t xml:space="preserve"> </w:t>
      </w:r>
      <w:r>
        <w:t xml:space="preserve">to signal</w:t>
      </w:r>
      <w:r>
        <w:t xml:space="preserve"> </w:t>
      </w:r>
      <w:r>
        <w:rPr>
          <w:b/>
          <w:bCs/>
        </w:rPr>
        <w:t xml:space="preserve">competence</w:t>
      </w:r>
      <w:r>
        <w:t xml:space="preserve"> </w:t>
      </w:r>
      <w:r>
        <w:t xml:space="preserve">(you can see yourself improving) and respect</w:t>
      </w:r>
      <w:r>
        <w:t xml:space="preserve"> </w:t>
      </w:r>
      <w:r>
        <w:rPr>
          <w:b/>
          <w:bCs/>
        </w:rPr>
        <w:t xml:space="preserve">autonomy</w:t>
      </w:r>
      <w:r>
        <w:t xml:space="preserve"> </w:t>
      </w:r>
      <w:r>
        <w:t xml:space="preserve">(the player chooses what to study and play). This is the</w:t>
      </w:r>
      <w:r>
        <w:t xml:space="preserve"> </w:t>
      </w:r>
      <w:r>
        <w:t xml:space="preserve">direct answer to the</w:t>
      </w:r>
      <w:r>
        <w:t xml:space="preserve"> </w:t>
      </w:r>
      <w:r>
        <w:t xml:space="preserve">“leaderboards make a learning app toxic”</w:t>
      </w:r>
      <w:r>
        <w:t xml:space="preserve"> </w:t>
      </w:r>
      <w:r>
        <w:t xml:space="preserve">myth:</w:t>
      </w:r>
      <w:r>
        <w:t xml:space="preserve"> </w:t>
      </w:r>
      <w:r>
        <w:t xml:space="preserve">randomly-generated games with fair shared scoring give a competence</w:t>
      </w:r>
      <w:r>
        <w:t xml:space="preserve"> </w:t>
      </w:r>
      <w:r>
        <w:t xml:space="preserve">signal that is motivating without being look-up-able or demoralizing.</w:t>
      </w:r>
      <w:r>
        <w:t xml:space="preserve"> </w:t>
      </w:r>
      <w:r>
        <w:t xml:space="preserve">The ethical line we hold: gamification exists to</w:t>
      </w:r>
      <w:r>
        <w:t xml:space="preserve"> </w:t>
      </w:r>
      <w:r>
        <w:rPr>
          <w:i/>
          <w:iCs/>
        </w:rPr>
        <w:t xml:space="preserve">motivate practice</w:t>
      </w:r>
      <w:r>
        <w:t xml:space="preserve">,</w:t>
      </w:r>
      <w:r>
        <w:t xml:space="preserve"> </w:t>
      </w:r>
      <w:r>
        <w:t xml:space="preserve">not to manufacture compulsion.</w:t>
      </w:r>
    </w:p>
    <w:bookmarkEnd w:id="27"/>
    <w:bookmarkStart w:id="28" w:name="Xd975a377ae55cd147bc070a18b69e2609153516"/>
    <w:p>
      <w:pPr>
        <w:pStyle w:val="Heading3"/>
      </w:pPr>
      <w:r>
        <w:t xml:space="preserve">10. Personalization &amp; the Zone of Proximal Development</w:t>
      </w:r>
    </w:p>
    <w:p>
      <w:pPr>
        <w:pStyle w:val="FirstParagraph"/>
      </w:pPr>
      <w:r>
        <w:rPr>
          <w:b/>
          <w:bCs/>
        </w:rPr>
        <w:t xml:space="preserve">Vygotsky’s Zone of Proximal Development</w:t>
      </w:r>
      <w:r>
        <w:t xml:space="preserve"> </w:t>
      </w:r>
      <w:r>
        <w:t xml:space="preserve">is the band of tasks just</w:t>
      </w:r>
      <w:r>
        <w:t xml:space="preserve"> </w:t>
      </w:r>
      <w:r>
        <w:t xml:space="preserve">beyond what the learner can do alone but reachable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support;</w:t>
      </w:r>
      <w:r>
        <w:t xml:space="preserve"> </w:t>
      </w:r>
      <w:r>
        <w:t xml:space="preserve">learning is maximized when difficulty and scaffolding keep the learner</w:t>
      </w:r>
      <w:r>
        <w:t xml:space="preserve"> </w:t>
      </w:r>
      <w:r>
        <w:t xml:space="preserve">inside that band. Feedback and challenge pitched too low bore; too high</w:t>
      </w:r>
      <w:r>
        <w:t xml:space="preserve"> </w:t>
      </w:r>
      <w:r>
        <w:t xml:space="preserve">overwhelm.</w:t>
      </w:r>
    </w:p>
    <w:p>
      <w:pPr>
        <w:pStyle w:val="BodyText"/>
      </w:pPr>
      <w:r>
        <w:rPr>
          <w:b/>
          <w:bCs/>
        </w:rPr>
        <w:t xml:space="preserve">→ ChessMind feature.</w:t>
      </w:r>
      <w:r>
        <w:t xml:space="preserve"> </w:t>
      </w:r>
      <w:r>
        <w:rPr>
          <w:b/>
          <w:bCs/>
        </w:rPr>
        <w:t xml:space="preserve">Maia / Maia-2’s</w:t>
      </w:r>
      <w:r>
        <w:t xml:space="preserve"> </w:t>
      </w:r>
      <w:r>
        <w:t xml:space="preserve">rating-conditioned,</w:t>
      </w:r>
      <w:r>
        <w:t xml:space="preserve"> </w:t>
      </w:r>
      <w:r>
        <w:t xml:space="preserve">human-like move prediction is the model-side ingredient for meeting a</w:t>
      </w:r>
      <w:r>
        <w:t xml:space="preserve"> </w:t>
      </w:r>
      <w:r>
        <w:t xml:space="preserve">player at their level rather than at the engine’s superhuman level.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adaptive difficulty and rating-conditioned idea selection</w:t>
      </w:r>
      <w:r>
        <w:t xml:space="preserve"> </w:t>
      </w:r>
      <w:r>
        <w:t xml:space="preserve">— choosing puzzles, opponents, and explanation depth that sit inside</w:t>
      </w:r>
      <w:r>
        <w:t xml:space="preserve"> </w:t>
      </w:r>
      <w:r>
        <w:t xml:space="preserve">each learner’s ZPD, and scaffolding that fades (see §3) as they climb.</w:t>
      </w:r>
    </w:p>
    <w:bookmarkEnd w:id="28"/>
    <w:bookmarkStart w:id="29" w:name="principle-feature-map"/>
    <w:p>
      <w:pPr>
        <w:pStyle w:val="Heading3"/>
      </w:pPr>
      <w:r>
        <w:t xml:space="preserve">Principle → feature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Learning-science principle</w:t>
            </w:r>
          </w:p>
        </w:tc>
        <w:tc>
          <w:tcPr/>
          <w:p>
            <w:pPr>
              <w:pStyle w:val="Compact"/>
            </w:pPr>
            <w:r>
              <w:t xml:space="preserve">Named source</w:t>
            </w:r>
          </w:p>
        </w:tc>
        <w:tc>
          <w:tcPr/>
          <w:p>
            <w:pPr>
              <w:pStyle w:val="Compact"/>
            </w:pPr>
            <w:r>
              <w:t xml:space="preserve">ChessMind 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Split-attention / spatial contiguity; CLT</w:t>
            </w:r>
          </w:p>
        </w:tc>
        <w:tc>
          <w:tcPr/>
          <w:p>
            <w:pPr>
              <w:pStyle w:val="Compact"/>
            </w:pPr>
            <w:r>
              <w:t xml:space="preserve">Sweller; Mayer</w:t>
            </w:r>
          </w:p>
        </w:tc>
        <w:tc>
          <w:tcPr/>
          <w:p>
            <w:pPr>
              <w:pStyle w:val="Compact"/>
            </w:pPr>
            <w:r>
              <w:t xml:space="preserve">On-Board learning,</w:t>
            </w:r>
            <w:r>
              <w:t xml:space="preserve"> </w:t>
            </w:r>
            <w:r>
              <w:rPr>
                <w:rStyle w:val="VerbatimChar"/>
              </w:rPr>
              <w:t xml:space="preserve">BoardSquareOverlay</w:t>
            </w:r>
            <w:r>
              <w:t xml:space="preserve">, hover-to-reveal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Working-memory limits</w:t>
            </w:r>
          </w:p>
        </w:tc>
        <w:tc>
          <w:tcPr/>
          <w:p>
            <w:pPr>
              <w:pStyle w:val="Compact"/>
            </w:pPr>
            <w:r>
              <w:t xml:space="preserve">Miller; Cowan</w:t>
            </w:r>
          </w:p>
        </w:tc>
        <w:tc>
          <w:tcPr/>
          <w:p>
            <w:pPr>
              <w:pStyle w:val="Compact"/>
            </w:pPr>
            <w:r>
              <w:t xml:space="preserve">Reveal-on-demand</w:t>
            </w:r>
            <w:r>
              <w:t xml:space="preserve"> </w:t>
            </w:r>
            <w:r>
              <w:rPr>
                <w:rStyle w:val="VerbatimChar"/>
              </w:rPr>
              <w:t xml:space="preserve">Disclosure</w:t>
            </w:r>
            <w:r>
              <w:t xml:space="preserve">; Key Concepts vs Patterns chunking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Worked examples</w:t>
            </w:r>
          </w:p>
        </w:tc>
        <w:tc>
          <w:tcPr/>
          <w:p>
            <w:pPr>
              <w:pStyle w:val="Compact"/>
            </w:pPr>
            <w:r>
              <w:t xml:space="preserve">Sweller; Renkl</w:t>
            </w:r>
          </w:p>
        </w:tc>
        <w:tc>
          <w:tcPr/>
          <w:p>
            <w:pPr>
              <w:pStyle w:val="Compact"/>
            </w:pPr>
            <w:r>
              <w:t xml:space="preserve">Annotated master games (Opera Game)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Expertise reversal → fading</w:t>
            </w:r>
          </w:p>
        </w:tc>
        <w:tc>
          <w:tcPr/>
          <w:p>
            <w:pPr>
              <w:pStyle w:val="Compact"/>
            </w:pPr>
            <w:r>
              <w:t xml:space="preserve">Kalyuga</w:t>
            </w:r>
          </w:p>
        </w:tc>
        <w:tc>
          <w:tcPr/>
          <w:p>
            <w:pPr>
              <w:pStyle w:val="Compact"/>
            </w:pPr>
            <w:r>
              <w:t xml:space="preserve">Fading guidance by rating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practice</w:t>
            </w:r>
          </w:p>
        </w:tc>
        <w:tc>
          <w:tcPr/>
          <w:p>
            <w:pPr>
              <w:pStyle w:val="Compact"/>
            </w:pPr>
            <w:r>
              <w:t xml:space="preserve">Roediger &amp; Karpicke; Hendrick</w:t>
            </w:r>
          </w:p>
        </w:tc>
        <w:tc>
          <w:tcPr/>
          <w:p>
            <w:pPr>
              <w:pStyle w:val="Compact"/>
            </w:pPr>
            <w:r>
              <w:t xml:space="preserve">Puzzles, Solitaire; no answer-reveal on wrong move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Desirable difficulties</w:t>
            </w:r>
          </w:p>
        </w:tc>
        <w:tc>
          <w:tcPr/>
          <w:p>
            <w:pPr>
              <w:pStyle w:val="Compact"/>
            </w:pPr>
            <w:r>
              <w:t xml:space="preserve">Bjork</w:t>
            </w:r>
          </w:p>
        </w:tc>
        <w:tc>
          <w:tcPr/>
          <w:p>
            <w:pPr>
              <w:pStyle w:val="Compact"/>
            </w:pPr>
            <w:r>
              <w:t xml:space="preserve">Why-it-fails feedback; varied practice; spacing</w:t>
            </w:r>
          </w:p>
        </w:tc>
        <w:tc>
          <w:tcPr/>
          <w:p>
            <w:pPr>
              <w:pStyle w:val="Compact"/>
            </w:pPr>
            <w:r>
              <w:t xml:space="preserve">Built / spacing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Process-focused feedback</w:t>
            </w:r>
          </w:p>
        </w:tc>
        <w:tc>
          <w:tcPr/>
          <w:p>
            <w:pPr>
              <w:pStyle w:val="Compact"/>
            </w:pPr>
            <w:r>
              <w:t xml:space="preserve">Hattie &amp; Timperley; Kluger &amp; DeNisi</w:t>
            </w:r>
          </w:p>
        </w:tc>
        <w:tc>
          <w:tcPr/>
          <w:p>
            <w:pPr>
              <w:pStyle w:val="Compact"/>
            </w:pPr>
            <w:r>
              <w:t xml:space="preserve">Idea-level coach feedback, immediate &amp; specific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Concreteness / grounding</w:t>
            </w:r>
          </w:p>
        </w:tc>
        <w:tc>
          <w:tcPr/>
          <w:p>
            <w:pPr>
              <w:pStyle w:val="Compact"/>
            </w:pPr>
            <w:r>
              <w:t xml:space="preserve">(anti-misconception)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ConceptRecord</w:t>
            </w:r>
            <w:r>
              <w:t xml:space="preserve"> </w:t>
            </w:r>
            <w:r>
              <w:t xml:space="preserve">+ verifier (</w:t>
            </w:r>
            <w:r>
              <w:t xml:space="preserve">“claim with a receipt”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coding / multimedia</w:t>
            </w:r>
          </w:p>
        </w:tc>
        <w:tc>
          <w:tcPr/>
          <w:p>
            <w:pPr>
              <w:pStyle w:val="Compact"/>
            </w:pPr>
            <w:r>
              <w:t xml:space="preserve">Paivio; Mayer</w:t>
            </w:r>
          </w:p>
        </w:tc>
        <w:tc>
          <w:tcPr/>
          <w:p>
            <w:pPr>
              <w:pStyle w:val="Compact"/>
            </w:pPr>
            <w:r>
              <w:t xml:space="preserve">Arrows + highlights + icons paired with concise text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Motivation (SDT)</w:t>
            </w:r>
          </w:p>
        </w:tc>
        <w:tc>
          <w:tcPr/>
          <w:p>
            <w:pPr>
              <w:pStyle w:val="Compact"/>
            </w:pPr>
            <w:r>
              <w:t xml:space="preserve">Deci &amp; Ryan</w:t>
            </w:r>
          </w:p>
        </w:tc>
        <w:tc>
          <w:tcPr/>
          <w:p>
            <w:pPr>
              <w:pStyle w:val="Compact"/>
            </w:pPr>
            <w:r>
              <w:t xml:space="preserve">Streaks, XP, Elo, fair leaderboards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of Proximal Development</w:t>
            </w:r>
          </w:p>
        </w:tc>
        <w:tc>
          <w:tcPr/>
          <w:p>
            <w:pPr>
              <w:pStyle w:val="Compact"/>
            </w:pPr>
            <w:r>
              <w:t xml:space="preserve">Vygotsky; Maia</w:t>
            </w:r>
          </w:p>
        </w:tc>
        <w:tc>
          <w:tcPr/>
          <w:p>
            <w:pPr>
              <w:pStyle w:val="Compact"/>
            </w:pPr>
            <w:r>
              <w:t xml:space="preserve">Rating-conditioned ideas; adaptive difficulty</w:t>
            </w:r>
          </w:p>
        </w:tc>
        <w:tc>
          <w:tcPr/>
          <w:p>
            <w:pPr>
              <w:pStyle w:val="Compact"/>
            </w:pPr>
            <w:r>
              <w:t xml:space="preserve">Maia-informed / adaptive planned</w:t>
            </w:r>
          </w:p>
        </w:tc>
      </w:tr>
    </w:tbl>
    <w:bookmarkEnd w:id="29"/>
    <w:bookmarkEnd w:id="30"/>
    <w:bookmarkStart w:id="31" w:name="spikypovs-dok-4"/>
    <w:p>
      <w:pPr>
        <w:pStyle w:val="Heading2"/>
      </w:pPr>
      <w:r>
        <w:t xml:space="preserve">SpikyPOVs (DOK 4)</w:t>
      </w:r>
    </w:p>
    <w:p>
      <w:pPr>
        <w:pStyle w:val="FirstParagraph"/>
      </w:pPr>
      <w:r>
        <w:t xml:space="preserve">Students learn by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their thought process, which is something</w:t>
      </w:r>
      <w:r>
        <w:t xml:space="preserve"> </w:t>
      </w:r>
      <w:r>
        <w:t xml:space="preserve">that cannot be accomplished by simply knowing the best moves and</w:t>
      </w:r>
      <w:r>
        <w:t xml:space="preserve"> </w:t>
      </w:r>
      <w:r>
        <w:t xml:space="preserve">memorizing ideas. Drilling is important, but building concept</w:t>
      </w:r>
      <w:r>
        <w:t xml:space="preserve"> </w:t>
      </w:r>
      <w:r>
        <w:t xml:space="preserve">understanding is far more important. I teach students with interactive</w:t>
      </w:r>
      <w:r>
        <w:t xml:space="preserve"> </w:t>
      </w:r>
      <w:r>
        <w:t xml:space="preserve">instruction because Chess is an interactive game at its core. Students</w:t>
      </w:r>
      <w:r>
        <w:t xml:space="preserve"> </w:t>
      </w:r>
      <w:r>
        <w:t xml:space="preserve">will interact with everything ON the board rather than see walls of text</w:t>
      </w:r>
      <w:r>
        <w:t xml:space="preserve"> </w:t>
      </w:r>
      <w:r>
        <w:t xml:space="preserve">that they have to sift through like in traditional books. I evolve these</w:t>
      </w:r>
      <w:r>
        <w:t xml:space="preserve"> </w:t>
      </w:r>
      <w:r>
        <w:t xml:space="preserve">ideas into a proper simulation for students to ENJOY working through.</w:t>
      </w:r>
    </w:p>
    <w:p>
      <w:pPr>
        <w:pStyle w:val="BodyText"/>
      </w:pPr>
      <w:r>
        <w:rPr>
          <w:b/>
          <w:bCs/>
        </w:rPr>
        <w:t xml:space="preserve">Myths people believe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“Leaderboards make a learning app toxic.”</w:t>
      </w:r>
      <w:r>
        <w:t xml:space="preserve"> </w:t>
      </w:r>
      <w:r>
        <w:t xml:space="preserve">They can, but</w:t>
      </w:r>
      <w:r>
        <w:t xml:space="preserve"> </w:t>
      </w:r>
      <w:r>
        <w:t xml:space="preserve">randomly-generated games, fair shared scoring and Elo can be motivating</w:t>
      </w:r>
      <w:r>
        <w:t xml:space="preserve"> </w:t>
      </w:r>
      <w:r>
        <w:t xml:space="preserve">without being lookup-able or demoralizing.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Learning concepts and memorizing ideas is the best way to improve in</w:t>
      </w:r>
      <w:r>
        <w:rPr>
          <w:i/>
          <w:iCs/>
        </w:rPr>
        <w:t xml:space="preserve"> </w:t>
      </w:r>
      <w:r>
        <w:rPr>
          <w:i/>
          <w:iCs/>
        </w:rPr>
        <w:t xml:space="preserve">chess.”</w:t>
      </w:r>
      <w:r>
        <w:t xml:space="preserve"> </w:t>
      </w:r>
      <w:r>
        <w:t xml:space="preserve">It will, but the only way you can apply this is through pattern</w:t>
      </w:r>
      <w:r>
        <w:t xml:space="preserve"> </w:t>
      </w:r>
      <w:r>
        <w:t xml:space="preserve">recognition. This requires a system, an app (which is what I am</w:t>
      </w:r>
      <w:r>
        <w:t xml:space="preserve"> </w:t>
      </w:r>
      <w:r>
        <w:t xml:space="preserve">providing) to actually compile and help the user understand that gives</w:t>
      </w:r>
      <w:r>
        <w:t xml:space="preserve"> </w:t>
      </w:r>
      <w:r>
        <w:t xml:space="preserve">them real-game examples to practice these and practical cases.</w:t>
      </w:r>
      <w:r>
        <w:t xml:space="preserve"> </w:t>
      </w:r>
      <w:r>
        <w:t xml:space="preserve">Otherwise, students will know concepts without knowing how to apply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i/>
          <w:iCs/>
        </w:rPr>
        <w:t xml:space="preserve">“Books and long commentaries will help me improve.”</w:t>
      </w:r>
      <w:r>
        <w:t xml:space="preserve"> </w:t>
      </w:r>
      <w:r>
        <w:t xml:space="preserve">Books have merit</w:t>
      </w:r>
      <w:r>
        <w:t xml:space="preserve"> </w:t>
      </w:r>
      <w:r>
        <w:t xml:space="preserve">in them. They are written by Grandmasters and have expert commentary.</w:t>
      </w:r>
      <w:r>
        <w:t xml:space="preserve"> </w:t>
      </w:r>
      <w:r>
        <w:t xml:space="preserve">But they aren’t interactive. You don’t get personalized answers to</w:t>
      </w:r>
      <w:r>
        <w:t xml:space="preserve"> </w:t>
      </w:r>
      <w:r>
        <w:t xml:space="preserve">questions on commentary and get to step through lines to see deeply in a</w:t>
      </w:r>
      <w:r>
        <w:t xml:space="preserve"> </w:t>
      </w:r>
      <w:r>
        <w:t xml:space="preserve">position. Videos of chess are also poor. Students do not retain</w:t>
      </w:r>
      <w:r>
        <w:t xml:space="preserve"> </w:t>
      </w:r>
      <w:r>
        <w:t xml:space="preserve">information from these videos and will struggle to apply the ideas they</w:t>
      </w:r>
      <w:r>
        <w:t xml:space="preserve"> </w:t>
      </w:r>
      <w:r>
        <w:t xml:space="preserve">do see as they are not interacting with it themselves.</w:t>
      </w:r>
    </w:p>
    <w:bookmarkEnd w:id="31"/>
    <w:bookmarkStart w:id="32" w:name="dok-1"/>
    <w:p>
      <w:pPr>
        <w:pStyle w:val="Heading2"/>
      </w:pPr>
      <w:r>
        <w:t xml:space="preserve">DOK 1:</w:t>
      </w:r>
    </w:p>
    <w:p>
      <w:pPr>
        <w:pStyle w:val="FirstParagraph"/>
      </w:pPr>
      <w:r>
        <w:t xml:space="preserve">- A chess engine like Stockfish returns the objectively best move and a</w:t>
      </w:r>
      <w:r>
        <w:t xml:space="preserve"> </w:t>
      </w:r>
      <w:r>
        <w:t xml:space="preserve">numeric eval (centipawns, or mate-in-N) in milliseconds. Producing the</w:t>
      </w:r>
      <w:r>
        <w:t xml:space="preserve"> </w:t>
      </w:r>
      <w:r>
        <w:t xml:space="preserve">move is a solved problem.</w:t>
      </w:r>
    </w:p>
    <w:p>
      <w:pPr>
        <w:pStyle w:val="BodyText"/>
      </w:pPr>
      <w:r>
        <w:t xml:space="preserve">- The same engine can enumerate legal moves, attackers/defenders of a</w:t>
      </w:r>
      <w:r>
        <w:t xml:space="preserve"> </w:t>
      </w:r>
      <w:r>
        <w:t xml:space="preserve">square, and multiple candidate lines, they are all deterministic and</w:t>
      </w:r>
      <w:r>
        <w:t xml:space="preserve"> </w:t>
      </w:r>
      <w:r>
        <w:t xml:space="preserve">checkable.</w:t>
      </w:r>
    </w:p>
    <w:p>
      <w:pPr>
        <w:pStyle w:val="BodyText"/>
      </w:pPr>
      <w:r>
        <w:t xml:space="preserve">- LLMs, unprompted, routinely emit illegal moves, wrong evals, and</w:t>
      </w:r>
      <w:r>
        <w:t xml:space="preserve"> </w:t>
      </w:r>
      <w:r>
        <w:t xml:space="preserve">lines that don't exist in the position.</w:t>
      </w:r>
    </w:p>
    <w:p>
      <w:pPr>
        <w:pStyle w:val="BodyText"/>
      </w:pPr>
      <w:r>
        <w:t xml:space="preserve">- Commercial tutors (Chess.com Game Review, DecodeChess) are all</w:t>
      </w:r>
      <w:r>
        <w:t xml:space="preserve"> </w:t>
      </w:r>
      <w:r>
        <w:t xml:space="preserve">Stockfish + a templated/explainable language layer, but all give vague</w:t>
      </w:r>
      <w:r>
        <w:t xml:space="preserve"> </w:t>
      </w:r>
      <w:r>
        <w:t xml:space="preserve">and</w:t>
      </w:r>
      <w:r>
        <w:t xml:space="preserve"> </w:t>
      </w:r>
      <w:r>
        <w:t xml:space="preserve">“drill”</w:t>
      </w:r>
      <w:r>
        <w:t xml:space="preserve"> </w:t>
      </w:r>
      <w:r>
        <w:t xml:space="preserve">type explanations.</w:t>
      </w:r>
    </w:p>
    <w:p>
      <w:pPr>
        <w:pStyle w:val="BodyText"/>
      </w:pPr>
      <w:r>
        <w:t xml:space="preserve">- High-quality master commentary that exists is locked in copyrighted</w:t>
      </w:r>
      <w:r>
        <w:t xml:space="preserve"> </w:t>
      </w:r>
      <w:r>
        <w:t xml:space="preserve">books/videos; what's freely scrapable (forums) is amateur and noisy.</w:t>
      </w:r>
    </w:p>
    <w:p>
      <w:pPr>
        <w:pStyle w:val="BodyText"/>
      </w:pPr>
      <w:r>
        <w:t xml:space="preserve">- Strong human annotators (titled players willing to label data) are</w:t>
      </w:r>
      <w:r>
        <w:t xml:space="preserve"> </w:t>
      </w:r>
      <w:r>
        <w:t xml:space="preserve">scarce and expensive.</w:t>
      </w:r>
    </w:p>
    <w:p>
      <w:pPr>
        <w:pStyle w:val="BodyText"/>
      </w:pPr>
      <w:r>
        <w:t xml:space="preserve">What I built so far:</w:t>
      </w:r>
    </w:p>
    <w:p>
      <w:pPr>
        <w:pStyle w:val="BodyText"/>
      </w:pPr>
      <w:r>
        <w:t xml:space="preserve">- ChessMind produces a ConceptRecord per move (eval delta,</w:t>
      </w:r>
      <w:r>
        <w:t xml:space="preserve"> </w:t>
      </w:r>
      <w:r>
        <w:t xml:space="preserve">classification, best line PV, enumerated attacks, hanging pieces,</w:t>
      </w:r>
      <w:r>
        <w:t xml:space="preserve"> </w:t>
      </w:r>
      <w:r>
        <w:t xml:space="preserve">matched concept/pattern tags, candidates + refutations) and passes only</w:t>
      </w:r>
      <w:r>
        <w:t xml:space="preserve"> </w:t>
      </w:r>
      <w:r>
        <w:t xml:space="preserve">those facts to the LLM.</w:t>
      </w:r>
    </w:p>
    <w:p>
      <w:pPr>
        <w:pStyle w:val="BodyText"/>
      </w:pPr>
      <w:r>
        <w:t xml:space="preserve">- A verifier rejects any claim whose cited line isn't</w:t>
      </w:r>
      <w:r>
        <w:t xml:space="preserve"> </w:t>
      </w:r>
      <w:r>
        <w:t xml:space="preserve">legal/eval-consistent; on failure it reprompts, then falls back to a</w:t>
      </w:r>
      <w:r>
        <w:t xml:space="preserve"> </w:t>
      </w:r>
      <w:r>
        <w:t xml:space="preserve">deterministic template.</w:t>
      </w:r>
    </w:p>
    <w:bookmarkEnd w:id="32"/>
    <w:bookmarkStart w:id="33" w:name="dok-2"/>
    <w:p>
      <w:pPr>
        <w:pStyle w:val="Heading2"/>
      </w:pPr>
      <w:r>
        <w:t xml:space="preserve">DOK 2:</w:t>
      </w:r>
    </w:p>
    <w:p>
      <w:pPr>
        <w:pStyle w:val="FirstParagraph"/>
      </w:pPr>
      <w:r>
        <w:t xml:space="preserve">- We need more data and better models to create better commentary.</w:t>
      </w:r>
    </w:p>
    <w:p>
      <w:pPr>
        <w:pStyle w:val="BodyText"/>
      </w:pPr>
      <w:r>
        <w:t xml:space="preserve">- To make an AI comment like a master, fine-tune it on a big dataset of</w:t>
      </w:r>
      <w:r>
        <w:t xml:space="preserve"> </w:t>
      </w:r>
      <w:r>
        <w:t xml:space="preserve">master commentary.</w:t>
      </w:r>
    </w:p>
    <w:p>
      <w:pPr>
        <w:pStyle w:val="BodyText"/>
      </w:pPr>
      <w:r>
        <w:t xml:space="preserve">- An eval bar plus a few canned phrases ('good move', 'inaccuracy')</w:t>
      </w:r>
      <w:r>
        <w:t xml:space="preserve"> </w:t>
      </w:r>
      <w:r>
        <w:t xml:space="preserve">is adequate coaching.</w:t>
      </w:r>
    </w:p>
    <w:p>
      <w:pPr>
        <w:pStyle w:val="BodyText"/>
      </w:pPr>
      <w:r>
        <w:t xml:space="preserve">- Competitive/game features need real, famous games or live human</w:t>
      </w:r>
      <w:r>
        <w:t xml:space="preserve"> </w:t>
      </w:r>
      <w:r>
        <w:t xml:space="preserve">opponents to be engaging.</w:t>
      </w:r>
    </w:p>
    <w:bookmarkEnd w:id="33"/>
    <w:bookmarkStart w:id="34" w:name="dok-3"/>
    <w:p>
      <w:pPr>
        <w:pStyle w:val="Heading2"/>
      </w:pPr>
      <w:r>
        <w:t xml:space="preserve">DOK 3:</w:t>
      </w:r>
    </w:p>
    <w:p>
      <w:pPr>
        <w:pStyle w:val="FirstParagraph"/>
      </w:pPr>
      <w:r>
        <w:t xml:space="preserve">- The scarce, valuable ingredient is not the move (free from the</w:t>
      </w:r>
      <w:r>
        <w:t xml:space="preserve"> </w:t>
      </w:r>
      <w:r>
        <w:t xml:space="preserve">engine) — it's the correct explanation rooted in concrete lines.</w:t>
      </w:r>
    </w:p>
    <w:p>
      <w:pPr>
        <w:pStyle w:val="BodyText"/>
      </w:pPr>
      <w:r>
        <w:t xml:space="preserve">- Students will learn better from interactive exercises for interactive</w:t>
      </w:r>
      <w:r>
        <w:t xml:space="preserve"> </w:t>
      </w:r>
      <w:r>
        <w:t xml:space="preserve">games.</w:t>
      </w:r>
    </w:p>
    <w:p>
      <w:pPr>
        <w:pStyle w:val="BodyText"/>
      </w:pPr>
      <w:r>
        <w:t xml:space="preserve">- Students will not learn from understanding concepts if they cannot</w:t>
      </w:r>
      <w:r>
        <w:t xml:space="preserve"> </w:t>
      </w:r>
      <w:r>
        <w:t xml:space="preserve">apply them in their own games or truly see how these concepts are</w:t>
      </w:r>
      <w:r>
        <w:t xml:space="preserve"> </w:t>
      </w:r>
      <w:r>
        <w:t xml:space="preserve">applied.</w:t>
      </w:r>
    </w:p>
    <w:p>
      <w:pPr>
        <w:pStyle w:val="BodyText"/>
      </w:pPr>
      <w:r>
        <w:t xml:space="preserve">- AI must swoop in and affect the engagement process and go down to the</w:t>
      </w:r>
      <w:r>
        <w:t xml:space="preserve"> </w:t>
      </w:r>
      <w:r>
        <w:t xml:space="preserve">thought process level.</w:t>
      </w:r>
    </w:p>
    <w:p>
      <w:pPr>
        <w:pStyle w:val="BodyText"/>
      </w:pPr>
      <w:r>
        <w:t xml:space="preserve">- The path matters way more than the actual end.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clanthology.org/P18-1154/" TargetMode="External" /><Relationship Type="http://schemas.openxmlformats.org/officeDocument/2006/relationships/hyperlink" Id="rId15" Target="https://arxiv.org/html/2410.20811" TargetMode="External" /><Relationship Type="http://schemas.openxmlformats.org/officeDocument/2006/relationships/hyperlink" Id="rId17" Target="https://openreview.net/forum?id=nne0ti66KT" TargetMode="External" /><Relationship Type="http://schemas.openxmlformats.org/officeDocument/2006/relationships/hyperlink" Id="rId16" Target="https://www.maiaches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clanthology.org/P18-1154/" TargetMode="External" /><Relationship Type="http://schemas.openxmlformats.org/officeDocument/2006/relationships/hyperlink" Id="rId15" Target="https://arxiv.org/html/2410.20811" TargetMode="External" /><Relationship Type="http://schemas.openxmlformats.org/officeDocument/2006/relationships/hyperlink" Id="rId17" Target="https://openreview.net/forum?id=nne0ti66KT" TargetMode="External" /><Relationship Type="http://schemas.openxmlformats.org/officeDocument/2006/relationships/hyperlink" Id="rId16" Target="https://www.maiaches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2026-06-27T04:49:30Z</dcterms:created>
  <dcterms:modified xsi:type="dcterms:W3CDTF">2026-06-27T04:49:30Z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