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 w:before="120"/>
        <w:jc w:val="center"/>
      </w:pPr>
      <w:r>
        <w:rPr>
          <w:b/>
          <w:bCs/>
          <w:color w:val="EC4C1D"/>
          <w:sz w:val="56"/>
          <w:szCs w:val="56"/>
        </w:rPr>
        <w:t xml:space="preserve">TekRevol</w:t>
      </w:r>
    </w:p>
    <w:p>
      <w:pPr>
        <w:spacing w:after="120" w:before="240"/>
        <w:jc w:val="center"/>
      </w:pPr>
      <w:r>
        <w:rPr>
          <w:b/>
          <w:bCs/>
          <w:color w:val="1F4E79"/>
          <w:sz w:val="56"/>
          <w:szCs w:val="56"/>
        </w:rPr>
        <w:t xml:space="preserve">SEO OS — Parallel Track</w:t>
      </w:r>
    </w:p>
    <w:p>
      <w:pPr>
        <w:spacing w:after="240" w:before="60"/>
        <w:jc w:val="center"/>
      </w:pPr>
      <w:r>
        <w:rPr>
          <w:b/>
          <w:bCs/>
          <w:color w:val="1F4E79"/>
          <w:sz w:val="48"/>
          <w:szCs w:val="48"/>
        </w:rPr>
        <w:t xml:space="preserve">Recovery War Room</w:t>
      </w:r>
    </w:p>
    <w:p>
      <w:pPr>
        <w:spacing w:after="600" w:before="120"/>
        <w:jc w:val="center"/>
      </w:pPr>
      <w:r>
        <w:rPr>
          <w:color w:val="595959"/>
          <w:sz w:val="32"/>
          <w:szCs w:val="32"/>
        </w:rPr>
        <w:t xml:space="preserve">Replit Agent Sprint Pack</w:t>
      </w:r>
    </w:p>
    <w:p>
      <w:pPr>
        <w:spacing w:after="240" w:before="240"/>
        <w:jc w:val="center"/>
      </w:pPr>
      <w:r>
        <w:rPr>
          <w:i/>
          <w:iCs/>
          <w:color w:val="595959"/>
          <w:sz w:val="22"/>
          <w:szCs w:val="22"/>
        </w:rPr>
        <w:t xml:space="preserve">Locks the pre-October 2025 baseline. Builds the burn-down dashboard Abeer can show in board updates. Decoupled from Quality Gate so it can ship in parallel with Sprint 4.</w:t>
      </w:r>
    </w:p>
    <w:p>
      <w:pPr>
        <w:spacing w:before="1400"/>
      </w:pPr>
      <w:r>
        <w:t xml:space="preserve"/>
      </w:r>
    </w:p>
    <w:p>
      <w:pPr>
        <w:jc w:val="center"/>
      </w:pPr>
      <w:r>
        <w:rPr>
          <w:color w:val="595959"/>
          <w:sz w:val="22"/>
          <w:szCs w:val="22"/>
        </w:rPr>
        <w:t xml:space="preserve">Duration: 2 weeks (parallel to Sprint 4 of Wave 1)</w:t>
      </w:r>
    </w:p>
    <w:p>
      <w:pPr>
        <w:jc w:val="center"/>
      </w:pPr>
      <w:r>
        <w:rPr>
          <w:color w:val="595959"/>
          <w:sz w:val="22"/>
          <w:szCs w:val="22"/>
        </w:rPr>
        <w:t xml:space="preserve">Format: 7 sequential prompts.</w:t>
      </w:r>
    </w:p>
    <w:p>
      <w:pPr>
        <w:spacing w:before="120"/>
        <w:jc w:val="center"/>
      </w:pPr>
      <w:r>
        <w:rPr>
          <w:b/>
          <w:bCs/>
          <w:color w:val="EC4C1D"/>
          <w:sz w:val="22"/>
          <w:szCs w:val="22"/>
        </w:rPr>
        <w:t xml:space="preserve">Goal: TekRevol's pre-October 2025 baseline locked and visible. Burn-down chart projects recovery date. PDF export ready for board.</w:t>
      </w:r>
    </w:p>
    <w:p>
      <w:r>
        <w:br w:type="page"/>
      </w:r>
    </w:p>
    <w:p>
      <w:pPr>
        <w:spacing w:after="360" w:before="240"/>
      </w:pPr>
      <w:r>
        <w:rPr>
          <w:b/>
          <w:bCs/>
          <w:color w:val="1F4E79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40" w:before="480"/>
      </w:pPr>
      <w:r>
        <w:t xml:space="preserve">1. Why This, Why Now</w:t>
      </w:r>
    </w:p>
    <w:p>
      <w:pPr>
        <w:pStyle w:val="Heading2"/>
        <w:spacing w:after="160" w:before="320"/>
      </w:pPr>
      <w:r>
        <w:t xml:space="preserve">The opportunity</w:t>
      </w:r>
    </w:p>
    <w:p>
      <w:pPr>
        <w:spacing w:after="120" w:before="60" w:line="300"/>
        <w:jc w:val="both"/>
      </w:pPr>
      <w:r>
        <w:t xml:space="preserve">Sprint 4 (Quality Gate Part 2 + Brief Studio retrofit) is gated on the Sprint 3 retrospective with Rabia and Maria. That retrospective will take time to schedule, run, and process. While it's pending, Replit Agent capacity is idle. Recovery War Room is the highest-value Wave 1 service that can ship in parallel without any dependency on the content pipeline.</w:t>
      </w:r>
    </w:p>
    <w:p>
      <w:pPr>
        <w:pStyle w:val="Heading2"/>
        <w:spacing w:after="160" w:before="320"/>
      </w:pPr>
      <w:r>
        <w:t xml:space="preserve">Why this service first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It is the most-requested executive surface — Abeer has been asking for a recovery dashboard since the October collapse and currently has nothing.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Every week without a baseline lock is one more week where pre-October data ages out of easy reconstruction. The longer this waits, the harder the baseline gets to recover.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It generates no work for any other team member. Writers, leads, reviewers, Pod 3 — none are affected. Pure read-only dashboard for Abeer and exec stakeholders.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It demonstrates Wave 1 progress visibly. Quality Gate is plumbing the team feels via friction; Recovery War Room is plumbing leadership feels via clarity.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The data needed (rankings_history) already exists from Sprint 1's seed import.</w:t>
      </w:r>
    </w:p>
    <w:p>
      <w:pPr>
        <w:pStyle w:val="Heading2"/>
        <w:spacing w:after="160" w:before="320"/>
      </w:pPr>
      <w:r>
        <w:t xml:space="preserve">Why not the other parallel options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Site Health Monitor + Technical Remediation — also good candidates, but slower to ship and require Linear/Jira decision locked first.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Backlink Health Monitor — purely additive, but not urgent. Recovery is content-quality-bound, not link-bound.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Topic Intelligence — would couple to Brief Studio and create rework when Sprint 4 lands.</w:t>
      </w:r>
    </w:p>
    <w:p>
      <w:pPr>
        <w:pStyle w:val="Heading2"/>
        <w:spacing w:after="160" w:before="320"/>
      </w:pPr>
      <w:r>
        <w:t xml:space="preserve">What ships at end of this sprint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Pre-October 2025 baseline locked for TekRevol (the brand most affected by the collapse). ClaimShield, Reverto, CensusFlow baselines locked from whatever historical data exists.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Recovery overview page: baseline-vs-current gauge per brand.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Initiative tracker: log of recovery work being done, with expected and actual impact.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Burn-down chart projecting recovery date based on current velocity.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PDF export for board / investor updates.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Lives in seo-os artifact under /recovery.</w:t>
      </w:r>
    </w:p>
    <w:p>
      <w:pPr>
        <w:pStyle w:val="Heading2"/>
        <w:spacing w:after="160" w:before="320"/>
      </w:pPr>
      <w:r>
        <w:t xml:space="preserve">What does NOT ship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AI-generated executive narrative. The original spec mentioned this; it's deferred. Auto-generated reassurance is the wrong vibe for a recovery org. Abeer writes the narrative himself; the dashboard provides the data.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Per-page recovery attribution. That requires Performance Monitor's content-object-centric metrics, which are Wave 2.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Multi-channel recovery (paid traffic, direct, etc.). Organic only — that's the recovery story.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Auto-detection of completed initiatives. Initiatives are manually marked complete by Abeer or designate.</w:t>
      </w:r>
    </w:p>
    <w:p>
      <w:pPr>
        <w:pStyle w:val="Heading2"/>
        <w:spacing w:after="160" w:before="320"/>
      </w:pPr>
      <w:r>
        <w:t xml:space="preserve">Lifecycle note</w:t>
      </w:r>
    </w:p>
    <w:p>
      <w:pPr>
        <w:spacing w:after="120" w:before="60" w:line="300"/>
        <w:jc w:val="both"/>
      </w:pPr>
      <w:r>
        <w:t xml:space="preserve">This service has a 12-18 month lifespan. Once recovery completes (traffic returns to or exceeds pre-October baseline for 60 consecutive days), the service is retired and its dashboard becomes a historical reference. Don't over-engineer it for permanent operation.</w:t>
      </w:r>
    </w:p>
    <w:p>
      <w:pPr>
        <w:pStyle w:val="Heading1"/>
        <w:pageBreakBefore/>
        <w:spacing w:after="240" w:before="480"/>
      </w:pPr>
      <w:r>
        <w:t xml:space="preserve">2. Pre-Flight: Decisions to Lock</w:t>
      </w:r>
    </w:p>
    <w:p>
      <w:pPr>
        <w:pStyle w:val="Heading2"/>
        <w:spacing w:after="160" w:before="320"/>
      </w:pPr>
      <w:r>
        <w:t xml:space="preserve">D1 — Baseline date</w:t>
      </w:r>
    </w:p>
    <w:p>
      <w:pPr>
        <w:spacing w:after="120" w:before="60" w:line="300"/>
        <w:jc w:val="both"/>
      </w:pPr>
      <w:r>
        <w:t xml:space="preserve">Decision: what date is 'pre-October baseline'?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September 30, 2025 — the last day before the content overhaul began. If Abeer or the team has a more specific 'last good day' in mind, use that. The date is configurable per brand in case different brands had different inflection points.</w:t>
      </w:r>
    </w:p>
    <w:p>
      <w:pPr>
        <w:spacing w:after="120" w:before="60" w:line="300"/>
        <w:jc w:val="both"/>
      </w:pPr>
      <w:r>
        <w:t xml:space="preserve">Practical note: the baseline is not a single day's metrics — it's an average of the 30 days ending on the baseline date. Single-day baselines are noisy. Lock the methodology now or every chart will be misleading.</w:t>
      </w:r>
    </w:p>
    <w:p>
      <w:pPr>
        <w:pStyle w:val="Heading2"/>
        <w:spacing w:after="160" w:before="320"/>
      </w:pPr>
      <w:r>
        <w:t xml:space="preserve">D2 — Recovery target</w:t>
      </w:r>
    </w:p>
    <w:p>
      <w:pPr>
        <w:spacing w:after="120" w:before="60" w:line="300"/>
        <w:jc w:val="both"/>
      </w:pPr>
      <w:r>
        <w:t xml:space="preserve">Decision: what does 'recovered' mean?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Recovered = current 30-day average organic traffic ≥ baseline 30-day average for 60 consecutive days. The 60-day requirement prevents declaring victory on a one-week spike.</w:t>
      </w:r>
    </w:p>
    <w:p>
      <w:pPr>
        <w:pStyle w:val="Heading2"/>
        <w:spacing w:after="160" w:before="320"/>
      </w:pPr>
      <w:r>
        <w:t xml:space="preserve">D3 — Per-brand targeting</w:t>
      </w:r>
    </w:p>
    <w:p>
      <w:pPr>
        <w:spacing w:after="120" w:before="60" w:line="300"/>
        <w:jc w:val="both"/>
      </w:pPr>
      <w:r>
        <w:t xml:space="preserve">Decision: each brand has its own baseline and recovery target, or unified.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Per-brand. TekRevol was hit hardest; ClaimShield is too new to have a meaningful 'pre-October' baseline (lock its baseline at whatever metrics existed Oct 1). Reverto and CensusFlow likely have minor or zero changes.</w:t>
      </w:r>
    </w:p>
    <w:p>
      <w:pPr>
        <w:pStyle w:val="Heading2"/>
        <w:spacing w:after="160" w:before="320"/>
      </w:pPr>
      <w:r>
        <w:t xml:space="preserve">D4 — Initiative attribution</w:t>
      </w:r>
    </w:p>
    <w:p>
      <w:pPr>
        <w:spacing w:after="120" w:before="60" w:line="300"/>
        <w:jc w:val="both"/>
      </w:pPr>
      <w:r>
        <w:t xml:space="preserve">Decision: how to associate work with recovery progress.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Initiatives are manually logged by Abeer with expected impact (estimated traffic recovery in absolute sessions/month or %). Actual impact is computed from baseline-vs-current delta in the 14 days following the initiative's start_date. Keep it simple — no causal attribution magic, just temporal correlation.</w:t>
      </w:r>
    </w:p>
    <w:p>
      <w:pPr>
        <w:pStyle w:val="Heading2"/>
        <w:spacing w:after="160" w:before="320"/>
      </w:pPr>
      <w:r>
        <w:t xml:space="preserve">D5 — Data sources</w:t>
      </w:r>
    </w:p>
    <w:p>
      <w:pPr>
        <w:spacing w:after="120" w:before="60" w:line="300"/>
        <w:jc w:val="both"/>
      </w:pPr>
      <w:r>
        <w:t xml:space="preserve">Decision: where the recovery metrics come from.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Primary: GSC organic clicks per brand per day (already integrated). Secondary: GA4 organic sessions if available. Tertiary: rankings_history aggregates (avg position across tracked keywords). All three on the dashboard; GSC clicks is the headline metric.</w:t>
      </w:r>
    </w:p>
    <w:p>
      <w:pPr>
        <w:pStyle w:val="Heading2"/>
        <w:spacing w:after="160" w:before="320"/>
      </w:pPr>
      <w:r>
        <w:t xml:space="preserve">D6 — Burn-down projection</w:t>
      </w:r>
    </w:p>
    <w:p>
      <w:pPr>
        <w:spacing w:after="120" w:before="60" w:line="300"/>
        <w:jc w:val="both"/>
      </w:pPr>
      <w:r>
        <w:t xml:space="preserve">Decision: what curve to project.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Linear regression over the last 30 days of the gap-to-baseline curve. If gap is closing, projects intersection date with baseline. If gap is widening, surfaces 'gap widening' warning instead of a projection. Avoid fancy ML — Abeer needs to explain this to investors, and a linear projection is defensible.</w:t>
      </w:r>
    </w:p>
    <w:p>
      <w:pPr>
        <w:pStyle w:val="Heading2"/>
        <w:spacing w:after="160" w:before="320"/>
      </w:pPr>
      <w:r>
        <w:t xml:space="preserve">D7 — Where it lives</w:t>
      </w:r>
    </w:p>
    <w:p>
      <w:pPr>
        <w:spacing w:after="120" w:before="60" w:line="300"/>
        <w:jc w:val="both"/>
      </w:pPr>
      <w:r>
        <w:t xml:space="preserve">Decision: which artifact and route.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/recovery in artifacts/seo-os. Admin-only access (Abeer, technical owners). Pod leads get read-only access to their pod's brand. Viewers (executive stakeholders) get read-only with PDF export.</w:t>
      </w:r>
    </w:p>
    <w:p>
      <w:pPr>
        <w:pStyle w:val="Heading2"/>
        <w:spacing w:after="160" w:before="320"/>
      </w:pPr>
      <w:r>
        <w:t xml:space="preserve">D8 — PDF export shape</w:t>
      </w:r>
    </w:p>
    <w:p>
      <w:pPr>
        <w:spacing w:after="120" w:before="60" w:line="300"/>
        <w:jc w:val="both"/>
      </w:pPr>
      <w:r>
        <w:t xml:space="preserve">Decision: what the board PDF looks like.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One-page-per-brand executive summary: baseline-vs-current gauge, 90-day trend chart, top 3 active initiatives, projected recovery date. Generated server-side via Puppeteer or @react-pdf/renderer. Branded with TekRevol header.</w:t>
      </w:r>
    </w:p>
    <w:p>
      <w:pPr>
        <w:pStyle w:val="Heading1"/>
        <w:pageBreakBefore/>
        <w:spacing w:after="240" w:before="480"/>
      </w:pPr>
      <w:r>
        <w:t xml:space="preserve">3. Schema to Add</w:t>
      </w:r>
    </w:p>
    <w:p>
      <w:pPr>
        <w:spacing w:after="120" w:before="60" w:line="300"/>
        <w:jc w:val="both"/>
      </w:pPr>
      <w:r>
        <w:t xml:space="preserve">Three new tables in packages/db. Two of them are global (not brand-scoped) by design — recovery configuration is admin-only and brand selection happens via filtering, not RLS isolation.</w:t>
      </w:r>
    </w:p>
    <w:p>
      <w:pPr>
        <w:pStyle w:val="Heading2"/>
        <w:spacing w:after="160" w:before="320"/>
      </w:pPr>
      <w:r>
        <w:t xml:space="preserve">recovery_baselines</w:t>
      </w:r>
    </w:p>
    <w:p>
      <w:pPr>
        <w:spacing w:after="120" w:before="60" w:line="300"/>
        <w:jc w:val="both"/>
      </w:pPr>
      <w:r>
        <w:t xml:space="preserve">One row per brand. Locks the baseline metrics. Created once during Sprint 1 of this sprint pack; updated only by admin override (rare).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              uuid PRIMARY KEY DEFAULT gen_random_uuid()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brand_id        uuid NOT NULL UNIQUE REFERENCES brands(id)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baseline_date   date NOT NULL  -- e.g., 2025-09-30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methodology     text NOT NULL DEFAULT '30d_rolling_avg'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Locked baseline values (computed at creation, then immutable)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baseline_gsc_clicks_daily      numeric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baseline_ga4_sessions_daily    numeric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baseline_avg_position          numeric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baseline_keywords_in_top_10    integer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baseline_keywords_in_top_3     integer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Recovery target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recovery_threshold_pct  numeric NOT NULL DEFAULT 100  -- 100 = baseline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recovery_consecutive_days integer NOT NULL DEFAULT 60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locked_at       timestamptz NOT NULL DEFAULT now()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locked_by       uuid NOT NULL REFERENCES user_profiles(id)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notes           text</w:t>
      </w:r>
    </w:p>
    <w:p>
      <w:pPr>
        <w:pStyle w:val="Heading2"/>
        <w:spacing w:after="160" w:before="320"/>
      </w:pPr>
      <w:r>
        <w:t xml:space="preserve">recovery_initiatives</w:t>
      </w:r>
    </w:p>
    <w:p>
      <w:pPr>
        <w:spacing w:after="120" w:before="60" w:line="300"/>
        <w:jc w:val="both"/>
      </w:pPr>
      <w:r>
        <w:t xml:space="preserve">Brand-scoped. Pattern A — brand_id NOT NULL. Manually logged.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              uuid PRIMARY KEY DEFAULT gen_random_uuid()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brand_id        uuid NOT NULL REFERENCES brands(id)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name            text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type            text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CHECK (type IN ('content_refresh','content_kill','content_consolidation',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'technical_fix','link_building','quality_gate','other'))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description     text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expected_impact_pct      numeric  -- expected % of baseline recovery contributed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expected_impact_clicks   integer  -- absolute clicks/month estimate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started_at      timestamptz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completed_at    timestamptz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status          text NOT NULL DEFAULT 'active'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CHECK (status IN ('active','completed','abandoned'))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actual_impact_clicks_14d  integer  -- computed 14 days after completion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created_by      uuid NOT NULL REFERENCES user_profiles(id)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created_at      timestamptz NOT NULL DEFAULT now()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updated_at      timestamptz NOT NULL DEFAULT now()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INDEX (brand_id, status, started_at DESC)</w:t>
      </w:r>
    </w:p>
    <w:p>
      <w:pPr>
        <w:pStyle w:val="Heading2"/>
        <w:spacing w:after="160" w:before="320"/>
      </w:pPr>
      <w:r>
        <w:t xml:space="preserve">recovery_snapshots</w:t>
      </w:r>
    </w:p>
    <w:p>
      <w:pPr>
        <w:spacing w:after="120" w:before="60" w:line="300"/>
        <w:jc w:val="both"/>
      </w:pPr>
      <w:r>
        <w:t xml:space="preserve">Brand-scoped. Daily roll-up of recovery metrics. Pattern A. Populated by a nightly worker job.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              uuid PRIMARY KEY DEFAULT gen_random_uuid()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brand_id        uuid NOT NULL REFERENCES brands(id)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snapshot_date   date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Daily rolling average (last 30 days ending on snapshot_date)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gsc_clicks_30d_avg            numeric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ga4_sessions_30d_avg          numeric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avg_position_30d              numeric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keywords_in_top_10            integer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keywords_in_top_3             integer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Computed deltas vs baseline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gap_to_baseline_clicks_pct    numeric  -- e.g., -42 = 42% below baseline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gap_to_baseline_position      numeric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computed_at     timestamptz NOT NULL DEFAULT now()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UNIQUE (brand_id, snapshot_date)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INDEX (brand_id, snapshot_date DESC)</w:t>
      </w:r>
    </w:p>
    <w:p>
      <w:pPr>
        <w:pStyle w:val="Heading2"/>
        <w:spacing w:after="160" w:before="320"/>
      </w:pPr>
      <w:r>
        <w:t xml:space="preserve">Tenancy</w:t>
      </w:r>
    </w:p>
    <w:p>
      <w:pPr>
        <w:spacing w:after="120" w:before="60" w:line="300"/>
        <w:jc w:val="both"/>
      </w:pPr>
      <w:r>
        <w:t xml:space="preserve">recovery_initiatives and recovery_snapshots follow Pattern A (brand_id NOT NULL, derived where parent exists, otherwise required at insert). recovery_baselines is Pattern A but UNIQUE per brand — only one baseline per brand. RLS: same `is_admin() OR brand_id = ANY(current_user_brand_access())` for read; INSERT/UPDATE on recovery_baselines is admin-only.</w:t>
      </w:r>
    </w:p>
    <w:p>
      <w:pPr>
        <w:pStyle w:val="Heading1"/>
        <w:pageBreakBefore/>
        <w:spacing w:after="240" w:before="480"/>
      </w:pPr>
      <w:r>
        <w:t xml:space="preserve">4. Prompt Pack</w:t>
      </w:r>
    </w:p>
    <w:p>
      <w:pPr>
        <w:spacing w:after="120" w:before="60" w:line="300"/>
        <w:jc w:val="both"/>
      </w:pPr>
      <w:r>
        <w:t xml:space="preserve">Seven prompts. Sequential. Verify each before the next.</w:t>
      </w:r>
    </w:p>
    <w:p>
      <w:pPr>
        <w:pStyle w:val="Heading2"/>
        <w:spacing w:after="200" w:before="480"/>
      </w:pPr>
      <w:r>
        <w:rPr>
          <w:b/>
          <w:bCs/>
          <w:color w:val="EC4C1D"/>
          <w:sz w:val="32"/>
          <w:szCs w:val="32"/>
        </w:rPr>
        <w:t xml:space="preserve">Prompt 1</w:t>
      </w:r>
      <w:r>
        <w:rPr>
          <w:b/>
          <w:bCs/>
          <w:color w:val="1F4E79"/>
          <w:sz w:val="32"/>
          <w:szCs w:val="32"/>
        </w:rPr>
        <w:t xml:space="preserve">  —  Schema migration + tenancy wiring</w:t>
      </w:r>
    </w:p>
    <w:p>
      <w:pPr>
        <w:spacing w:after="120" w:before="0"/>
      </w:pPr>
      <w:r>
        <w:rPr>
          <w:b/>
          <w:bCs/>
        </w:rPr>
        <w:t xml:space="preserve">Suggested timing: </w:t>
      </w:r>
      <w:r>
        <w:t xml:space="preserve">Day 1, morning</w:t>
      </w:r>
    </w:p>
    <w:p>
      <w:pPr>
        <w:pStyle w:val="Heading4"/>
        <w:spacing w:after="80" w:before="180"/>
      </w:pPr>
      <w:r>
        <w:t xml:space="preserve">Goal</w:t>
      </w:r>
    </w:p>
    <w:p>
      <w:pPr>
        <w:spacing w:after="120" w:before="60" w:line="300"/>
        <w:jc w:val="both"/>
      </w:pPr>
      <w:r>
        <w:t xml:space="preserve">Add the three tables. Generate the migration. Wire into BRAND_SCOPED_TABLES. No data ingestion yet.</w:t>
      </w:r>
    </w:p>
    <w:p>
      <w:pPr>
        <w:pStyle w:val="Heading4"/>
        <w:spacing w:after="80" w:before="180"/>
      </w:pPr>
      <w:r>
        <w:t xml:space="preserve">Prompt</w:t>
      </w:r>
    </w:p>
    <w:p>
      <w:pPr>
        <w:shd w:fill="FFF4E6" w:val="clear"/>
        <w:spacing w:after="60" w:before="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Context:
- Recovery War Room sprint pack, Prompt 1.
- Reference: SEO_OS_Recovery_War_Room_Sprint_Pack.docx Section 3 for
  full schema.
- Tenancy rules in replit.md still apply. recovery_initiatives and
  recovery_snapshots are Pattern A. recovery_baselines is Pattern A
  with UNIQUE (brand_id).
Goal:
Add three new tables: recovery_baselines, recovery_initiatives,
recovery_snapshots. Generate Drizzle migration. Wire into the
BRAND_SCOPED_TABLES list.
Constraints:
- Schema files in packages/db/src/schema/recovery/.
- Use exact column types and constraints from Section 3 of the
  prompt pack doc.
- Tenancy:
  - recovery_baselines: brand_id NOT NULL, UNIQUE per brand. INSERT
    is admin-only via RLS check (writes to audit_log).
  - recovery_initiatives: brand_id NOT NULL, derived from caller's
    brand context if not provided. INSERT/UPDATE admin or lead.
  - recovery_snapshots: brand_id NOT NULL. INSERT is service-role
    only (worker writes). SELECT follows the standard pattern.
- RLS policies on every new table:
    USING (is_admin() OR brand_id = ANY(current_user_brand_access()))
    WITH CHECK varies per table per above.
- Add all three tables to BRAND_SCOPED_TABLES in
  packages/db/src/brand-scope.ts.
- Generate migration via:
    pnpm --filter @workspace/db generate
- Update packages/db/README.md tenancy section with the three new
  tables and their pattern.
Deliverables:
- packages/db/src/schema/recovery/baselines.ts, initiatives.ts,
  snapshots.ts.
- Migration generated.
- BRAND_SCOPED_TABLES updated.
- README updated.
Acceptance:
- pnpm run typecheck clean.
- Migration applied to a Supabase preview branch successfully.
- guardedDb test (existing pattern): query recovery_initiatives
  outside withBrandScope throws.
- RLS test (manual): create test ClaimShield user, query
  recovery_baselines — returns only ClaimShield's baseline (or
  empty if not yet created).
Do NOT:
- Add baseline computation logic — that's Prompt 3.
- Add the snapshot computation job — that's Prompt 4.
- Skip the audit_log requirement on baseline INSERT.</w:t>
      </w:r>
    </w:p>
    <w:p>
      <w:pPr>
        <w:pStyle w:val="Heading4"/>
        <w:spacing w:after="8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Migration applies cleanly.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guardedDb proxy throws on direct query outside withBrandScope.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RLS test passes for cross-brand isolation.</w:t>
      </w:r>
    </w:p>
    <w:p>
      <w:pPr>
        <w:pStyle w:val="Heading2"/>
        <w:pageBreakBefore/>
        <w:spacing w:after="200" w:before="480"/>
      </w:pPr>
      <w:r>
        <w:rPr>
          <w:b/>
          <w:bCs/>
          <w:color w:val="EC4C1D"/>
          <w:sz w:val="32"/>
          <w:szCs w:val="32"/>
        </w:rPr>
        <w:t xml:space="preserve">Prompt 2</w:t>
      </w:r>
      <w:r>
        <w:rPr>
          <w:b/>
          <w:bCs/>
          <w:color w:val="1F4E79"/>
          <w:sz w:val="32"/>
          <w:szCs w:val="32"/>
        </w:rPr>
        <w:t xml:space="preserve">  —  Recovery service package + actions</w:t>
      </w:r>
    </w:p>
    <w:p>
      <w:pPr>
        <w:spacing w:after="120" w:before="0"/>
      </w:pPr>
      <w:r>
        <w:rPr>
          <w:b/>
          <w:bCs/>
        </w:rPr>
        <w:t xml:space="preserve">Suggested timing: </w:t>
      </w:r>
      <w:r>
        <w:t xml:space="preserve">Day 1, afternoon</w:t>
      </w:r>
    </w:p>
    <w:p>
      <w:pPr>
        <w:pStyle w:val="Heading4"/>
        <w:spacing w:after="80" w:before="180"/>
      </w:pPr>
      <w:r>
        <w:t xml:space="preserve">Goal</w:t>
      </w:r>
    </w:p>
    <w:p>
      <w:pPr>
        <w:spacing w:after="120" w:before="60" w:line="300"/>
        <w:jc w:val="both"/>
      </w:pPr>
      <w:r>
        <w:t xml:space="preserve">New packages/services/recovery with typed actions and queries. Implements baseline locking, initiative CRUD, snapshot retrieval. No worker integration yet.</w:t>
      </w:r>
    </w:p>
    <w:p>
      <w:pPr>
        <w:pStyle w:val="Heading4"/>
        <w:spacing w:after="80" w:before="180"/>
      </w:pPr>
      <w:r>
        <w:t xml:space="preserve">Prompt</w:t>
      </w:r>
    </w:p>
    <w:p>
      <w:pPr>
        <w:shd w:fill="FFF4E6" w:val="clear"/>
        <w:spacing w:after="60" w:before="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Context:
- Recovery War Room sprint pack, Prompt 2.
- D1 (baseline date): default 2025-09-30, configurable per brand.
- D2 (recovery target): 100% of baseline for 60 consecutive days
  (configurable per brand).
- D6 (burn-down): linear regression on gap-to-baseline.
Goal:
Create packages/services/recovery with typed actions and queries.
Constraints:
- New package: packages/services/recovery.
  - src/actions/lock-baseline.ts
  - src/actions/create-initiative.ts
  - src/actions/update-initiative.ts
  - src/actions/complete-initiative.ts
  - src/queries/get-baseline.ts
  - src/queries/get-recovery-overview.ts
  - src/queries/get-initiatives.ts
  - src/queries/get-burn-down-projection.ts
  - src/lib/projection.ts (pure function, linear regression)
  - src/index.ts: re-exports.
- All actions run inside withBrandScope.
- lockBaseline(brandId, baselineDate, lockedBy, notes?):
  1. Verify no existing baseline for brand. If exists, throw
     BaselineAlreadyLockedError. Override requires admin via a
     separate path (Sprint Wave 2).
  2. Compute 30-day rolling average of:
     - GSC clicks (sum_of_30_days / 30) — read from existing GSC
       data tables. If GSC data isn't seeded yet, set to NULL with
       a warning logged.
     - GA4 sessions if available, else NULL.
     - Avg position from rankings_history (mean across all tracked
       keywords on baseline_date).
     - Keywords in top 10 / top 3 from rankings_history.
  3. Insert recovery_baselines row.
  4. Write audit_log: action='recovery.baseline_locked', target_id
     = baseline.id, justification = notes or "Initial lock".
  5. Emit event: 'recovery.baseline_locked'.
- createInitiative input: { brandId, name, type, description,
  expectedImpactPct, expectedImpactClicks, startedAt }. Returns
  initiative id. Validates type against the enum.
- completeInitiative(initiativeId, completedBy):
  1. Update status='completed', completed_at=now().
  2. Schedule a worker job to compute actual_impact_clicks_14d in
     14 days (use BullMQ delayed job).
  3. Emit event: 'recovery.initiative_completed'.
- getRecoveryOverview(brandId): returns:
    {
      baseline: &lt;baseline row or null&gt;,
      current: &lt;latest recovery_snapshot row or null&gt;,
      gapPct: &lt;number or null&gt;,
      activeInitiatives: &lt;count&gt;,
      projectedRecoveryDate: &lt;date or 'gap_widening' or 'no_data'&gt;
    }
- projection.ts pure function:
    computeProjection(snapshots: RecoverySnapshot[]): {
      slope: number,
      projectedRecoveryDate: Date | 'gap_widening' | 'no_data'
    }
  Use last 30 snapshots. Linear regression on gap_to_baseline_clicks_pct
  vs days. If slope is positive (closing), project intersection with 0.
  If slope is negative or flat, return 'gap_widening' or 'no_data'.
  Pure function, full vitest coverage.
Deliverables:
- packages/services/recovery/* per above.
- vitest cases for projection.ts (at least 5 scenarios: closing fast,
  closing slow, flat, widening, insufficient data).
Acceptance:
- pnpm run typecheck clean.
- pnpm --filter @workspace/services-recovery test passes.
- Direct import from API server works (typed).
Do NOT:
- Build the snapshot computation job — Prompt 4.
- Build the UI — Prompt 5.
- Build PDF export — Prompt 7.</w:t>
      </w:r>
    </w:p>
    <w:p>
      <w:pPr>
        <w:pStyle w:val="Heading4"/>
        <w:spacing w:after="8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All projection.ts tests pass with realistic edge cases.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Cross-brand attempt blocked by withBrandScope.</w:t>
      </w:r>
    </w:p>
    <w:p>
      <w:pPr>
        <w:pStyle w:val="Heading2"/>
        <w:pageBreakBefore/>
        <w:spacing w:after="200" w:before="480"/>
      </w:pPr>
      <w:r>
        <w:rPr>
          <w:b/>
          <w:bCs/>
          <w:color w:val="EC4C1D"/>
          <w:sz w:val="32"/>
          <w:szCs w:val="32"/>
        </w:rPr>
        <w:t xml:space="preserve">Prompt 3</w:t>
      </w:r>
      <w:r>
        <w:rPr>
          <w:b/>
          <w:bCs/>
          <w:color w:val="1F4E79"/>
          <w:sz w:val="32"/>
          <w:szCs w:val="32"/>
        </w:rPr>
        <w:t xml:space="preserve">  —  Lock baselines for all four brands</w:t>
      </w:r>
    </w:p>
    <w:p>
      <w:pPr>
        <w:spacing w:after="120" w:before="0"/>
      </w:pPr>
      <w:r>
        <w:rPr>
          <w:b/>
          <w:bCs/>
        </w:rPr>
        <w:t xml:space="preserve">Suggested timing: </w:t>
      </w:r>
      <w:r>
        <w:t xml:space="preserve">Day 2, morning</w:t>
      </w:r>
    </w:p>
    <w:p>
      <w:pPr>
        <w:pStyle w:val="Heading4"/>
        <w:spacing w:after="80" w:before="180"/>
      </w:pPr>
      <w:r>
        <w:t xml:space="preserve">Goal</w:t>
      </w:r>
    </w:p>
    <w:p>
      <w:pPr>
        <w:spacing w:after="120" w:before="60" w:line="300"/>
        <w:jc w:val="both"/>
      </w:pPr>
      <w:r>
        <w:t xml:space="preserve">Run the lock-baseline action for all four brands as a one-off seed script. Verify baselines are computed correctly. This is the most important moment of this sprint — once baselines are locked, the recovery story has a foundation.</w:t>
      </w:r>
    </w:p>
    <w:p>
      <w:pPr>
        <w:pStyle w:val="Heading4"/>
        <w:spacing w:after="80" w:before="180"/>
      </w:pPr>
      <w:r>
        <w:t xml:space="preserve">Prompt</w:t>
      </w:r>
    </w:p>
    <w:p>
      <w:pPr>
        <w:shd w:fill="FFF4E6" w:val="clear"/>
        <w:spacing w:after="60" w:before="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Context:
- Recovery War Room sprint pack, Prompt 3.
- Baselines are immutable once locked. Computing them wrong now
  means an admin override later, which has audit-log implications.
- Different brands likely have different available data depths.
  TekRevol has the most history; ClaimShield has the least.
Goal:
Lock pre-October 2025 baselines for all four brands. Verify computed
values are sensible.
Constraints:
- One-off script: packages/services/recovery/scripts/lock-baselines.ts.
- For each brand, call lockBaseline:
  - TekRevol: baseline_date = '2025-09-30'. Recovery threshold 100%,
    60 days. Notes: 'Initial lock — pre-content-overhaul baseline'.
  - Reverto: baseline_date = '2025-09-30'. Same threshold/days.
    Notes per Abeer's guidance, default 'Initial lock'.
  - ClaimShield: baseline_date = '2025-09-30' OR earliest available
    GSC data, whichever is later. Same threshold/days. Notes:
    'Initial lock — limited pre-launch data'.
  - CensusFlow: same pattern as ClaimShield.
- Before running, output a dry-run report showing the computed
  baseline values without inserting. Operator reviews and confirms
  before actual insert.
- After insert, output a confirmation table:
    Brand | Date | Daily Clicks | Daily Sessions | Avg Position |
    Top 10 | Top 3 | Locked By
- Script is idempotent: re-runs print "already locked" for each
  brand and exit cleanly.
Deliverables:
- packages/services/recovery/scripts/lock-baselines.ts.
- Dry-run report output captured to docs/recovery-baseline-dry-run.md.
- Final lock confirmation captured to docs/recovery-baselines.md.
Acceptance:
- Dry-run shows sensible values for TekRevol (most history). For
  brands with limited data, NULL or low values are acceptable but
  must be flagged in the report.
- Operator (Abeer) reviews and confirms.
- Live insert produces 4 rows in recovery_baselines.
- audit_log has 4 entries with action='recovery.baseline_locked'.
- 4 events emitted with type='recovery.baseline_locked'.
Do NOT:
- Skip the dry-run step.
- Insert without operator confirmation.
- Lock baselines for brands without operator-confirmed dates.</w:t>
      </w:r>
    </w:p>
    <w:p>
      <w:pPr>
        <w:pStyle w:val="Heading4"/>
        <w:spacing w:after="8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Dry run shows sensible values for TekRevol.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Operator confirms before live insert.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4 baselines inserted, 4 audit entries, 4 events.</w:t>
      </w:r>
    </w:p>
    <w:p>
      <w:pPr>
        <w:pStyle w:val="Heading2"/>
        <w:pageBreakBefore/>
        <w:spacing w:after="200" w:before="480"/>
      </w:pPr>
      <w:r>
        <w:rPr>
          <w:b/>
          <w:bCs/>
          <w:color w:val="EC4C1D"/>
          <w:sz w:val="32"/>
          <w:szCs w:val="32"/>
        </w:rPr>
        <w:t xml:space="preserve">Prompt 4</w:t>
      </w:r>
      <w:r>
        <w:rPr>
          <w:b/>
          <w:bCs/>
          <w:color w:val="1F4E79"/>
          <w:sz w:val="32"/>
          <w:szCs w:val="32"/>
        </w:rPr>
        <w:t xml:space="preserve">  —  Nightly snapshot job</w:t>
      </w:r>
    </w:p>
    <w:p>
      <w:pPr>
        <w:spacing w:after="120" w:before="0"/>
      </w:pPr>
      <w:r>
        <w:rPr>
          <w:b/>
          <w:bCs/>
        </w:rPr>
        <w:t xml:space="preserve">Suggested timing: </w:t>
      </w:r>
      <w:r>
        <w:t xml:space="preserve">Day 2, afternoon</w:t>
      </w:r>
    </w:p>
    <w:p>
      <w:pPr>
        <w:pStyle w:val="Heading4"/>
        <w:spacing w:after="80" w:before="180"/>
      </w:pPr>
      <w:r>
        <w:t xml:space="preserve">Goal</w:t>
      </w:r>
    </w:p>
    <w:p>
      <w:pPr>
        <w:spacing w:after="120" w:before="60" w:line="300"/>
        <w:jc w:val="both"/>
      </w:pPr>
      <w:r>
        <w:t xml:space="preserve">Worker job that computes recovery_snapshots for every brand every night. Backfill historical snapshots from baseline_date forward.</w:t>
      </w:r>
    </w:p>
    <w:p>
      <w:pPr>
        <w:pStyle w:val="Heading4"/>
        <w:spacing w:after="80" w:before="180"/>
      </w:pPr>
      <w:r>
        <w:t xml:space="preserve">Prompt</w:t>
      </w:r>
    </w:p>
    <w:p>
      <w:pPr>
        <w:shd w:fill="FFF4E6" w:val="clear"/>
        <w:spacing w:after="60" w:before="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Context:
- Recovery War Room sprint pack, Prompt 4.
- Worker queue: 'scoring' (matches the Sprint 2 queue rename).
- Scheduled job runs nightly at 03:00 UTC.
Goal:
Worker job: compute recovery_snapshots daily for every brand. Backfill
all historical snapshots from each brand's baseline_date through
yesterday.
Constraints:
- New file: packages/worker/src/jobs/scoring/recovery-snapshot.ts.
- Job payload: { brandId: uuid, snapshotDate: ISO date,
  idempotencyKey: string }.
- Idempotency: check recovery_snapshots for existing
  (brand_id, snapshot_date) row. If present, return early.
- Handler computes:
  - gsc_clicks_30d_avg from GSC data table (sum of clicks in 30
    days ending on snapshot_date / 30).
  - ga4_sessions_30d_avg if GA4 data present.
  - avg_position_30d from rankings_history (mean position across
    all tracked keywords on snapshot_date, NULL if no data).
  - keywords_in_top_10 (count of keywords with position &lt;= 10 on
    snapshot_date).
  - keywords_in_top_3 (similar).
- Compute deltas vs baseline:
  - gap_to_baseline_clicks_pct = (current - baseline) / baseline * 100.
  - gap_to_baseline_position = current - baseline (positive = worse).
- Insert recovery_snapshot row.
- All runs inside withBrandScope.
Schedule:
- BullMQ scheduled job 'scoring.recovery-snapshot-nightly':
    cron '0 3 * * *' (daily at 03:00 UTC).
  - For each brand with a locked baseline, enqueue
    'scoring.recovery-snapshot' for yesterday's date.
- Backfill script:
  packages/worker/src/scripts/backfill-recovery-snapshots.ts:
  For each brand, enqueue snapshots for every date from baseline_date
  to yesterday. Rate-limited (max 50 concurrent).
Deliverables:
- packages/worker/src/jobs/scoring/recovery-snapshot.ts.
- packages/worker/src/scripts/backfill-recovery-snapshots.ts.
- BullMQ schedule wired up.
- packages/jobs: typed entry for new jobs.
Acceptance:
- Backfill produces ~150 snapshots per brand (Sept 30 to today,
  give or take).
- Spot check: snapshot for TekRevol on 2025-10-15 shows clicks
  significantly below baseline (this is expected — that's the
  collapse). Snapshot for 2025-09-30 should match baseline (or be
  very close).
- Nightly schedule registered in BullMQ. /admin/system shows it.
- Re-running backfill is idempotent (no duplicate rows).
Do NOT:
- Skip the rate limit on backfill — overloading Postgres is real.
- Compute snapshots for dates before baseline.
- Skip the idempotency check.</w:t>
      </w:r>
    </w:p>
    <w:p>
      <w:pPr>
        <w:pStyle w:val="Heading4"/>
        <w:spacing w:after="8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Backfill produces ~150 snapshots per brand.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Sept 30 snapshot ≈ baseline; mid-October snapshot shows the gap.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Nightly schedule registered.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Backfill idempotent on re-run.</w:t>
      </w:r>
    </w:p>
    <w:p>
      <w:pPr>
        <w:pStyle w:val="Heading2"/>
        <w:pageBreakBefore/>
        <w:spacing w:after="200" w:before="480"/>
      </w:pPr>
      <w:r>
        <w:rPr>
          <w:b/>
          <w:bCs/>
          <w:color w:val="EC4C1D"/>
          <w:sz w:val="32"/>
          <w:szCs w:val="32"/>
        </w:rPr>
        <w:t xml:space="preserve">Prompt 5</w:t>
      </w:r>
      <w:r>
        <w:rPr>
          <w:b/>
          <w:bCs/>
          <w:color w:val="1F4E79"/>
          <w:sz w:val="32"/>
          <w:szCs w:val="32"/>
        </w:rPr>
        <w:t xml:space="preserve">  —  Recovery overview UI in seo-os</w:t>
      </w:r>
    </w:p>
    <w:p>
      <w:pPr>
        <w:spacing w:after="120" w:before="0"/>
      </w:pPr>
      <w:r>
        <w:rPr>
          <w:b/>
          <w:bCs/>
        </w:rPr>
        <w:t xml:space="preserve">Suggested timing: </w:t>
      </w:r>
      <w:r>
        <w:t xml:space="preserve">Day 3</w:t>
      </w:r>
    </w:p>
    <w:p>
      <w:pPr>
        <w:pStyle w:val="Heading4"/>
        <w:spacing w:after="80" w:before="180"/>
      </w:pPr>
      <w:r>
        <w:t xml:space="preserve">Goal</w:t>
      </w:r>
    </w:p>
    <w:p>
      <w:pPr>
        <w:spacing w:after="120" w:before="60" w:line="300"/>
        <w:jc w:val="both"/>
      </w:pPr>
      <w:r>
        <w:t xml:space="preserve">Build /recovery in artifacts/seo-os. Per-brand recovery overview with baseline-vs-current gauge, 90-day trend chart, burn-down projection.</w:t>
      </w:r>
    </w:p>
    <w:p>
      <w:pPr>
        <w:pStyle w:val="Heading4"/>
        <w:spacing w:after="80" w:before="180"/>
      </w:pPr>
      <w:r>
        <w:t xml:space="preserve">Prompt</w:t>
      </w:r>
    </w:p>
    <w:p>
      <w:pPr>
        <w:shd w:fill="FFF4E6" w:val="clear"/>
        <w:spacing w:after="60" w:before="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Context:
- Recovery War Room sprint pack, Prompt 5.
- D7: lives in artifacts/seo-os at /recovery. Admin and lead access;
  viewers read-only.
Goal:
Build /recovery page. Three components: brand selector, recovery
overview card, 90-day trend chart with burn-down projection.
Constraints:
- Page: artifacts/seo-os/src/pages/Recovery.tsx.
- Layout (top to bottom):
  1. Sticky header: brand selector (defaults to user's primary
     brand or first accessible brand).
  2. Recovery overview card:
     - Big number: current daily clicks 30d avg vs baseline.
     - Color-coded gauge: green if at/above baseline, yellow if
       within 80%, red if below 80%.
     - Sub-metrics: avg position, keywords in top 10, keywords in
       top 3 — each with delta vs baseline.
     - Active initiatives count.
     - Projected recovery date (or 'gap widening' or 'no projection
       — insufficient data').
  3. 90-day trend chart (Recharts):
     - X-axis: date (last 90 days).
     - Primary line: gap_to_baseline_clicks_pct (red below zero,
       green above).
     - Reference line at zero (baseline).
     - Annotation markers for initiative start dates.
     - Projected continuation line (dashed, projected to recovery
       date if applicable).
  4. Initiative ribbon below chart:
     - Horizontal scrollable list of active initiatives.
     - Each card: name, type, started_at, expected_impact_clicks,
       actual impact (if computed).
- Data fetching:
  - getRecoveryOverview via TanStack Query, refresh on focus.
  - Snapshots query (last 90 days) via separate query, cached for
    1 hour.
  - Initiatives query via separate query.
- Empty states:
  - Baseline not locked: "Baseline not yet locked for this brand"
    with button to lock (admin-only).
  - No snapshots: "Snapshots not yet computed. Check back tomorrow."
  - No initiatives: "No active initiatives. Use 'Log initiative' to
    add one."
Deliverables:
- artifacts/seo-os/src/pages/Recovery.tsx.
- artifacts/seo-os/src/components/recovery/OverviewCard.tsx,
  TrendChart.tsx, InitiativeRibbon.tsx.
- API routes:
  - GET /api/recovery/overview/:brandId
  - GET /api/recovery/snapshots/:brandId?days=90
  - GET /api/recovery/initiatives/:brandId
- packages/api-spec: regenerated.
Acceptance:
- pnpm run typecheck clean.
- TekRevol view: gauge red, sub-metrics show losses, trend chart
  shows the October collapse and any recovery in progress.
- Brand switcher works: switch to ClaimShield, data updates.
- Empty state for brands without baseline: shows correctly.
- Reference line and annotations render correctly.
Do NOT:
- Build initiative create/edit modal yet — Prompt 6.
- Build PDF export — Prompt 7.
- Add ML-based projection models. Linear regression only.</w:t>
      </w:r>
    </w:p>
    <w:p>
      <w:pPr>
        <w:pStyle w:val="Heading4"/>
        <w:spacing w:after="8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TekRevol view tells the recovery story at a glance.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Brand switcher works.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Empty states handle baseline-not-locked correctly.</w:t>
      </w:r>
    </w:p>
    <w:p>
      <w:pPr>
        <w:pStyle w:val="Heading2"/>
        <w:pageBreakBefore/>
        <w:spacing w:after="200" w:before="480"/>
      </w:pPr>
      <w:r>
        <w:rPr>
          <w:b/>
          <w:bCs/>
          <w:color w:val="EC4C1D"/>
          <w:sz w:val="32"/>
          <w:szCs w:val="32"/>
        </w:rPr>
        <w:t xml:space="preserve">Prompt 6</w:t>
      </w:r>
      <w:r>
        <w:rPr>
          <w:b/>
          <w:bCs/>
          <w:color w:val="1F4E79"/>
          <w:sz w:val="32"/>
          <w:szCs w:val="32"/>
        </w:rPr>
        <w:t xml:space="preserve">  —  Initiative CRUD UI</w:t>
      </w:r>
    </w:p>
    <w:p>
      <w:pPr>
        <w:spacing w:after="120" w:before="0"/>
      </w:pPr>
      <w:r>
        <w:rPr>
          <w:b/>
          <w:bCs/>
        </w:rPr>
        <w:t xml:space="preserve">Suggested timing: </w:t>
      </w:r>
      <w:r>
        <w:t xml:space="preserve">Day 4</w:t>
      </w:r>
    </w:p>
    <w:p>
      <w:pPr>
        <w:pStyle w:val="Heading4"/>
        <w:spacing w:after="80" w:before="180"/>
      </w:pPr>
      <w:r>
        <w:t xml:space="preserve">Goal</w:t>
      </w:r>
    </w:p>
    <w:p>
      <w:pPr>
        <w:spacing w:after="120" w:before="60" w:line="300"/>
        <w:jc w:val="both"/>
      </w:pPr>
      <w:r>
        <w:t xml:space="preserve">Add initiative create, update, complete actions in the UI. Modal-based, accessible from /recovery.</w:t>
      </w:r>
    </w:p>
    <w:p>
      <w:pPr>
        <w:pStyle w:val="Heading4"/>
        <w:spacing w:after="80" w:before="180"/>
      </w:pPr>
      <w:r>
        <w:t xml:space="preserve">Prompt</w:t>
      </w:r>
    </w:p>
    <w:p>
      <w:pPr>
        <w:shd w:fill="FFF4E6" w:val="clear"/>
        <w:spacing w:after="60" w:before="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Context:
- Recovery War Room sprint pack, Prompt 6.
- Service actions exist (createInitiative, updateInitiative,
  completeInitiative).
Goal:
Build initiative management UI in /recovery. Log new initiatives,
mark them complete, edit details.
Constraints:
- 'Log initiative' button in the initiative ribbon header.
- LogInitiativeModal:
  - Fields: name (required, 5-100 chars), type (required, dropdown
    from enum), description (optional, free text), expected impact
    pct (optional, 0-200), expected impact clicks (optional,
    integer), started_at (required, defaults to today).
  - Submit calls createInitiative.
  - Toast on success.
- Initiative card click → InitiativeDetailModal:
  - Read-only view of all fields.
  - Edit button (lead/admin only) opens edit mode.
  - Mark complete button opens CompletionModal:
    - Field: completion notes (optional).
    - Submit calls completeInitiative.
    - Schedules the 14-day actual-impact computation.
  - Abandon button (admin-only): sets status='abandoned' with
    reason captured.
- Realtime: subscribe to recovery_initiatives table for the active
  brand. New initiatives appear immediately.
Deliverables:
- artifacts/seo-os/src/components/recovery/LogInitiativeModal.tsx.
- artifacts/seo-os/src/components/recovery/InitiativeDetailModal.tsx.
- artifacts/seo-os/src/components/recovery/CompletionModal.tsx.
- API routes:
  - POST /api/recovery/initiatives
  - PUT /api/recovery/initiatives/:id
  - POST /api/recovery/initiatives/:id/complete
  - POST /api/recovery/initiatives/:id/abandon
Acceptance:
- pnpm run typecheck clean.
- Create initiative: appears in ribbon within 1s.
- Mark complete: status updates, 14-day computation job scheduled.
- Edit by writer: blocked (admin/lead only).
- Abandon by lead: blocked (admin only).
Do NOT:
- Add bulk import. One at a time.
- Auto-detect initiatives from other services — not in scope.</w:t>
      </w:r>
    </w:p>
    <w:p>
      <w:pPr>
        <w:pStyle w:val="Heading4"/>
        <w:spacing w:after="8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Initiative create/update/complete works end-to-end.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Realtime updates.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Role gating correct.</w:t>
      </w:r>
    </w:p>
    <w:p>
      <w:pPr>
        <w:pStyle w:val="Heading2"/>
        <w:pageBreakBefore/>
        <w:spacing w:after="200" w:before="480"/>
      </w:pPr>
      <w:r>
        <w:rPr>
          <w:b/>
          <w:bCs/>
          <w:color w:val="EC4C1D"/>
          <w:sz w:val="32"/>
          <w:szCs w:val="32"/>
        </w:rPr>
        <w:t xml:space="preserve">Prompt 7</w:t>
      </w:r>
      <w:r>
        <w:rPr>
          <w:b/>
          <w:bCs/>
          <w:color w:val="1F4E79"/>
          <w:sz w:val="32"/>
          <w:szCs w:val="32"/>
        </w:rPr>
        <w:t xml:space="preserve">  —  PDF export + sprint wrap</w:t>
      </w:r>
    </w:p>
    <w:p>
      <w:pPr>
        <w:spacing w:after="120" w:before="0"/>
      </w:pPr>
      <w:r>
        <w:rPr>
          <w:b/>
          <w:bCs/>
        </w:rPr>
        <w:t xml:space="preserve">Suggested timing: </w:t>
      </w:r>
      <w:r>
        <w:t xml:space="preserve">Day 5</w:t>
      </w:r>
    </w:p>
    <w:p>
      <w:pPr>
        <w:pStyle w:val="Heading4"/>
        <w:spacing w:after="80" w:before="180"/>
      </w:pPr>
      <w:r>
        <w:t xml:space="preserve">Goal</w:t>
      </w:r>
    </w:p>
    <w:p>
      <w:pPr>
        <w:spacing w:after="120" w:before="60" w:line="300"/>
        <w:jc w:val="both"/>
      </w:pPr>
      <w:r>
        <w:t xml:space="preserve">Server-side PDF export for board updates. One-page-per-brand executive summary. Sprint verification and docs.</w:t>
      </w:r>
    </w:p>
    <w:p>
      <w:pPr>
        <w:pStyle w:val="Heading4"/>
        <w:spacing w:after="80" w:before="180"/>
      </w:pPr>
      <w:r>
        <w:t xml:space="preserve">Prompt</w:t>
      </w:r>
    </w:p>
    <w:p>
      <w:pPr>
        <w:shd w:fill="FFF4E6" w:val="clear"/>
        <w:spacing w:after="60" w:before="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Context:
- Recovery War Room sprint pack, Prompt 7. Final prompt.
- D8: PDF is one-page-per-brand executive summary. Generated
  server-side.
Goal:
PDF export for board updates. End-of-sprint verification and docs.
Constraints:
- Use @react-pdf/renderer (preferred — keeps it in the same
  ecosystem, no Puppeteer dependency on the worker).
- API endpoint: GET /api/recovery/export/:brandId.pdf
  (or /export/all.pdf for all four brands in one document).
- Auth: admin only.
- Layout per brand page:
  - Header: TekRevol logo, "Recovery Status — [Brand Name]",
    generated date, baseline date.
  - Top section: 4 metrics in a row (current daily clicks, gap %,
    avg position delta, keywords in top 10).
  - Middle: 90-day trend chart (rendered to PNG via headless
    chart, embedded). Or use @react-pdf chart primitives if
    rendering fidelity is acceptable.
  - Bottom left: top 3 active initiatives with expected impact.
  - Bottom right: projected recovery date or 'gap widening' note.
  - Footer: 'Generated by SEO OS Recovery War Room' and page
    number.
- Download trigger: button in /recovery header, "Export PDF".
Sprint wrap deliverables:
- /recovery production-tested with all 4 brand views.
- TekRevol baseline locked, 90+ snapshots backfilled, dashboard
  populated with real data.
- All 4 brands have a baseline (or documented why ClaimShield/
  CensusFlow have NULL values).
- At least 3 real initiatives logged by Abeer or designate.
- PDF export works end-to-end for at least TekRevol.
- Documentation:
  - replit.md: Recovery War Room section.
  - docs/architecture.md: Recovery War Room flow.
  - docs/recovery-runbook.md: how to interpret the dashboard,
    when to lock baselines, when to mark initiatives complete.
- Hand-off note to Abeer: "Recovery War Room is live at
  /recovery. Baselines are locked. Log initiatives as work
  completes. PDF export ready for next board update."
Acceptance:
- PDF generates within 10s.
- Layout is clean — no overflow, no weird spacing.
- All 4 brands have a baseline.
- TekRevol view shows the actual recovery story.
- Abeer or designate has logged at least 3 initiatives in the
  live system.
Do NOT:
- Skip baselines for any brand (use NULL where data is missing,
  not skip the row).
- Defer documentation.
- Add email scheduling for the PDF — out of scope.</w:t>
      </w:r>
    </w:p>
    <w:p>
      <w:pPr>
        <w:pStyle w:val="Heading4"/>
        <w:spacing w:after="8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PDF exports cleanly for TekRevol.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All four brands have baselines (or NULL with documented reason).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Abeer has logged at least 3 initiatives.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Documentation current.</w:t>
      </w:r>
    </w:p>
    <w:p>
      <w:pPr>
        <w:pStyle w:val="Heading1"/>
        <w:pageBreakBefore/>
        <w:spacing w:after="240" w:before="480"/>
      </w:pPr>
      <w:r>
        <w:t xml:space="preserve">5. End-of-Sprint Verification</w:t>
      </w:r>
    </w:p>
    <w:p>
      <w:pPr>
        <w:pStyle w:val="Heading2"/>
        <w:spacing w:after="160" w:before="320"/>
      </w:pPr>
      <w:r>
        <w:t xml:space="preserve">Acceptance gate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`pnpm run typecheck` and `pnpm run build` clean.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Three new tables in production with correct RLS.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recovery_baselines: one row per brand.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recovery_snapshots: ~150 rows per brand (Sept 30 to today).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Nightly snapshot job scheduled in BullMQ.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/recovery accessible to admin and lead. Renders TekRevol's recovery story.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Initiative CRUD works end-to-end.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PDF export downloads cleanly.</w:t>
      </w:r>
    </w:p>
    <w:p>
      <w:pPr>
        <w:pStyle w:val="Heading2"/>
        <w:spacing w:after="160" w:before="320"/>
      </w:pPr>
      <w:r>
        <w:t xml:space="preserve">What this enables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Abeer can show recovery progress in board updates without manual data wrangling.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Decision Engine (Sprint 7) has snapshot data to weigh recovery signals.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Performance Monitor (Sprint 9) has baseline anchors for content-object scorecards.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Future Wave 2/3 services can subscribe to 'recovery.initiative_completed' events to correlate work to outcomes.</w:t>
      </w:r>
    </w:p>
    <w:p>
      <w:pPr>
        <w:pStyle w:val="Heading2"/>
        <w:spacing w:after="160" w:before="320"/>
      </w:pPr>
      <w:r>
        <w:t xml:space="preserve">What this does not enable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Causal attribution. The dashboard shows correlation, not causation.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Per-page recovery story. Page-level metrics need Performance Monitor (Wave 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Cross-brand recovery comparisons. Each brand has its own dashboard.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Predictive ML beyond linear regression. Deferred indefinitely.</w:t>
      </w:r>
    </w:p>
    <w:p>
      <w:pPr>
        <w:pStyle w:val="Heading1"/>
        <w:pageBreakBefore/>
        <w:spacing w:after="240" w:before="480"/>
      </w:pPr>
      <w:r>
        <w:t xml:space="preserve">6. Retrospective Template</w:t>
      </w:r>
    </w:p>
    <w:p>
      <w:pPr>
        <w:spacing w:after="120" w:before="60" w:line="300"/>
        <w:jc w:val="both"/>
      </w:pPr>
      <w:r>
        <w:t xml:space="preserve">30-minute retrospective at end of sprint. Include Abeer (primary user) and at least one technical owner.</w:t>
      </w:r>
    </w:p>
    <w:p>
      <w:pPr>
        <w:pStyle w:val="Heading3"/>
        <w:spacing w:after="120" w:before="240"/>
      </w:pPr>
      <w:r>
        <w:t xml:space="preserve">What went well</w:t>
      </w:r>
    </w:p>
    <w:p>
      <w:pPr>
        <w:spacing w:after="120" w:before="60" w:line="300"/>
        <w:jc w:val="both"/>
      </w:pPr>
      <w:r>
        <w:t xml:space="preserve">Examples: baseline values look right; PDF export ready for board update; gap is narrowing visibly; initiative ribbon is useful.</w:t>
      </w:r>
    </w:p>
    <w:p>
      <w:pPr>
        <w:pStyle w:val="Heading3"/>
        <w:spacing w:after="120" w:before="240"/>
      </w:pPr>
      <w:r>
        <w:t xml:space="preserve">What needs adjustment</w:t>
      </w:r>
    </w:p>
    <w:p>
      <w:pPr>
        <w:spacing w:after="120" w:before="60" w:line="300"/>
        <w:jc w:val="both"/>
      </w:pPr>
      <w:r>
        <w:t xml:space="preserve">Examples: baseline values for ClaimShield/CensusFlow look weird (re-investigate data depth); 90-day chart too zoomed-in (try 180); projection 'gap widening' too jumpy (smooth the regression); PDF layout breaks on narrow trend data.</w:t>
      </w:r>
    </w:p>
    <w:p>
      <w:pPr>
        <w:pStyle w:val="Heading3"/>
        <w:spacing w:after="120" w:before="240"/>
      </w:pPr>
      <w:r>
        <w:t xml:space="preserve">Abeer's specific feedback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Is the gauge color-coding intuitive at a glance?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Is the burn-down projection helping conversations or causing confusion?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Is the initiative-tagging granularity right (just 7 types) or do you need more?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What would the board want to see that isn't here?</w:t>
      </w:r>
    </w:p>
    <w:p>
      <w:pPr>
        <w:pStyle w:val="Heading3"/>
        <w:spacing w:after="120" w:before="240"/>
      </w:pPr>
      <w:r>
        <w:t xml:space="preserve">Open questions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Should leads (not just admins) be able to log initiatives?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Should there be email digest of recovery progress weekly to Abeer + execs?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When recovery completes (60 days at baseline), how does the dashboard transition?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C4C1D" w:sz="6" w:space="4"/>
      </w:pBdr>
    </w:pPr>
    <w:r>
      <w:rPr>
        <w:b/>
        <w:bCs/>
        <w:color w:val="1F4E79"/>
        <w:sz w:val="18"/>
        <w:szCs w:val="18"/>
      </w:rPr>
      <w:t xml:space="preserve">TekRevol SEO OS — Recovery War Room</w:t>
    </w:r>
    <w:r>
      <w:rPr>
        <w:color w:val="595959"/>
        <w:sz w:val="18"/>
        <w:szCs w:val="18"/>
      </w:rPr>
      <w:t xml:space="preserve">    |    Sprint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EC4C1D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TekRevol SEO OS — Recovery War Room Sprint Pack</dc:title>
  <dc:creator>Abeer (TekRevol)</dc:creator>
  <dc:description>Parallel sprint to Sprint 4 — Recovery dashboard for Abeer</dc:description>
  <cp:lastModifiedBy>Un-named</cp:lastModifiedBy>
  <cp:revision>1</cp:revision>
  <dcterms:created xsi:type="dcterms:W3CDTF">2026-05-03T07:58:11.482Z</dcterms:created>
  <dcterms:modified xsi:type="dcterms:W3CDTF">2026-05-03T07:58:11.500Z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