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49CA6" w14:textId="77777777" w:rsidR="004D1352" w:rsidRDefault="0070061F">
      <w:pPr>
        <w:widowControl w:val="0"/>
        <w:spacing w:after="0"/>
        <w:rPr>
          <w:rFonts w:ascii="Arial" w:eastAsia="Arial" w:hAnsi="Arial" w:cs="Arial"/>
        </w:rPr>
      </w:pPr>
      <w:r>
        <w:rPr>
          <w:noProof/>
          <w:lang w:val="en-PH"/>
        </w:rPr>
        <w:drawing>
          <wp:anchor distT="0" distB="0" distL="0" distR="0" simplePos="0" relativeHeight="251658240" behindDoc="1" locked="0" layoutInCell="1" hidden="0" allowOverlap="1" wp14:anchorId="1A1B254C" wp14:editId="1E7284B7">
            <wp:simplePos x="0" y="0"/>
            <wp:positionH relativeFrom="column">
              <wp:posOffset>2771775</wp:posOffset>
            </wp:positionH>
            <wp:positionV relativeFrom="paragraph">
              <wp:posOffset>152400</wp:posOffset>
            </wp:positionV>
            <wp:extent cx="890588" cy="676275"/>
            <wp:effectExtent l="0" t="0" r="0" b="0"/>
            <wp:wrapNone/>
            <wp:docPr id="2" name="image1.jpg" descr="auf_logo_col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uf_logo_color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6"/>
        <w:tblW w:w="157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716"/>
      </w:tblGrid>
      <w:tr w:rsidR="004D1352" w14:paraId="7CB75A80" w14:textId="77777777">
        <w:trPr>
          <w:trHeight w:val="306"/>
        </w:trPr>
        <w:tc>
          <w:tcPr>
            <w:tcW w:w="15716" w:type="dxa"/>
          </w:tcPr>
          <w:p w14:paraId="435A5D3A" w14:textId="77777777" w:rsidR="004D1352" w:rsidRDefault="0070061F">
            <w:pPr>
              <w:jc w:val="center"/>
              <w:rPr>
                <w:rFonts w:ascii="Garamond" w:eastAsia="Garamond" w:hAnsi="Garamond" w:cs="Garamond"/>
                <w:b/>
                <w:smallCaps/>
              </w:rPr>
            </w:pPr>
            <w:r>
              <w:rPr>
                <w:rFonts w:ascii="Garamond" w:eastAsia="Garamond" w:hAnsi="Garamond" w:cs="Garamond"/>
                <w:b/>
                <w:smallCaps/>
                <w:sz w:val="26"/>
                <w:szCs w:val="26"/>
              </w:rPr>
              <w:t>Angeles University Foundation</w:t>
            </w:r>
          </w:p>
        </w:tc>
      </w:tr>
      <w:tr w:rsidR="004D1352" w14:paraId="2AC3DA58" w14:textId="77777777">
        <w:trPr>
          <w:trHeight w:val="261"/>
        </w:trPr>
        <w:tc>
          <w:tcPr>
            <w:tcW w:w="15716" w:type="dxa"/>
          </w:tcPr>
          <w:p w14:paraId="2117D7F0" w14:textId="77777777" w:rsidR="004D1352" w:rsidRDefault="0070061F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Angeles City</w:t>
            </w:r>
          </w:p>
        </w:tc>
      </w:tr>
      <w:tr w:rsidR="004D1352" w14:paraId="22396B2D" w14:textId="77777777">
        <w:trPr>
          <w:trHeight w:val="284"/>
        </w:trPr>
        <w:tc>
          <w:tcPr>
            <w:tcW w:w="15716" w:type="dxa"/>
          </w:tcPr>
          <w:p w14:paraId="369C38BD" w14:textId="77777777" w:rsidR="004D1352" w:rsidRDefault="0070061F" w:rsidP="00E4795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COLLEGE OF </w:t>
            </w:r>
            <w:r w:rsidR="00E4795A">
              <w:rPr>
                <w:rFonts w:ascii="Century Gothic" w:eastAsia="Century Gothic" w:hAnsi="Century Gothic" w:cs="Century Gothic"/>
                <w:b/>
              </w:rPr>
              <w:t>COMPUTER STUDIES</w:t>
            </w:r>
          </w:p>
        </w:tc>
      </w:tr>
      <w:tr w:rsidR="004D1352" w14:paraId="6E584654" w14:textId="77777777">
        <w:trPr>
          <w:trHeight w:val="272"/>
        </w:trPr>
        <w:tc>
          <w:tcPr>
            <w:tcW w:w="15716" w:type="dxa"/>
          </w:tcPr>
          <w:p w14:paraId="0FD15FE3" w14:textId="77777777" w:rsidR="004D1352" w:rsidRDefault="004D1352">
            <w:pPr>
              <w:jc w:val="center"/>
            </w:pPr>
          </w:p>
        </w:tc>
      </w:tr>
      <w:tr w:rsidR="004D1352" w14:paraId="453CA0A1" w14:textId="77777777">
        <w:trPr>
          <w:trHeight w:val="272"/>
        </w:trPr>
        <w:tc>
          <w:tcPr>
            <w:tcW w:w="15716" w:type="dxa"/>
          </w:tcPr>
          <w:p w14:paraId="4B8EED91" w14:textId="7653FAF4" w:rsidR="004D1352" w:rsidRDefault="0070061F" w:rsidP="00E4795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COURSE SYLLABUS for </w:t>
            </w:r>
            <w:r w:rsidR="000A7B84">
              <w:rPr>
                <w:rFonts w:ascii="Arial" w:eastAsia="Arial" w:hAnsi="Arial" w:cs="Arial"/>
                <w:b/>
                <w:sz w:val="20"/>
                <w:szCs w:val="20"/>
              </w:rPr>
              <w:t>PTF60</w:t>
            </w:r>
          </w:p>
        </w:tc>
      </w:tr>
    </w:tbl>
    <w:p w14:paraId="41EB08DF" w14:textId="77777777" w:rsidR="004D1352" w:rsidRDefault="004D1352">
      <w:pPr>
        <w:spacing w:after="160" w:line="259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1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0"/>
        <w:gridCol w:w="13380"/>
      </w:tblGrid>
      <w:tr w:rsidR="004D1352" w14:paraId="6F1D5FFE" w14:textId="77777777">
        <w:tc>
          <w:tcPr>
            <w:tcW w:w="2120" w:type="dxa"/>
          </w:tcPr>
          <w:p w14:paraId="70C01851" w14:textId="77777777" w:rsidR="004D1352" w:rsidRDefault="0070061F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I. VISION</w:t>
            </w:r>
          </w:p>
        </w:tc>
        <w:tc>
          <w:tcPr>
            <w:tcW w:w="13380" w:type="dxa"/>
          </w:tcPr>
          <w:p w14:paraId="1471DC4E" w14:textId="77777777" w:rsidR="004D1352" w:rsidRDefault="0070061F" w:rsidP="00E633A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Inspired by the teachings and tradition of the Catholic Church, The Angeles University Foundation envisions to emerge as a Center of excellence in instruction, research, and community extension services in the region and the global community.</w:t>
            </w:r>
          </w:p>
        </w:tc>
      </w:tr>
      <w:tr w:rsidR="004D1352" w14:paraId="38F3B634" w14:textId="77777777">
        <w:tc>
          <w:tcPr>
            <w:tcW w:w="2120" w:type="dxa"/>
          </w:tcPr>
          <w:p w14:paraId="54F8944D" w14:textId="77777777" w:rsidR="004D1352" w:rsidRDefault="004D1352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5F5E1FB8" w14:textId="77777777" w:rsidR="004D1352" w:rsidRDefault="004D135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745CA3A8" w14:textId="77777777">
        <w:tc>
          <w:tcPr>
            <w:tcW w:w="2120" w:type="dxa"/>
          </w:tcPr>
          <w:p w14:paraId="78A1B2FE" w14:textId="77777777" w:rsidR="004D1352" w:rsidRDefault="0070061F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II. MISSION</w:t>
            </w:r>
          </w:p>
        </w:tc>
        <w:tc>
          <w:tcPr>
            <w:tcW w:w="13380" w:type="dxa"/>
          </w:tcPr>
          <w:p w14:paraId="6E5CACC3" w14:textId="39881870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 realize its vision, the university is committed to the “total development of man for God and humanity</w:t>
            </w:r>
            <w:r w:rsidR="00C311EE">
              <w:rPr>
                <w:rFonts w:ascii="Arial" w:eastAsia="Arial" w:hAnsi="Arial" w:cs="Arial"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4D1352" w14:paraId="369EF789" w14:textId="77777777">
        <w:tc>
          <w:tcPr>
            <w:tcW w:w="2120" w:type="dxa"/>
          </w:tcPr>
          <w:p w14:paraId="20FF56C0" w14:textId="77777777" w:rsidR="004D1352" w:rsidRDefault="004D1352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7EAFBAD2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5A25A2EE" w14:textId="77777777">
        <w:tc>
          <w:tcPr>
            <w:tcW w:w="2120" w:type="dxa"/>
          </w:tcPr>
          <w:p w14:paraId="0B8B1651" w14:textId="77777777" w:rsidR="004D1352" w:rsidRDefault="0070061F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III. CORE VALUES</w:t>
            </w:r>
          </w:p>
        </w:tc>
        <w:tc>
          <w:tcPr>
            <w:tcW w:w="13380" w:type="dxa"/>
          </w:tcPr>
          <w:p w14:paraId="71E3E934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Mabuti </w:t>
            </w:r>
            <w:r>
              <w:rPr>
                <w:rFonts w:ascii="Arial" w:eastAsia="Arial" w:hAnsi="Arial" w:cs="Arial"/>
                <w:sz w:val="20"/>
                <w:szCs w:val="20"/>
              </w:rPr>
              <w:t>(Inner Goodness). Initiate activities that will inspire the university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community to become authentic witnesses of the Christian Faith.</w:t>
            </w:r>
          </w:p>
          <w:p w14:paraId="4F76708B" w14:textId="77777777" w:rsidR="004D1352" w:rsidRDefault="0070061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Magaling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(Excellence)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Provide venues and opportunities for the university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community to become critical and analytical 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>about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issues that hinder the promotion of human dignity.</w:t>
            </w:r>
          </w:p>
          <w:p w14:paraId="0DC859B1" w14:textId="77777777" w:rsidR="004D1352" w:rsidRDefault="0070061F" w:rsidP="00E633A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May Malasakit sa Kapwa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(Genuine Concern for Others)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Prepare men and women who can translate their Christian principles into genuine compassion for others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especially 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>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least, the last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and the lost.</w:t>
            </w:r>
          </w:p>
        </w:tc>
      </w:tr>
      <w:tr w:rsidR="004D1352" w14:paraId="69A9C42E" w14:textId="77777777">
        <w:tc>
          <w:tcPr>
            <w:tcW w:w="2120" w:type="dxa"/>
          </w:tcPr>
          <w:p w14:paraId="70E8772C" w14:textId="77777777" w:rsidR="004D1352" w:rsidRDefault="004D1352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2130D6B6" w14:textId="77777777" w:rsidR="004D1352" w:rsidRDefault="004D135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4D1352" w14:paraId="4D7E490E" w14:textId="77777777">
        <w:tc>
          <w:tcPr>
            <w:tcW w:w="2120" w:type="dxa"/>
          </w:tcPr>
          <w:p w14:paraId="30D7FE2A" w14:textId="77777777" w:rsidR="004D1352" w:rsidRDefault="0070061F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IV. INSTITUTIONAL LEARNING OUTCOMES</w:t>
            </w:r>
          </w:p>
        </w:tc>
        <w:tc>
          <w:tcPr>
            <w:tcW w:w="13380" w:type="dxa"/>
          </w:tcPr>
          <w:p w14:paraId="693E68D9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A.         Values-Oriented (VO)</w:t>
            </w:r>
          </w:p>
          <w:p w14:paraId="1A4933A3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B.         Socially and Ethically Responsible (SER)</w:t>
            </w:r>
          </w:p>
          <w:p w14:paraId="054EAFC9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         Professionally Competent (PC)</w:t>
            </w:r>
          </w:p>
          <w:p w14:paraId="36BA7502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D.         Critical and Creative Thinker (CCT)</w:t>
            </w:r>
          </w:p>
          <w:p w14:paraId="2A27900A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E.         Lifelong Learner (LL)</w:t>
            </w:r>
          </w:p>
          <w:p w14:paraId="4ACD9FF5" w14:textId="77777777" w:rsidR="004D1352" w:rsidRDefault="0070061F" w:rsidP="00E633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F.   </w:t>
            </w:r>
            <w:r w:rsidR="00E633A2">
              <w:rPr>
                <w:rFonts w:ascii="Arial" w:eastAsia="Arial" w:hAnsi="Arial" w:cs="Arial"/>
                <w:sz w:val="20"/>
                <w:szCs w:val="20"/>
              </w:rPr>
              <w:t xml:space="preserve">      Globally-o</w:t>
            </w:r>
            <w:r>
              <w:rPr>
                <w:rFonts w:ascii="Arial" w:eastAsia="Arial" w:hAnsi="Arial" w:cs="Arial"/>
                <w:sz w:val="20"/>
                <w:szCs w:val="20"/>
              </w:rPr>
              <w:t>riented (GO)</w:t>
            </w:r>
          </w:p>
        </w:tc>
      </w:tr>
      <w:tr w:rsidR="004D1352" w14:paraId="6B40819F" w14:textId="77777777">
        <w:tc>
          <w:tcPr>
            <w:tcW w:w="2120" w:type="dxa"/>
          </w:tcPr>
          <w:p w14:paraId="00C569C5" w14:textId="77777777" w:rsidR="004D1352" w:rsidRDefault="004D1352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30774937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7745F4A0" w14:textId="77777777">
        <w:tc>
          <w:tcPr>
            <w:tcW w:w="2120" w:type="dxa"/>
          </w:tcPr>
          <w:p w14:paraId="24B99069" w14:textId="77777777" w:rsidR="004D1352" w:rsidRDefault="0070061F">
            <w:pP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lastRenderedPageBreak/>
              <w:t>V. COURSE DETAILS</w:t>
            </w:r>
          </w:p>
        </w:tc>
        <w:tc>
          <w:tcPr>
            <w:tcW w:w="13380" w:type="dxa"/>
          </w:tcPr>
          <w:p w14:paraId="7DE5CDB4" w14:textId="1FD7CA1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Course Code: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C414C">
              <w:rPr>
                <w:rFonts w:ascii="Arial" w:eastAsia="Arial" w:hAnsi="Arial" w:cs="Arial"/>
                <w:sz w:val="20"/>
                <w:szCs w:val="20"/>
              </w:rPr>
              <w:t>PTF60</w:t>
            </w:r>
          </w:p>
          <w:p w14:paraId="7411701E" w14:textId="1A5788A3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Course Title: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6775B" w:rsidRPr="0016775B">
              <w:rPr>
                <w:rFonts w:ascii="Arial" w:eastAsia="Arial" w:hAnsi="Arial" w:cs="Arial"/>
                <w:sz w:val="20"/>
                <w:szCs w:val="20"/>
              </w:rPr>
              <w:t>Professional Track 6 (</w:t>
            </w:r>
            <w:r w:rsidR="0016775B">
              <w:rPr>
                <w:rFonts w:ascii="Arial" w:eastAsia="Arial" w:hAnsi="Arial" w:cs="Arial"/>
                <w:sz w:val="20"/>
                <w:szCs w:val="20"/>
              </w:rPr>
              <w:t>Agentic</w:t>
            </w:r>
            <w:r w:rsidR="0016775B" w:rsidRPr="0016775B">
              <w:rPr>
                <w:rFonts w:ascii="Arial" w:eastAsia="Arial" w:hAnsi="Arial" w:cs="Arial"/>
                <w:sz w:val="20"/>
                <w:szCs w:val="20"/>
              </w:rPr>
              <w:t xml:space="preserve"> AI</w:t>
            </w:r>
            <w:r w:rsidR="00FF7E2A">
              <w:rPr>
                <w:rFonts w:ascii="Arial" w:eastAsia="Arial" w:hAnsi="Arial" w:cs="Arial"/>
                <w:sz w:val="20"/>
                <w:szCs w:val="20"/>
              </w:rPr>
              <w:t xml:space="preserve"> Systems and Workflow Automation</w:t>
            </w:r>
            <w:r w:rsidR="0016775B" w:rsidRPr="0016775B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14:paraId="5C07274F" w14:textId="07F94B5C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Course Type: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Lecture</w:t>
            </w:r>
          </w:p>
          <w:p w14:paraId="197BD7A5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Credit Units: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3 units</w:t>
            </w:r>
          </w:p>
          <w:p w14:paraId="3F0C9588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Contact Hours:</w:t>
            </w:r>
            <w:r w:rsidR="00BF4789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hours per week</w:t>
            </w:r>
          </w:p>
          <w:p w14:paraId="60D14BE9" w14:textId="3500FCCD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Prerequisites: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6775B" w:rsidRPr="0016775B">
              <w:rPr>
                <w:rFonts w:ascii="Arial" w:eastAsia="Arial" w:hAnsi="Arial" w:cs="Arial"/>
                <w:sz w:val="20"/>
                <w:szCs w:val="20"/>
              </w:rPr>
              <w:t>CSE03 (Natural Language Processing)</w:t>
            </w:r>
          </w:p>
          <w:p w14:paraId="585A0AC0" w14:textId="2C876CD9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Mode of Delivery: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6775B">
              <w:rPr>
                <w:rFonts w:ascii="Arial" w:eastAsia="Arial" w:hAnsi="Arial" w:cs="Arial"/>
                <w:sz w:val="20"/>
                <w:szCs w:val="20"/>
              </w:rPr>
              <w:t>In-person</w:t>
            </w:r>
          </w:p>
          <w:p w14:paraId="115B512D" w14:textId="7F56614D" w:rsidR="004D1352" w:rsidRPr="00CA6485" w:rsidRDefault="0070061F" w:rsidP="00CA6485">
            <w:pPr>
              <w:spacing w:after="16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Course Description: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02A56" w:rsidRPr="00F02A56">
              <w:rPr>
                <w:color w:val="000000" w:themeColor="text1"/>
              </w:rPr>
              <w:t>This course explores the foundational design of Agentic AI, shifting the paradigm from static chatbots to autonomous, goal-driven systems capable of reasoning, using tools, and collaborating. Students will learn core architectural patterns</w:t>
            </w:r>
            <w:r w:rsidR="00FF7E2A">
              <w:rPr>
                <w:color w:val="000000" w:themeColor="text1"/>
              </w:rPr>
              <w:t xml:space="preserve"> </w:t>
            </w:r>
            <w:r w:rsidR="00F02A56" w:rsidRPr="00F02A56">
              <w:rPr>
                <w:color w:val="000000" w:themeColor="text1"/>
              </w:rPr>
              <w:t>such as memory management, reflection, and multi-agent coordination</w:t>
            </w:r>
            <w:r w:rsidR="00FF7E2A">
              <w:rPr>
                <w:color w:val="000000" w:themeColor="text1"/>
              </w:rPr>
              <w:t xml:space="preserve"> </w:t>
            </w:r>
            <w:r w:rsidR="00F02A56" w:rsidRPr="00F02A56">
              <w:rPr>
                <w:color w:val="000000" w:themeColor="text1"/>
              </w:rPr>
              <w:t>and securely connect these systems to external data sources using Retrieval-Augmented Generation (RAG) and the Model Context Protocol (MCP). Through hands-on projects, students will implement essential safety guardrails and exception handling to prepare these automated workflows for robust, enterprise-grade deployment.</w:t>
            </w:r>
          </w:p>
        </w:tc>
      </w:tr>
      <w:tr w:rsidR="004D1352" w14:paraId="0C4A789A" w14:textId="77777777">
        <w:tc>
          <w:tcPr>
            <w:tcW w:w="2120" w:type="dxa"/>
          </w:tcPr>
          <w:p w14:paraId="51C690B1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49A9A5CD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1609C665" w14:textId="77777777">
        <w:tc>
          <w:tcPr>
            <w:tcW w:w="2120" w:type="dxa"/>
          </w:tcPr>
          <w:p w14:paraId="2001583B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VI. DESCRIPTION OF THE TERMINAL REQUIREMENT</w:t>
            </w:r>
          </w:p>
        </w:tc>
        <w:tc>
          <w:tcPr>
            <w:tcW w:w="13380" w:type="dxa"/>
          </w:tcPr>
          <w:p w14:paraId="53F0FF84" w14:textId="7A630AC4" w:rsidR="00841DAB" w:rsidRPr="00841DAB" w:rsidRDefault="00841DAB" w:rsidP="00841DAB">
            <w:pPr>
              <w:ind w:left="720"/>
              <w:rPr>
                <w:color w:val="000000" w:themeColor="text1"/>
              </w:rPr>
            </w:pPr>
            <w:r w:rsidRPr="00841DAB">
              <w:rPr>
                <w:color w:val="000000" w:themeColor="text1"/>
              </w:rPr>
              <w:t xml:space="preserve">MCO1: </w:t>
            </w:r>
            <w:r w:rsidR="00F02A56" w:rsidRPr="00F02A56">
              <w:rPr>
                <w:color w:val="000000" w:themeColor="text1"/>
              </w:rPr>
              <w:t>Develop a collaborative, multi-agent system using an industry-standard framework that successfully implements intent routing, shares context through memory, and delegates tasks among specialized persona agents to autonomously produce a finalized document.</w:t>
            </w:r>
          </w:p>
          <w:p w14:paraId="02266553" w14:textId="500A0DF5" w:rsidR="00841DAB" w:rsidRPr="008213EB" w:rsidRDefault="00841DAB" w:rsidP="00841DAB">
            <w:pPr>
              <w:ind w:left="720"/>
              <w:rPr>
                <w:color w:val="000000" w:themeColor="text1"/>
              </w:rPr>
            </w:pPr>
            <w:r w:rsidRPr="00841DAB">
              <w:rPr>
                <w:color w:val="000000" w:themeColor="text1"/>
              </w:rPr>
              <w:t>MCO2</w:t>
            </w:r>
            <w:r w:rsidR="00D46EAD">
              <w:rPr>
                <w:color w:val="000000" w:themeColor="text1"/>
              </w:rPr>
              <w:t>:</w:t>
            </w:r>
            <w:r w:rsidRPr="00841DAB">
              <w:rPr>
                <w:color w:val="000000" w:themeColor="text1"/>
              </w:rPr>
              <w:t xml:space="preserve"> </w:t>
            </w:r>
            <w:r w:rsidR="00F02A56" w:rsidRPr="00F02A56">
              <w:rPr>
                <w:color w:val="000000" w:themeColor="text1"/>
              </w:rPr>
              <w:t>Develop a highly resilient, enterprise-grade agent that securely connects to local data sources</w:t>
            </w:r>
            <w:r w:rsidR="00D865FC">
              <w:rPr>
                <w:color w:val="000000" w:themeColor="text1"/>
              </w:rPr>
              <w:t xml:space="preserve">, </w:t>
            </w:r>
            <w:r w:rsidR="00D865FC" w:rsidRPr="00F02A56">
              <w:rPr>
                <w:color w:val="000000" w:themeColor="text1"/>
              </w:rPr>
              <w:t>answers queries via Retrieval</w:t>
            </w:r>
            <w:r w:rsidR="00D865FC">
              <w:rPr>
                <w:color w:val="000000" w:themeColor="text1"/>
              </w:rPr>
              <w:t>-</w:t>
            </w:r>
            <w:r w:rsidR="00D865FC" w:rsidRPr="00F02A56">
              <w:rPr>
                <w:color w:val="000000" w:themeColor="text1"/>
              </w:rPr>
              <w:t xml:space="preserve">Augmented Generation (RAG), </w:t>
            </w:r>
            <w:r w:rsidR="00D865FC">
              <w:rPr>
                <w:color w:val="000000" w:themeColor="text1"/>
              </w:rPr>
              <w:t xml:space="preserve">and </w:t>
            </w:r>
            <w:r w:rsidR="00F02A56" w:rsidRPr="00F02A56">
              <w:rPr>
                <w:color w:val="000000" w:themeColor="text1"/>
              </w:rPr>
              <w:t>us</w:t>
            </w:r>
            <w:r w:rsidR="00D865FC">
              <w:rPr>
                <w:color w:val="000000" w:themeColor="text1"/>
              </w:rPr>
              <w:t>es</w:t>
            </w:r>
            <w:r w:rsidR="00F02A56" w:rsidRPr="00F02A56">
              <w:rPr>
                <w:color w:val="000000" w:themeColor="text1"/>
              </w:rPr>
              <w:t xml:space="preserve"> the Model Context Protocol (MCP)</w:t>
            </w:r>
            <w:r w:rsidR="00D865FC">
              <w:rPr>
                <w:color w:val="000000" w:themeColor="text1"/>
              </w:rPr>
              <w:t>.</w:t>
            </w:r>
          </w:p>
        </w:tc>
      </w:tr>
      <w:tr w:rsidR="004D1352" w14:paraId="4FFE1C84" w14:textId="77777777">
        <w:tc>
          <w:tcPr>
            <w:tcW w:w="2120" w:type="dxa"/>
          </w:tcPr>
          <w:p w14:paraId="100CCEBD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80" w:type="dxa"/>
          </w:tcPr>
          <w:p w14:paraId="526FBBDA" w14:textId="77777777" w:rsidR="004D1352" w:rsidRDefault="004D13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663DC0F" w14:textId="77777777" w:rsidR="00D865FC" w:rsidRDefault="00D865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4988C33D" w14:textId="77777777">
        <w:tc>
          <w:tcPr>
            <w:tcW w:w="2120" w:type="dxa"/>
          </w:tcPr>
          <w:p w14:paraId="6298D176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VII. PROGRAM LEARNING OUTCOMES (PLOs)</w:t>
            </w:r>
          </w:p>
        </w:tc>
        <w:tc>
          <w:tcPr>
            <w:tcW w:w="13380" w:type="dxa"/>
          </w:tcPr>
          <w:p w14:paraId="1BA89015" w14:textId="64039EF7" w:rsidR="00324B48" w:rsidRPr="00D22426" w:rsidRDefault="00CA6485" w:rsidP="00CA648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</w:t>
            </w:r>
            <w:r w:rsidR="00324B48" w:rsidRPr="00D22426">
              <w:rPr>
                <w:color w:val="000000" w:themeColor="text1"/>
              </w:rPr>
              <w:t>B.S. Computer Science</w:t>
            </w:r>
          </w:p>
          <w:p w14:paraId="2BDEF0A7" w14:textId="6E97B3B9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Communicate effectively with the computing community regarding current trends in AI, data architectures, and machine learning, demonstrating a commitment to independent, life-long learning.</w:t>
            </w:r>
          </w:p>
          <w:p w14:paraId="2FF2C1AF" w14:textId="59FAE03A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Make effective presentations to a range of audiences about complex technical problems in data science and their solutions, utilizing clear technical documentation and data storytelling.</w:t>
            </w:r>
          </w:p>
          <w:p w14:paraId="220086A4" w14:textId="40B53562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Recognize the legal, professional, and ethical standards—including data privacy norms and public safety—in the utilization of computing</w:t>
            </w:r>
            <w:r>
              <w:rPr>
                <w:color w:val="000000" w:themeColor="text1"/>
              </w:rPr>
              <w:t xml:space="preserve"> </w:t>
            </w:r>
            <w:r w:rsidRPr="004E5C8D">
              <w:rPr>
                <w:color w:val="000000" w:themeColor="text1"/>
              </w:rPr>
              <w:t>technology, analyzing their impact on individuals, organizations, and society.</w:t>
            </w:r>
          </w:p>
          <w:p w14:paraId="0FA609D2" w14:textId="1922A105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Evaluate algorithmic principles and modern AI/computing tools (e.g., cloud platforms, deep learning frameworks) to select from a range of possible options, provide justification for that selection, and implement the solution in a specific data context.</w:t>
            </w:r>
          </w:p>
          <w:p w14:paraId="1FC4A7EB" w14:textId="17A31901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Apply computing fundamentals, mathematical foundations, algorithmic principles, and computer science theory in the modeling and design of complex AI and data architectures.</w:t>
            </w:r>
          </w:p>
          <w:p w14:paraId="537EE66F" w14:textId="39329CFF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lastRenderedPageBreak/>
              <w:t>Evaluate, design, and develop scalable solutions — such as data pipelines and AI models — through software development and exploratory/experimental research for complex computing problems.</w:t>
            </w:r>
          </w:p>
          <w:p w14:paraId="2C880B9B" w14:textId="4DCFA7C3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Identify all the data, information, and knowledge elements, leveraging data mining and statistical modeling, to formulate solutions for computational science and machine learning applications.</w:t>
            </w:r>
          </w:p>
          <w:p w14:paraId="4974D9D0" w14:textId="34BF3EAC" w:rsidR="004E5C8D" w:rsidRPr="004E5C8D" w:rsidRDefault="004E5C8D" w:rsidP="004E5C8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4E5C8D">
              <w:rPr>
                <w:color w:val="000000" w:themeColor="text1"/>
              </w:rPr>
              <w:t>Work effectively and independently as an individual, and as a member or leader in diverse, multidisciplinary, and multi-cultural teams in software engineering and data operations.</w:t>
            </w:r>
          </w:p>
          <w:p w14:paraId="27036D67" w14:textId="77777777" w:rsidR="004D1352" w:rsidRDefault="004D1352" w:rsidP="00324B48">
            <w:pPr>
              <w:ind w:left="7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24B48" w14:paraId="64B7ADF5" w14:textId="77777777">
        <w:trPr>
          <w:gridAfter w:val="1"/>
          <w:wAfter w:w="13380" w:type="dxa"/>
        </w:trPr>
        <w:tc>
          <w:tcPr>
            <w:tcW w:w="2120" w:type="dxa"/>
          </w:tcPr>
          <w:p w14:paraId="1EB6C531" w14:textId="77777777" w:rsidR="00324B48" w:rsidRDefault="00324B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1352" w14:paraId="700B6FD5" w14:textId="77777777">
        <w:tc>
          <w:tcPr>
            <w:tcW w:w="2120" w:type="dxa"/>
          </w:tcPr>
          <w:p w14:paraId="759982F1" w14:textId="77777777" w:rsidR="004D1352" w:rsidRDefault="007006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  <w:t>VIII. COURSE LEARNING OUTCOMES (CLOs)</w:t>
            </w:r>
          </w:p>
        </w:tc>
        <w:tc>
          <w:tcPr>
            <w:tcW w:w="13380" w:type="dxa"/>
          </w:tcPr>
          <w:p w14:paraId="761273AF" w14:textId="5D8551C6" w:rsidR="00C252F6" w:rsidRDefault="00C252F6" w:rsidP="00C252F6">
            <w:pPr>
              <w:ind w:left="720"/>
            </w:pPr>
            <w:r>
              <w:t xml:space="preserve">1. </w:t>
            </w:r>
            <w:r w:rsidR="00F02A56" w:rsidRPr="00F02A56">
              <w:t>Analyze and explain the core architectures of AI agents, demonstrating how to decompose tasks, route intents, and orchestrate basic tool usage.</w:t>
            </w:r>
          </w:p>
          <w:p w14:paraId="3CECFC0E" w14:textId="59925B91" w:rsidR="00C252F6" w:rsidRDefault="00C252F6" w:rsidP="00C252F6">
            <w:pPr>
              <w:ind w:left="720"/>
            </w:pPr>
            <w:r>
              <w:t xml:space="preserve">2. </w:t>
            </w:r>
            <w:r w:rsidR="00F02A56" w:rsidRPr="00F02A56">
              <w:t>Design and build functional agentic systems that maintain stateful memory, collaborate in multi-agent environments, and securely integrate with external enterprise data using</w:t>
            </w:r>
            <w:r w:rsidR="00527072">
              <w:t xml:space="preserve"> </w:t>
            </w:r>
            <w:r w:rsidR="00F02A56" w:rsidRPr="00F02A56">
              <w:rPr>
                <w:color w:val="000000" w:themeColor="text1"/>
              </w:rPr>
              <w:t>Retrieval</w:t>
            </w:r>
            <w:r w:rsidR="00F02A56">
              <w:rPr>
                <w:color w:val="000000" w:themeColor="text1"/>
              </w:rPr>
              <w:t>-</w:t>
            </w:r>
            <w:r w:rsidR="00F02A56" w:rsidRPr="00F02A56">
              <w:rPr>
                <w:color w:val="000000" w:themeColor="text1"/>
              </w:rPr>
              <w:t>Augmented Generation</w:t>
            </w:r>
            <w:r w:rsidR="00F02A56">
              <w:rPr>
                <w:color w:val="000000" w:themeColor="text1"/>
              </w:rPr>
              <w:t xml:space="preserve"> (RAG)</w:t>
            </w:r>
            <w:r w:rsidR="00527072">
              <w:rPr>
                <w:color w:val="000000" w:themeColor="text1"/>
              </w:rPr>
              <w:t xml:space="preserve"> and </w:t>
            </w:r>
            <w:r w:rsidR="00527072" w:rsidRPr="00F02A56">
              <w:t>Model Context Protocol (MCP)</w:t>
            </w:r>
            <w:r w:rsidR="00F02A56" w:rsidRPr="00F02A56">
              <w:t>.</w:t>
            </w:r>
          </w:p>
          <w:p w14:paraId="0C848646" w14:textId="6B499E62" w:rsidR="00C252F6" w:rsidRPr="0065147A" w:rsidRDefault="00C252F6" w:rsidP="00C252F6">
            <w:pPr>
              <w:ind w:left="720"/>
            </w:pPr>
            <w:r>
              <w:t xml:space="preserve">3. </w:t>
            </w:r>
            <w:r w:rsidR="00F02A56" w:rsidRPr="00F02A56">
              <w:t>Apply safety guardrails, exception handling, and self-reflection to deploy reliable, enterprise-grade AI workflows that gracefully recover from non-deterministic errors.</w:t>
            </w:r>
          </w:p>
          <w:p w14:paraId="209F180A" w14:textId="77777777" w:rsidR="00D865FC" w:rsidRDefault="00D865FC" w:rsidP="00C60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DE9DE8B" w14:textId="77777777" w:rsidR="00D865FC" w:rsidRDefault="00D865FC" w:rsidP="00C60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1CE2975" w14:textId="77777777" w:rsidR="004D1352" w:rsidRDefault="0070061F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  <w:r>
        <w:rPr>
          <w:rFonts w:ascii="Arial" w:eastAsia="Arial" w:hAnsi="Arial" w:cs="Arial"/>
          <w:b/>
          <w:color w:val="2F5496"/>
          <w:sz w:val="20"/>
          <w:szCs w:val="20"/>
        </w:rPr>
        <w:t>IX. CURRICULAR MAPPING</w:t>
      </w:r>
    </w:p>
    <w:p w14:paraId="2594EB92" w14:textId="77777777" w:rsidR="004D1352" w:rsidRDefault="004D1352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5D1E0439" w14:textId="77777777" w:rsidR="004D1352" w:rsidRDefault="0070061F">
      <w:pPr>
        <w:spacing w:after="0" w:line="240" w:lineRule="auto"/>
      </w:pPr>
      <w:r>
        <w:rPr>
          <w:rFonts w:ascii="Arial" w:eastAsia="Arial" w:hAnsi="Arial" w:cs="Arial"/>
          <w:b/>
          <w:sz w:val="20"/>
          <w:szCs w:val="20"/>
          <w:u w:val="single"/>
        </w:rPr>
        <w:t>MAPPING OF PLO and ILO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 w:rsidR="00DF5630">
        <w:rPr>
          <w:rFonts w:ascii="Arial" w:eastAsia="Arial" w:hAnsi="Arial" w:cs="Arial"/>
          <w:b/>
          <w:sz w:val="20"/>
          <w:szCs w:val="20"/>
        </w:rPr>
        <w:tab/>
      </w:r>
      <w:r w:rsidR="00DF5630">
        <w:rPr>
          <w:rFonts w:ascii="Arial" w:eastAsia="Arial" w:hAnsi="Arial" w:cs="Arial"/>
          <w:b/>
          <w:sz w:val="20"/>
          <w:szCs w:val="20"/>
        </w:rPr>
        <w:tab/>
      </w:r>
      <w:r w:rsidR="00BA4F12">
        <w:rPr>
          <w:rFonts w:ascii="Arial" w:eastAsia="Arial" w:hAnsi="Arial" w:cs="Arial"/>
          <w:b/>
          <w:sz w:val="20"/>
          <w:szCs w:val="20"/>
        </w:rPr>
        <w:tab/>
      </w:r>
      <w:r w:rsidR="00BA4F12"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  <w:u w:val="single"/>
        </w:rPr>
        <w:t>MAPPING OF PLO and CLO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17"/>
        <w:gridCol w:w="1217"/>
        <w:gridCol w:w="1217"/>
        <w:gridCol w:w="1216"/>
        <w:gridCol w:w="1216"/>
        <w:gridCol w:w="1216"/>
        <w:gridCol w:w="1216"/>
        <w:gridCol w:w="2839"/>
        <w:gridCol w:w="1478"/>
        <w:gridCol w:w="1478"/>
        <w:gridCol w:w="1478"/>
        <w:gridCol w:w="1482"/>
      </w:tblGrid>
      <w:tr w:rsidR="00BA4F12" w14:paraId="1BA8388B" w14:textId="77777777" w:rsidTr="00BA4F12">
        <w:tc>
          <w:tcPr>
            <w:tcW w:w="352" w:type="pct"/>
            <w:shd w:val="clear" w:color="auto" w:fill="B4C6E7"/>
          </w:tcPr>
          <w:p w14:paraId="6394E3C9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PLO</w:t>
            </w:r>
          </w:p>
        </w:tc>
        <w:tc>
          <w:tcPr>
            <w:tcW w:w="352" w:type="pct"/>
            <w:shd w:val="clear" w:color="auto" w:fill="B4C6E7"/>
          </w:tcPr>
          <w:p w14:paraId="61F37121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VO</w:t>
            </w:r>
          </w:p>
        </w:tc>
        <w:tc>
          <w:tcPr>
            <w:tcW w:w="352" w:type="pct"/>
            <w:shd w:val="clear" w:color="auto" w:fill="B4C6E7"/>
          </w:tcPr>
          <w:p w14:paraId="5347FA65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SER</w:t>
            </w:r>
          </w:p>
        </w:tc>
        <w:tc>
          <w:tcPr>
            <w:tcW w:w="352" w:type="pct"/>
            <w:shd w:val="clear" w:color="auto" w:fill="B4C6E7"/>
          </w:tcPr>
          <w:p w14:paraId="0B5DD4C1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PC</w:t>
            </w:r>
          </w:p>
        </w:tc>
        <w:tc>
          <w:tcPr>
            <w:tcW w:w="352" w:type="pct"/>
            <w:shd w:val="clear" w:color="auto" w:fill="B4C6E7"/>
          </w:tcPr>
          <w:p w14:paraId="29B79E59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CCT</w:t>
            </w:r>
          </w:p>
        </w:tc>
        <w:tc>
          <w:tcPr>
            <w:tcW w:w="352" w:type="pct"/>
            <w:shd w:val="clear" w:color="auto" w:fill="B4C6E7"/>
          </w:tcPr>
          <w:p w14:paraId="04427296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LL</w:t>
            </w:r>
          </w:p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B4C6E7"/>
          </w:tcPr>
          <w:p w14:paraId="04328517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GO</w:t>
            </w:r>
          </w:p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28775C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</w:tcPr>
          <w:p w14:paraId="2877BA26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PLO</w:t>
            </w:r>
          </w:p>
        </w:tc>
        <w:tc>
          <w:tcPr>
            <w:tcW w:w="428" w:type="pct"/>
            <w:tcBorders>
              <w:left w:val="single" w:sz="4" w:space="0" w:color="000000"/>
            </w:tcBorders>
            <w:shd w:val="clear" w:color="auto" w:fill="B4C6E7"/>
          </w:tcPr>
          <w:p w14:paraId="142D005A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CLO1</w:t>
            </w:r>
          </w:p>
        </w:tc>
        <w:tc>
          <w:tcPr>
            <w:tcW w:w="428" w:type="pct"/>
            <w:shd w:val="clear" w:color="auto" w:fill="B4C6E7"/>
          </w:tcPr>
          <w:p w14:paraId="1D73272F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CLO2</w:t>
            </w:r>
          </w:p>
        </w:tc>
        <w:tc>
          <w:tcPr>
            <w:tcW w:w="429" w:type="pct"/>
            <w:shd w:val="clear" w:color="auto" w:fill="B4C6E7"/>
          </w:tcPr>
          <w:p w14:paraId="65B2E92C" w14:textId="77777777" w:rsidR="00BA4F12" w:rsidRDefault="00BA4F12" w:rsidP="008E658D">
            <w:pPr>
              <w:jc w:val="center"/>
              <w:rPr>
                <w:b/>
              </w:rPr>
            </w:pPr>
            <w:r>
              <w:rPr>
                <w:b/>
              </w:rPr>
              <w:t>CLO3</w:t>
            </w:r>
          </w:p>
        </w:tc>
      </w:tr>
      <w:tr w:rsidR="00BA4F12" w14:paraId="2E1F4BE2" w14:textId="77777777" w:rsidTr="00841DAB">
        <w:tc>
          <w:tcPr>
            <w:tcW w:w="352" w:type="pct"/>
          </w:tcPr>
          <w:p w14:paraId="1F8DF421" w14:textId="77777777" w:rsidR="00BA4F12" w:rsidRDefault="00BA4F12" w:rsidP="008E658D">
            <w:pPr>
              <w:jc w:val="center"/>
            </w:pPr>
            <w:r>
              <w:t>PLO1 A</w:t>
            </w:r>
          </w:p>
        </w:tc>
        <w:tc>
          <w:tcPr>
            <w:tcW w:w="352" w:type="pct"/>
          </w:tcPr>
          <w:p w14:paraId="23DB6258" w14:textId="77777777" w:rsidR="00BA4F12" w:rsidRDefault="00BA4F12" w:rsidP="008E658D"/>
        </w:tc>
        <w:tc>
          <w:tcPr>
            <w:tcW w:w="352" w:type="pct"/>
          </w:tcPr>
          <w:p w14:paraId="325880F8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08586A03" w14:textId="77777777" w:rsidR="00BA4F12" w:rsidRDefault="00BA4F12" w:rsidP="008E658D"/>
        </w:tc>
        <w:tc>
          <w:tcPr>
            <w:tcW w:w="352" w:type="pct"/>
          </w:tcPr>
          <w:p w14:paraId="42E7A63E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4BE1785B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0070C0"/>
          </w:tcPr>
          <w:p w14:paraId="23D3211D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AA1825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2FA4" w14:textId="77777777" w:rsidR="00BA4F12" w:rsidRDefault="00BA4F12" w:rsidP="008E658D">
            <w:pPr>
              <w:jc w:val="center"/>
            </w:pPr>
            <w:r>
              <w:t>PLO1</w:t>
            </w:r>
          </w:p>
        </w:tc>
        <w:tc>
          <w:tcPr>
            <w:tcW w:w="428" w:type="pct"/>
            <w:tcBorders>
              <w:left w:val="single" w:sz="4" w:space="0" w:color="000000"/>
            </w:tcBorders>
          </w:tcPr>
          <w:p w14:paraId="0CC96526" w14:textId="77777777" w:rsidR="00BA4F12" w:rsidRDefault="00BA4F12" w:rsidP="008E658D"/>
        </w:tc>
        <w:tc>
          <w:tcPr>
            <w:tcW w:w="428" w:type="pct"/>
          </w:tcPr>
          <w:p w14:paraId="253A099F" w14:textId="77777777" w:rsidR="00BA4F12" w:rsidRDefault="00BA4F12" w:rsidP="008E658D"/>
        </w:tc>
        <w:tc>
          <w:tcPr>
            <w:tcW w:w="429" w:type="pct"/>
          </w:tcPr>
          <w:p w14:paraId="3E8FCFAF" w14:textId="77777777" w:rsidR="00BA4F12" w:rsidRDefault="00BA4F12" w:rsidP="008E658D"/>
        </w:tc>
      </w:tr>
      <w:tr w:rsidR="00BA4F12" w14:paraId="391A05A9" w14:textId="77777777" w:rsidTr="00841DAB">
        <w:tc>
          <w:tcPr>
            <w:tcW w:w="352" w:type="pct"/>
          </w:tcPr>
          <w:p w14:paraId="01AEF8BE" w14:textId="77777777" w:rsidR="00BA4F12" w:rsidRDefault="00BA4F12" w:rsidP="008E658D">
            <w:pPr>
              <w:jc w:val="center"/>
            </w:pPr>
            <w:r>
              <w:t>PLO2 B</w:t>
            </w:r>
          </w:p>
        </w:tc>
        <w:tc>
          <w:tcPr>
            <w:tcW w:w="352" w:type="pct"/>
          </w:tcPr>
          <w:p w14:paraId="30894A1F" w14:textId="77777777" w:rsidR="00BA4F12" w:rsidRDefault="00BA4F12" w:rsidP="008E658D"/>
        </w:tc>
        <w:tc>
          <w:tcPr>
            <w:tcW w:w="352" w:type="pct"/>
          </w:tcPr>
          <w:p w14:paraId="1DED4A7A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334EF22D" w14:textId="77777777" w:rsidR="00BA4F12" w:rsidRDefault="00BA4F12" w:rsidP="008E658D"/>
        </w:tc>
        <w:tc>
          <w:tcPr>
            <w:tcW w:w="352" w:type="pct"/>
          </w:tcPr>
          <w:p w14:paraId="76AD899A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7A84D04E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0070C0"/>
          </w:tcPr>
          <w:p w14:paraId="543827D0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5C2A90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7B2E" w14:textId="77777777" w:rsidR="00BA4F12" w:rsidRDefault="00BA4F12" w:rsidP="008E658D">
            <w:pPr>
              <w:jc w:val="center"/>
            </w:pPr>
            <w:r>
              <w:t>PLO2</w:t>
            </w:r>
          </w:p>
        </w:tc>
        <w:tc>
          <w:tcPr>
            <w:tcW w:w="428" w:type="pct"/>
            <w:tcBorders>
              <w:left w:val="single" w:sz="4" w:space="0" w:color="000000"/>
            </w:tcBorders>
          </w:tcPr>
          <w:p w14:paraId="45575546" w14:textId="77777777" w:rsidR="00BA4F12" w:rsidRDefault="00BA4F12" w:rsidP="008E658D"/>
        </w:tc>
        <w:tc>
          <w:tcPr>
            <w:tcW w:w="428" w:type="pct"/>
          </w:tcPr>
          <w:p w14:paraId="426F35CC" w14:textId="77777777" w:rsidR="00BA4F12" w:rsidRDefault="00BA4F12" w:rsidP="008E658D"/>
        </w:tc>
        <w:tc>
          <w:tcPr>
            <w:tcW w:w="429" w:type="pct"/>
          </w:tcPr>
          <w:p w14:paraId="3F6FA502" w14:textId="77777777" w:rsidR="00BA4F12" w:rsidRDefault="00BA4F12" w:rsidP="008E658D"/>
        </w:tc>
      </w:tr>
      <w:tr w:rsidR="00BA4F12" w14:paraId="55ED07AB" w14:textId="77777777" w:rsidTr="00841DAB">
        <w:tc>
          <w:tcPr>
            <w:tcW w:w="352" w:type="pct"/>
          </w:tcPr>
          <w:p w14:paraId="3657E642" w14:textId="77777777" w:rsidR="00BA4F12" w:rsidRDefault="00BA4F12" w:rsidP="008E658D">
            <w:pPr>
              <w:jc w:val="center"/>
            </w:pPr>
            <w:r>
              <w:t>PLO3 C</w:t>
            </w:r>
          </w:p>
        </w:tc>
        <w:tc>
          <w:tcPr>
            <w:tcW w:w="352" w:type="pct"/>
            <w:shd w:val="clear" w:color="auto" w:fill="0070C0"/>
          </w:tcPr>
          <w:p w14:paraId="65293EDA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7A5D18F8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6093D1E3" w14:textId="77777777" w:rsidR="00BA4F12" w:rsidRDefault="00BA4F12" w:rsidP="008E658D"/>
        </w:tc>
        <w:tc>
          <w:tcPr>
            <w:tcW w:w="352" w:type="pct"/>
          </w:tcPr>
          <w:p w14:paraId="21E7CB9B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547AC07D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0070C0"/>
          </w:tcPr>
          <w:p w14:paraId="04376AAF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0464EF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08DB" w14:textId="77777777" w:rsidR="00BA4F12" w:rsidRDefault="00BA4F12" w:rsidP="008E658D">
            <w:pPr>
              <w:jc w:val="center"/>
            </w:pPr>
            <w:r>
              <w:t>PLO3</w:t>
            </w:r>
          </w:p>
        </w:tc>
        <w:tc>
          <w:tcPr>
            <w:tcW w:w="428" w:type="pct"/>
            <w:tcBorders>
              <w:left w:val="single" w:sz="4" w:space="0" w:color="000000"/>
            </w:tcBorders>
          </w:tcPr>
          <w:p w14:paraId="18DD7FD8" w14:textId="77777777" w:rsidR="00BA4F12" w:rsidRDefault="00BA4F12" w:rsidP="008E658D"/>
        </w:tc>
        <w:tc>
          <w:tcPr>
            <w:tcW w:w="428" w:type="pct"/>
          </w:tcPr>
          <w:p w14:paraId="047E437C" w14:textId="77777777" w:rsidR="00BA4F12" w:rsidRDefault="00BA4F12" w:rsidP="008E658D"/>
        </w:tc>
        <w:tc>
          <w:tcPr>
            <w:tcW w:w="429" w:type="pct"/>
          </w:tcPr>
          <w:p w14:paraId="7AEFA07E" w14:textId="77777777" w:rsidR="00BA4F12" w:rsidRDefault="00BA4F12" w:rsidP="008E658D"/>
        </w:tc>
      </w:tr>
      <w:tr w:rsidR="00BA4F12" w14:paraId="47F47B57" w14:textId="77777777" w:rsidTr="00841DAB">
        <w:tc>
          <w:tcPr>
            <w:tcW w:w="352" w:type="pct"/>
          </w:tcPr>
          <w:p w14:paraId="014C1BBE" w14:textId="77777777" w:rsidR="00BA4F12" w:rsidRDefault="00BA4F12" w:rsidP="008E658D">
            <w:pPr>
              <w:jc w:val="center"/>
            </w:pPr>
            <w:r>
              <w:t>PLO4 D</w:t>
            </w:r>
          </w:p>
        </w:tc>
        <w:tc>
          <w:tcPr>
            <w:tcW w:w="352" w:type="pct"/>
          </w:tcPr>
          <w:p w14:paraId="5FD0FBB9" w14:textId="77777777" w:rsidR="00BA4F12" w:rsidRDefault="00BA4F12" w:rsidP="008E658D"/>
        </w:tc>
        <w:tc>
          <w:tcPr>
            <w:tcW w:w="352" w:type="pct"/>
          </w:tcPr>
          <w:p w14:paraId="6F55CEC8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49EACD82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4FDAE1FF" w14:textId="77777777" w:rsidR="00BA4F12" w:rsidRDefault="00BA4F12" w:rsidP="008E658D"/>
        </w:tc>
        <w:tc>
          <w:tcPr>
            <w:tcW w:w="352" w:type="pct"/>
          </w:tcPr>
          <w:p w14:paraId="1B1CD173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</w:tcPr>
          <w:p w14:paraId="3B9BEC23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BEDFDE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29BB" w14:textId="77777777" w:rsidR="00BA4F12" w:rsidRDefault="00BA4F12" w:rsidP="008E658D">
            <w:pPr>
              <w:jc w:val="center"/>
            </w:pPr>
            <w:r>
              <w:t>PLO4</w:t>
            </w:r>
          </w:p>
        </w:tc>
        <w:tc>
          <w:tcPr>
            <w:tcW w:w="428" w:type="pct"/>
            <w:tcBorders>
              <w:left w:val="single" w:sz="4" w:space="0" w:color="000000"/>
            </w:tcBorders>
            <w:shd w:val="clear" w:color="auto" w:fill="0070C0"/>
          </w:tcPr>
          <w:p w14:paraId="1510BBDC" w14:textId="77777777" w:rsidR="00BA4F12" w:rsidRDefault="00BA4F12" w:rsidP="008E658D"/>
        </w:tc>
        <w:tc>
          <w:tcPr>
            <w:tcW w:w="428" w:type="pct"/>
            <w:shd w:val="clear" w:color="auto" w:fill="0070C0"/>
          </w:tcPr>
          <w:p w14:paraId="3E03A0FE" w14:textId="77777777" w:rsidR="00BA4F12" w:rsidRDefault="00BA4F12" w:rsidP="008E658D"/>
        </w:tc>
        <w:tc>
          <w:tcPr>
            <w:tcW w:w="429" w:type="pct"/>
            <w:shd w:val="clear" w:color="auto" w:fill="0070C0"/>
          </w:tcPr>
          <w:p w14:paraId="2C440159" w14:textId="77777777" w:rsidR="00BA4F12" w:rsidRDefault="00BA4F12" w:rsidP="008E658D"/>
        </w:tc>
      </w:tr>
      <w:tr w:rsidR="00BA4F12" w14:paraId="20C0D46B" w14:textId="77777777" w:rsidTr="00841DAB">
        <w:tc>
          <w:tcPr>
            <w:tcW w:w="352" w:type="pct"/>
          </w:tcPr>
          <w:p w14:paraId="092C8170" w14:textId="77777777" w:rsidR="00BA4F12" w:rsidRDefault="00BA4F12" w:rsidP="008E658D">
            <w:pPr>
              <w:jc w:val="center"/>
            </w:pPr>
            <w:r>
              <w:t>PLO5 E</w:t>
            </w:r>
          </w:p>
        </w:tc>
        <w:tc>
          <w:tcPr>
            <w:tcW w:w="352" w:type="pct"/>
          </w:tcPr>
          <w:p w14:paraId="0B6E6E72" w14:textId="77777777" w:rsidR="00BA4F12" w:rsidRDefault="00BA4F12" w:rsidP="008E658D"/>
        </w:tc>
        <w:tc>
          <w:tcPr>
            <w:tcW w:w="352" w:type="pct"/>
          </w:tcPr>
          <w:p w14:paraId="268FCD34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75C009CC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6344C301" w14:textId="77777777" w:rsidR="00BA4F12" w:rsidRDefault="00BA4F12" w:rsidP="008E658D"/>
        </w:tc>
        <w:tc>
          <w:tcPr>
            <w:tcW w:w="352" w:type="pct"/>
          </w:tcPr>
          <w:p w14:paraId="5FF9ECC8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</w:tcPr>
          <w:p w14:paraId="11FD9252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E30936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4A03" w14:textId="77777777" w:rsidR="00BA4F12" w:rsidRDefault="00BA4F12" w:rsidP="008E658D">
            <w:pPr>
              <w:jc w:val="center"/>
            </w:pPr>
            <w:r>
              <w:t>PLO5</w:t>
            </w:r>
          </w:p>
        </w:tc>
        <w:tc>
          <w:tcPr>
            <w:tcW w:w="428" w:type="pct"/>
            <w:tcBorders>
              <w:left w:val="single" w:sz="4" w:space="0" w:color="000000"/>
            </w:tcBorders>
            <w:shd w:val="clear" w:color="auto" w:fill="0070C0"/>
          </w:tcPr>
          <w:p w14:paraId="5655366C" w14:textId="77777777" w:rsidR="00BA4F12" w:rsidRDefault="00BA4F12" w:rsidP="008E658D"/>
        </w:tc>
        <w:tc>
          <w:tcPr>
            <w:tcW w:w="428" w:type="pct"/>
            <w:shd w:val="clear" w:color="auto" w:fill="0070C0"/>
          </w:tcPr>
          <w:p w14:paraId="1E15A547" w14:textId="77777777" w:rsidR="00BA4F12" w:rsidRDefault="00BA4F12" w:rsidP="008E658D"/>
        </w:tc>
        <w:tc>
          <w:tcPr>
            <w:tcW w:w="429" w:type="pct"/>
            <w:shd w:val="clear" w:color="auto" w:fill="0070C0"/>
          </w:tcPr>
          <w:p w14:paraId="3F7258AE" w14:textId="77777777" w:rsidR="00BA4F12" w:rsidRDefault="00BA4F12" w:rsidP="008E658D"/>
        </w:tc>
      </w:tr>
      <w:tr w:rsidR="00BA4F12" w14:paraId="6E5E92B7" w14:textId="77777777" w:rsidTr="00841DAB">
        <w:tc>
          <w:tcPr>
            <w:tcW w:w="352" w:type="pct"/>
          </w:tcPr>
          <w:p w14:paraId="20A1D21B" w14:textId="77777777" w:rsidR="00BA4F12" w:rsidRDefault="00BA4F12" w:rsidP="008E658D">
            <w:pPr>
              <w:jc w:val="center"/>
            </w:pPr>
            <w:r>
              <w:t>PLO6 F</w:t>
            </w:r>
          </w:p>
        </w:tc>
        <w:tc>
          <w:tcPr>
            <w:tcW w:w="352" w:type="pct"/>
          </w:tcPr>
          <w:p w14:paraId="7B06295A" w14:textId="77777777" w:rsidR="00BA4F12" w:rsidRDefault="00BA4F12" w:rsidP="008E658D"/>
        </w:tc>
        <w:tc>
          <w:tcPr>
            <w:tcW w:w="352" w:type="pct"/>
          </w:tcPr>
          <w:p w14:paraId="366D4FD7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1A9CC58C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0B53488E" w14:textId="77777777" w:rsidR="00BA4F12" w:rsidRDefault="00BA4F12" w:rsidP="008E658D"/>
        </w:tc>
        <w:tc>
          <w:tcPr>
            <w:tcW w:w="352" w:type="pct"/>
          </w:tcPr>
          <w:p w14:paraId="15132803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</w:tcPr>
          <w:p w14:paraId="1AF2A5F4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D53138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184C" w14:textId="77777777" w:rsidR="00BA4F12" w:rsidRDefault="00BA4F12" w:rsidP="008E658D">
            <w:pPr>
              <w:jc w:val="center"/>
            </w:pPr>
            <w:r>
              <w:t>PLO6</w:t>
            </w:r>
          </w:p>
        </w:tc>
        <w:tc>
          <w:tcPr>
            <w:tcW w:w="428" w:type="pct"/>
            <w:tcBorders>
              <w:left w:val="single" w:sz="4" w:space="0" w:color="000000"/>
            </w:tcBorders>
            <w:shd w:val="clear" w:color="auto" w:fill="0070C0"/>
          </w:tcPr>
          <w:p w14:paraId="2786E51E" w14:textId="77777777" w:rsidR="00BA4F12" w:rsidRDefault="00BA4F12" w:rsidP="008E658D"/>
        </w:tc>
        <w:tc>
          <w:tcPr>
            <w:tcW w:w="428" w:type="pct"/>
            <w:shd w:val="clear" w:color="auto" w:fill="0070C0"/>
          </w:tcPr>
          <w:p w14:paraId="7D106AA4" w14:textId="77777777" w:rsidR="00BA4F12" w:rsidRDefault="00BA4F12" w:rsidP="008E658D"/>
        </w:tc>
        <w:tc>
          <w:tcPr>
            <w:tcW w:w="429" w:type="pct"/>
            <w:shd w:val="clear" w:color="auto" w:fill="0070C0"/>
          </w:tcPr>
          <w:p w14:paraId="79D7FF00" w14:textId="77777777" w:rsidR="00BA4F12" w:rsidRDefault="00BA4F12" w:rsidP="008E658D"/>
        </w:tc>
      </w:tr>
      <w:tr w:rsidR="00BA4F12" w14:paraId="3DB46829" w14:textId="77777777" w:rsidTr="00841DAB">
        <w:tc>
          <w:tcPr>
            <w:tcW w:w="352" w:type="pct"/>
          </w:tcPr>
          <w:p w14:paraId="3D2F7017" w14:textId="77777777" w:rsidR="00BA4F12" w:rsidRDefault="00BA4F12" w:rsidP="008E658D">
            <w:pPr>
              <w:jc w:val="center"/>
            </w:pPr>
            <w:r>
              <w:t>PLO7 G</w:t>
            </w:r>
          </w:p>
        </w:tc>
        <w:tc>
          <w:tcPr>
            <w:tcW w:w="352" w:type="pct"/>
          </w:tcPr>
          <w:p w14:paraId="5FEBF4B3" w14:textId="77777777" w:rsidR="00BA4F12" w:rsidRDefault="00BA4F12" w:rsidP="008E658D"/>
        </w:tc>
        <w:tc>
          <w:tcPr>
            <w:tcW w:w="352" w:type="pct"/>
          </w:tcPr>
          <w:p w14:paraId="7A1768C4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6F1B1D10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7E36E45F" w14:textId="77777777" w:rsidR="00BA4F12" w:rsidRDefault="00BA4F12" w:rsidP="008E658D"/>
        </w:tc>
        <w:tc>
          <w:tcPr>
            <w:tcW w:w="352" w:type="pct"/>
          </w:tcPr>
          <w:p w14:paraId="1AE41091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0070C0"/>
          </w:tcPr>
          <w:p w14:paraId="3A5C4E7D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3BD3A7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50A9" w14:textId="77777777" w:rsidR="00BA4F12" w:rsidRDefault="00BA4F12" w:rsidP="008E658D">
            <w:pPr>
              <w:jc w:val="center"/>
            </w:pPr>
            <w:r>
              <w:t>PLO7</w:t>
            </w:r>
          </w:p>
        </w:tc>
        <w:tc>
          <w:tcPr>
            <w:tcW w:w="428" w:type="pct"/>
            <w:tcBorders>
              <w:left w:val="single" w:sz="4" w:space="0" w:color="000000"/>
            </w:tcBorders>
          </w:tcPr>
          <w:p w14:paraId="67AA3691" w14:textId="77777777" w:rsidR="00BA4F12" w:rsidRDefault="00BA4F12" w:rsidP="008E658D"/>
        </w:tc>
        <w:tc>
          <w:tcPr>
            <w:tcW w:w="428" w:type="pct"/>
          </w:tcPr>
          <w:p w14:paraId="07FC3AFC" w14:textId="77777777" w:rsidR="00BA4F12" w:rsidRDefault="00BA4F12" w:rsidP="008E658D"/>
        </w:tc>
        <w:tc>
          <w:tcPr>
            <w:tcW w:w="429" w:type="pct"/>
          </w:tcPr>
          <w:p w14:paraId="726F9502" w14:textId="77777777" w:rsidR="00BA4F12" w:rsidRDefault="00BA4F12" w:rsidP="008E658D"/>
        </w:tc>
      </w:tr>
      <w:tr w:rsidR="00BA4F12" w14:paraId="1514B91D" w14:textId="77777777" w:rsidTr="00841DAB">
        <w:tc>
          <w:tcPr>
            <w:tcW w:w="352" w:type="pct"/>
          </w:tcPr>
          <w:p w14:paraId="4D0CBF3E" w14:textId="77777777" w:rsidR="00BA4F12" w:rsidRDefault="00BA4F12" w:rsidP="008E658D">
            <w:pPr>
              <w:jc w:val="center"/>
            </w:pPr>
            <w:r>
              <w:t>PLO8 H</w:t>
            </w:r>
          </w:p>
        </w:tc>
        <w:tc>
          <w:tcPr>
            <w:tcW w:w="352" w:type="pct"/>
            <w:shd w:val="clear" w:color="auto" w:fill="0070C0"/>
          </w:tcPr>
          <w:p w14:paraId="7D1178E6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2258056B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25D4A912" w14:textId="77777777" w:rsidR="00BA4F12" w:rsidRDefault="00BA4F12" w:rsidP="008E658D"/>
        </w:tc>
        <w:tc>
          <w:tcPr>
            <w:tcW w:w="352" w:type="pct"/>
          </w:tcPr>
          <w:p w14:paraId="6A66F127" w14:textId="77777777" w:rsidR="00BA4F12" w:rsidRDefault="00BA4F12" w:rsidP="008E658D"/>
        </w:tc>
        <w:tc>
          <w:tcPr>
            <w:tcW w:w="352" w:type="pct"/>
            <w:shd w:val="clear" w:color="auto" w:fill="0070C0"/>
          </w:tcPr>
          <w:p w14:paraId="0A3E484D" w14:textId="77777777" w:rsidR="00BA4F12" w:rsidRDefault="00BA4F12" w:rsidP="008E658D"/>
        </w:tc>
        <w:tc>
          <w:tcPr>
            <w:tcW w:w="352" w:type="pct"/>
            <w:tcBorders>
              <w:right w:val="single" w:sz="4" w:space="0" w:color="000000"/>
            </w:tcBorders>
            <w:shd w:val="clear" w:color="auto" w:fill="0070C0"/>
          </w:tcPr>
          <w:p w14:paraId="1268715D" w14:textId="77777777" w:rsidR="00BA4F12" w:rsidRDefault="00BA4F12" w:rsidP="008E658D"/>
        </w:tc>
        <w:tc>
          <w:tcPr>
            <w:tcW w:w="822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D1C9E3" w14:textId="77777777" w:rsidR="00BA4F12" w:rsidRDefault="00BA4F12" w:rsidP="008E658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DFC8" w14:textId="77777777" w:rsidR="00BA4F12" w:rsidRDefault="00BA4F12" w:rsidP="008E658D">
            <w:pPr>
              <w:jc w:val="center"/>
            </w:pPr>
            <w:r>
              <w:t>PLO8</w:t>
            </w:r>
          </w:p>
        </w:tc>
        <w:tc>
          <w:tcPr>
            <w:tcW w:w="428" w:type="pct"/>
            <w:tcBorders>
              <w:left w:val="single" w:sz="4" w:space="0" w:color="000000"/>
            </w:tcBorders>
          </w:tcPr>
          <w:p w14:paraId="4FA7DF16" w14:textId="77777777" w:rsidR="00BA4F12" w:rsidRDefault="00BA4F12" w:rsidP="008E658D"/>
        </w:tc>
        <w:tc>
          <w:tcPr>
            <w:tcW w:w="428" w:type="pct"/>
          </w:tcPr>
          <w:p w14:paraId="76262A40" w14:textId="77777777" w:rsidR="00BA4F12" w:rsidRDefault="00BA4F12" w:rsidP="008E658D"/>
        </w:tc>
        <w:tc>
          <w:tcPr>
            <w:tcW w:w="429" w:type="pct"/>
          </w:tcPr>
          <w:p w14:paraId="312FE298" w14:textId="77777777" w:rsidR="00BA4F12" w:rsidRDefault="00BA4F12" w:rsidP="008E658D"/>
        </w:tc>
      </w:tr>
    </w:tbl>
    <w:p w14:paraId="4EB2E8A6" w14:textId="77777777" w:rsidR="00C609B0" w:rsidRDefault="00C609B0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0C61D1BE" w14:textId="77777777" w:rsidR="00C609B0" w:rsidRDefault="00C609B0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57732719" w14:textId="77777777" w:rsidR="00DC7CCE" w:rsidRDefault="00DC7CCE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7D55759E" w14:textId="765E7AA2" w:rsidR="004D1352" w:rsidRDefault="0070061F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  <w:r>
        <w:rPr>
          <w:rFonts w:ascii="Arial" w:eastAsia="Arial" w:hAnsi="Arial" w:cs="Arial"/>
          <w:b/>
          <w:color w:val="2F5496"/>
          <w:sz w:val="20"/>
          <w:szCs w:val="20"/>
        </w:rPr>
        <w:lastRenderedPageBreak/>
        <w:t xml:space="preserve">X. TOPICS AND TEACHING-LEARNING ACTIVITIES  </w:t>
      </w:r>
    </w:p>
    <w:p w14:paraId="21938700" w14:textId="77777777" w:rsidR="00BD329A" w:rsidRDefault="00BD329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9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5"/>
        <w:gridCol w:w="3977"/>
        <w:gridCol w:w="1761"/>
        <w:gridCol w:w="1446"/>
        <w:gridCol w:w="4833"/>
        <w:gridCol w:w="2088"/>
      </w:tblGrid>
      <w:tr w:rsidR="004D1352" w14:paraId="46CA79BC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2F59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</w:pPr>
            <w:r w:rsidRPr="00CB57B7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Topic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5A66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</w:pPr>
            <w:r w:rsidRPr="00CB57B7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Objective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D891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Hours/Week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0087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CLO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0A52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Teaching-learning activities</w:t>
            </w: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1A602" w14:textId="77777777" w:rsidR="004D1352" w:rsidRDefault="0070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</w:pPr>
            <w:r w:rsidRPr="00CB57B7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Assessment</w:t>
            </w:r>
          </w:p>
        </w:tc>
      </w:tr>
      <w:tr w:rsidR="008213EB" w14:paraId="6A551259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32B1" w14:textId="145A2006" w:rsidR="008213EB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Agentic Foundations and Routing</w:t>
            </w:r>
          </w:p>
          <w:p w14:paraId="5E834A30" w14:textId="39030DF8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66"/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t>Prompt Chaining (Pattern 1)</w:t>
            </w:r>
          </w:p>
          <w:p w14:paraId="60AD076C" w14:textId="1C14A178" w:rsidR="004E5C8D" w:rsidRPr="004E5C8D" w:rsidRDefault="004E5C8D" w:rsidP="006349D1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66"/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ascii="Arial" w:eastAsia="Arial" w:hAnsi="Arial" w:cs="Arial"/>
                <w:sz w:val="20"/>
                <w:szCs w:val="20"/>
              </w:rPr>
              <w:t>Routing (Pattern 2)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AA2D" w14:textId="51503BFF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Explain the </w:t>
            </w:r>
            <w:r w:rsidR="00710533">
              <w:rPr>
                <w:rFonts w:ascii="Arial" w:eastAsia="Arial" w:hAnsi="Arial" w:cs="Arial"/>
                <w:sz w:val="20"/>
                <w:szCs w:val="20"/>
              </w:rPr>
              <w:t>fundamental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 execution loop </w:t>
            </w:r>
            <w:proofErr w:type="gramStart"/>
            <w:r w:rsidRPr="004B2265">
              <w:rPr>
                <w:rFonts w:ascii="Arial" w:eastAsia="Arial" w:hAnsi="Arial" w:cs="Arial"/>
                <w:sz w:val="20"/>
                <w:szCs w:val="20"/>
              </w:rPr>
              <w:t>of</w:t>
            </w:r>
            <w:r w:rsidR="00710533">
              <w:rPr>
                <w:rFonts w:ascii="Arial" w:eastAsia="Arial" w:hAnsi="Arial" w:cs="Arial"/>
                <w:sz w:val="20"/>
                <w:szCs w:val="20"/>
              </w:rPr>
              <w:t xml:space="preserve">  AI</w:t>
            </w:r>
            <w:proofErr w:type="gramEnd"/>
            <w:r w:rsidR="0071053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agent</w:t>
            </w:r>
            <w:r w:rsidR="00710533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 and implement intent-based routing to direct user inputs to the correct prompt chains.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686D" w14:textId="78D15638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1C7DDC8A" w14:textId="299630DC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Pr="00A41A0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B2265">
              <w:rPr>
                <w:rFonts w:ascii="Arial" w:eastAsia="Arial" w:hAnsi="Arial" w:cs="Arial"/>
                <w:sz w:val="20"/>
                <w:szCs w:val="20"/>
              </w:rPr>
              <w:t>to 2</w:t>
            </w:r>
            <w:r w:rsidR="004B2265"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nd</w:t>
            </w:r>
            <w:r w:rsidR="004B226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63CA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1</w:t>
            </w:r>
          </w:p>
          <w:p w14:paraId="5C3B0510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09326296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E62483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138B15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46CB8822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6E655D57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FCCCFC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50DE1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426B465B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85FE" w14:textId="34871FC8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4F21CC16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2266" w14:textId="215D8513" w:rsidR="008213EB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Tools and Planning</w:t>
            </w:r>
          </w:p>
          <w:p w14:paraId="176481CB" w14:textId="49D1BA7E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t>Tool Use (Pattern 5)</w:t>
            </w:r>
          </w:p>
          <w:p w14:paraId="15665B20" w14:textId="5DB1EAAE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t>Planning (Pattern 6)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9CDD" w14:textId="599BC001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>Decompose complex objectives into steps and enable the agent to call basic external functions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93A4" w14:textId="12984860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 </w:t>
            </w:r>
          </w:p>
          <w:p w14:paraId="1714CDC0" w14:textId="275CB2B2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rd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to 4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0A0E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1</w:t>
            </w:r>
          </w:p>
          <w:p w14:paraId="125C839F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2</w:t>
            </w:r>
          </w:p>
          <w:p w14:paraId="023217A6" w14:textId="0868EF02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7AFA28E3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D25C56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2D3F56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09E395E5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4842E888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FF7D3B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742883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08633055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3713" w14:textId="1C4DF57F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441AF585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706C" w14:textId="1967A9A7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t>Verification and Resilience</w:t>
            </w:r>
          </w:p>
          <w:p w14:paraId="6F9B03F0" w14:textId="77777777" w:rsidR="004E5C8D" w:rsidRDefault="004E5C8D" w:rsidP="006349D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ascii="Arial" w:eastAsia="Arial" w:hAnsi="Arial" w:cs="Arial"/>
                <w:sz w:val="20"/>
                <w:szCs w:val="20"/>
              </w:rPr>
              <w:t>Reflection (Pattern 4)</w:t>
            </w:r>
          </w:p>
          <w:p w14:paraId="5E9F4F51" w14:textId="0E6263CA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ascii="Arial" w:eastAsia="Arial" w:hAnsi="Arial" w:cs="Arial"/>
                <w:sz w:val="20"/>
                <w:szCs w:val="20"/>
              </w:rPr>
              <w:t>Exception Handling (Pattern 12)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C2C6" w14:textId="7FB89240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Design self-correction loops where the agent critiques its own </w:t>
            </w:r>
            <w:proofErr w:type="gramStart"/>
            <w:r w:rsidRPr="004B2265">
              <w:rPr>
                <w:rFonts w:ascii="Arial" w:eastAsia="Arial" w:hAnsi="Arial" w:cs="Arial"/>
                <w:sz w:val="20"/>
                <w:szCs w:val="20"/>
              </w:rPr>
              <w:t>output, and</w:t>
            </w:r>
            <w:proofErr w:type="gramEnd"/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 implement basic code to recover from tool execution failures.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F26F" w14:textId="2B3F428B" w:rsidR="008213EB" w:rsidRDefault="00CC0874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 </w:t>
            </w:r>
          </w:p>
          <w:p w14:paraId="2AEF5143" w14:textId="2DA61E6A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C0874">
              <w:rPr>
                <w:rFonts w:ascii="Arial" w:eastAsia="Arial" w:hAnsi="Arial" w:cs="Arial"/>
                <w:sz w:val="20"/>
                <w:szCs w:val="20"/>
              </w:rPr>
              <w:t xml:space="preserve">to 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 w:rsidRPr="00C502B8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2F03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1</w:t>
            </w:r>
          </w:p>
          <w:p w14:paraId="491DA1D9" w14:textId="1217EF45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CLO </w:t>
            </w:r>
            <w:r w:rsidR="004B226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66A0EE98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0C7B30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DEA9B6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52216808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3CCBB149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EE2871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24E1E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2CC80F6D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DF49" w14:textId="271F588E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52A3EA0A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ADB2" w14:textId="4DFEF48C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State and Context</w:t>
            </w:r>
          </w:p>
          <w:p w14:paraId="5949CED9" w14:textId="00B4EB69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 w:themeColor="text1"/>
              </w:rPr>
            </w:pPr>
            <w:r w:rsidRPr="004E5C8D">
              <w:rPr>
                <w:rFonts w:cstheme="minorHAnsi"/>
                <w:color w:val="000000" w:themeColor="text1"/>
              </w:rPr>
              <w:t>Memory Management (Pattern 8)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4B5F" w14:textId="1A6FD095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>Construct short-term conversational buffers and long-term state tracking so the agent "remembers" user preferences across sessions.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74F9" w14:textId="211D9CDB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 </w:t>
            </w:r>
          </w:p>
          <w:p w14:paraId="606538DD" w14:textId="19B0F6B0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to 8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>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D5D2" w14:textId="72DEE89E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2</w:t>
            </w:r>
          </w:p>
          <w:p w14:paraId="46B58918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672B7E40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04E952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77C748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7E24DC7C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491AA3A1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974B2C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tudents’ 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lastRenderedPageBreak/>
                    <w:t>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2B9C5E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lastRenderedPageBreak/>
                    <w:t xml:space="preserve">Brainstorming,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lastRenderedPageBreak/>
                    <w:t xml:space="preserve">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1547FC20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E14B" w14:textId="23B4005E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lastRenderedPageBreak/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5D31FC32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5BC5" w14:textId="4C414E41" w:rsidR="008213EB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cstheme="minorHAnsi"/>
                <w:color w:val="000000" w:themeColor="text1"/>
              </w:rPr>
              <w:t>Agents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821D" w14:textId="6298FDC5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ebug existing agents and review theoretical concepts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on 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the execution loop, tool use, routing, memory, and basic error recovery.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5B98" w14:textId="26B4FD5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Hours</w:t>
            </w:r>
          </w:p>
          <w:p w14:paraId="36458D84" w14:textId="6D45A504" w:rsidR="008213EB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8213EB" w:rsidRPr="00BA778C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F06C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1</w:t>
            </w:r>
          </w:p>
          <w:p w14:paraId="458B5DEF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2</w:t>
            </w:r>
          </w:p>
          <w:p w14:paraId="2552DCBE" w14:textId="6217D8F5" w:rsidR="004B2265" w:rsidRDefault="004B2265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3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12A2861E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5CE5E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ED2FC6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324EC32E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6FFEC5A8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FFEE88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6EDC1B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66860035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F5FF" w14:textId="228687B5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65147A" w14:paraId="15515299" w14:textId="77777777" w:rsidTr="00256B38"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EF7C" w14:textId="77777777" w:rsidR="0065147A" w:rsidRDefault="0065147A" w:rsidP="0065147A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Midterm examinations</w:t>
            </w:r>
          </w:p>
        </w:tc>
      </w:tr>
      <w:tr w:rsidR="008213EB" w14:paraId="156DFEC0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826A" w14:textId="68390061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Knowledge Retrieval</w:t>
            </w:r>
          </w:p>
          <w:p w14:paraId="6BDA764B" w14:textId="15F110AE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cstheme="minorHAnsi"/>
                <w:color w:val="000000" w:themeColor="text1"/>
              </w:rPr>
              <w:t>Retrieval-Augmented Generation (Pattern 14)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1CB9" w14:textId="4DC80036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uild Retrieval-Augmented Generation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(RAG) 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systems to ground the agent's responses in factual, provided documents to prevent hallucination.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BA41" w14:textId="58A0AA2D" w:rsidR="008213EB" w:rsidRDefault="00CC0874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7529094E" w14:textId="3C741E14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Pr="00166FC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C0874">
              <w:rPr>
                <w:rFonts w:ascii="Arial" w:eastAsia="Arial" w:hAnsi="Arial" w:cs="Arial"/>
                <w:sz w:val="20"/>
                <w:szCs w:val="20"/>
              </w:rPr>
              <w:t>to 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C0874" w:rsidRPr="00660B5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CC087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9EF" w14:textId="35B2D146" w:rsidR="008213EB" w:rsidRDefault="008213EB" w:rsidP="004B2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CLO </w:t>
            </w:r>
            <w:r w:rsidR="00841DA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3E0FE005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8B0FA8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46962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34ABCE23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46110D0A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11E85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B7195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412317C5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5BAF" w14:textId="5DC3ACE8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71A034D0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A821" w14:textId="6DDD3E2D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t>Enterprise Connectivity</w:t>
            </w:r>
          </w:p>
          <w:p w14:paraId="37D2CBBD" w14:textId="788959AD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ascii="Arial" w:eastAsia="Arial" w:hAnsi="Arial" w:cs="Arial"/>
                <w:sz w:val="20"/>
                <w:szCs w:val="20"/>
              </w:rPr>
              <w:t>Model Context Protocol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E5C8D">
              <w:rPr>
                <w:rFonts w:ascii="Arial" w:eastAsia="Arial" w:hAnsi="Arial" w:cs="Arial"/>
                <w:sz w:val="20"/>
                <w:szCs w:val="20"/>
              </w:rPr>
              <w:t>(Pattern 10)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EF025" w14:textId="731E7607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Implement standardized </w:t>
            </w:r>
            <w:r>
              <w:rPr>
                <w:rFonts w:ascii="Arial" w:eastAsia="Arial" w:hAnsi="Arial" w:cs="Arial"/>
                <w:sz w:val="20"/>
                <w:szCs w:val="20"/>
              </w:rPr>
              <w:t>Model Context Protocol (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MCP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 servers to securely connect the agent to local enterprise environments, file systems, or databases.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9726" w14:textId="5B6B6946" w:rsidR="008213EB" w:rsidRDefault="00CC0874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0E469999" w14:textId="3203856F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00660B5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C0874">
              <w:rPr>
                <w:rFonts w:ascii="Arial" w:eastAsia="Arial" w:hAnsi="Arial" w:cs="Arial"/>
                <w:sz w:val="20"/>
                <w:szCs w:val="20"/>
              </w:rPr>
              <w:t>to 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CC0874" w:rsidRPr="00660B5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CC087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41BF" w14:textId="48C6CEBE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CLO </w:t>
            </w:r>
            <w:r w:rsidR="00841DA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  <w:p w14:paraId="3E0A1AF2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3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46F39AC4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6F58E2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B1957D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73C0CFDF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5E6F4B3C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853BAE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4F39F5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6D7B7451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A7C7" w14:textId="79B8A398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2C4E0B55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23E1" w14:textId="29238233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6349D1">
              <w:rPr>
                <w:rFonts w:ascii="Arial" w:eastAsia="Arial" w:hAnsi="Arial" w:cs="Arial"/>
                <w:sz w:val="20"/>
                <w:szCs w:val="20"/>
              </w:rPr>
              <w:lastRenderedPageBreak/>
              <w:t>Distributed Systems</w:t>
            </w:r>
          </w:p>
          <w:p w14:paraId="2A170042" w14:textId="586C8A8C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ascii="Arial" w:eastAsia="Arial" w:hAnsi="Arial" w:cs="Arial"/>
                <w:sz w:val="20"/>
                <w:szCs w:val="20"/>
              </w:rPr>
              <w:t>Multi-Agent Collaboration (Pattern 7)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9EA5" w14:textId="580A0E07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>Design systems with multiple persona-based agents that collaborate, delegate tasks, and pass state to solve comprehensive problems.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0265" w14:textId="10D027C3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30C8D075" w14:textId="03CF7D3E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4B2265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to 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8213EB" w:rsidRPr="00420ACA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63D3" w14:textId="1A52BB12" w:rsidR="008213EB" w:rsidRDefault="008213EB" w:rsidP="004B2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CLO </w:t>
            </w:r>
            <w:r w:rsidR="00841DA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154EE523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33ACFD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803470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64686DF3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661682E1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B92BBC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CF91B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5A4D1758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156E" w14:textId="2CE588A4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6D7E3C2B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DE32" w14:textId="2EDE3BB5" w:rsidR="004E5C8D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Safety and Deployment</w:t>
            </w:r>
          </w:p>
          <w:p w14:paraId="491584C9" w14:textId="047D75A9" w:rsidR="008213EB" w:rsidRPr="004E5C8D" w:rsidRDefault="004E5C8D" w:rsidP="006349D1">
            <w:pPr>
              <w:pStyle w:val="ListParagraph"/>
              <w:widowControl w:val="0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4E5C8D">
              <w:rPr>
                <w:rFonts w:cstheme="minorHAnsi"/>
                <w:color w:val="000000" w:themeColor="text1"/>
              </w:rPr>
              <w:t>Guardrails (Pattern 18)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E2BE" w14:textId="3984F314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>Deploy input/output safety guardrails to prevent jailbreaking, prompt injection, and off-topic hallucination in enterprise environments.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770E" w14:textId="7DECBF30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3DDA1A5E" w14:textId="63290B85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420ACA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to 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420ACA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9F7D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2</w:t>
            </w:r>
          </w:p>
          <w:p w14:paraId="18DA844F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3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0F03E919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F8C8F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C01866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3074E1B7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5619B53C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121FB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57EC86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0B7769CD" w14:textId="77777777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9A16" w14:textId="4E6FC6AA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8213EB" w14:paraId="7F89590A" w14:textId="77777777" w:rsidTr="00256B38">
        <w:tc>
          <w:tcPr>
            <w:tcW w:w="9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4421" w14:textId="3FCD70BE" w:rsidR="008213EB" w:rsidRPr="006349D1" w:rsidRDefault="004E5C8D" w:rsidP="006349D1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cstheme="minorHAnsi"/>
                <w:color w:val="000000" w:themeColor="text1"/>
              </w:rPr>
            </w:pPr>
            <w:r w:rsidRPr="006349D1">
              <w:rPr>
                <w:rFonts w:cstheme="minorHAnsi"/>
                <w:color w:val="000000" w:themeColor="text1"/>
              </w:rPr>
              <w:t>Integration</w:t>
            </w:r>
            <w:r w:rsidR="008213EB" w:rsidRPr="006349D1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11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088D2" w14:textId="42FCD572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Synthesize the core patterns </w:t>
            </w:r>
            <w:r>
              <w:rPr>
                <w:rFonts w:ascii="Arial" w:eastAsia="Arial" w:hAnsi="Arial" w:cs="Arial"/>
                <w:sz w:val="20"/>
                <w:szCs w:val="20"/>
              </w:rPr>
              <w:t>and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assess 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 xml:space="preserve">the ability to design safe, multi-agent, </w:t>
            </w:r>
            <w:r w:rsidR="004E5C8D">
              <w:rPr>
                <w:rFonts w:ascii="Arial" w:eastAsia="Arial" w:hAnsi="Arial" w:cs="Arial"/>
                <w:sz w:val="20"/>
                <w:szCs w:val="20"/>
              </w:rPr>
              <w:t xml:space="preserve">RAG </w:t>
            </w:r>
            <w:r w:rsidRPr="004B2265">
              <w:rPr>
                <w:rFonts w:ascii="Arial" w:eastAsia="Arial" w:hAnsi="Arial" w:cs="Arial"/>
                <w:sz w:val="20"/>
                <w:szCs w:val="20"/>
              </w:rPr>
              <w:t>and MCP-connected enterprise systems.</w:t>
            </w:r>
          </w:p>
        </w:tc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513E" w14:textId="527CA56B" w:rsidR="008213EB" w:rsidRDefault="004B2265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8213EB">
              <w:rPr>
                <w:rFonts w:ascii="Arial" w:eastAsia="Arial" w:hAnsi="Arial" w:cs="Arial"/>
                <w:sz w:val="20"/>
                <w:szCs w:val="20"/>
              </w:rPr>
              <w:t xml:space="preserve"> Hours</w:t>
            </w:r>
          </w:p>
          <w:p w14:paraId="345DAA2B" w14:textId="33F81931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B57B7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Pr="00420ACA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Week</w:t>
            </w:r>
          </w:p>
        </w:tc>
        <w:tc>
          <w:tcPr>
            <w:tcW w:w="41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017C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1</w:t>
            </w:r>
          </w:p>
          <w:p w14:paraId="6A1BCA16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2</w:t>
            </w:r>
          </w:p>
          <w:p w14:paraId="08561136" w14:textId="4724983E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CLO 3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a"/>
              <w:tblW w:w="4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10"/>
              <w:gridCol w:w="2600"/>
            </w:tblGrid>
            <w:tr w:rsidR="008213EB" w:rsidRPr="00F67B4C" w14:paraId="75AB87A3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AA163A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Teacher’s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236099" w14:textId="77777777" w:rsidR="008213EB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Class Discussion</w:t>
                  </w:r>
                </w:p>
                <w:p w14:paraId="413DA9E5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Lecture Presentation</w:t>
                  </w:r>
                </w:p>
              </w:tc>
            </w:tr>
            <w:tr w:rsidR="008213EB" w:rsidRPr="00F67B4C" w14:paraId="5042350C" w14:textId="77777777" w:rsidTr="003A0BB0">
              <w:tc>
                <w:tcPr>
                  <w:tcW w:w="1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7F6310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</w:t>
                  </w:r>
                  <w:r w:rsidRPr="009B1EC9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tudents’ activity</w:t>
                  </w:r>
                </w:p>
              </w:tc>
              <w:tc>
                <w:tcPr>
                  <w:tcW w:w="26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083767" w14:textId="77777777" w:rsidR="008213EB" w:rsidRPr="00F67B4C" w:rsidRDefault="008213EB" w:rsidP="008213E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Brainstorming, Discussion, Informal Lecture, Problem Solving, Questioning, </w:t>
                  </w:r>
                  <w:r w:rsidRPr="0028086A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br/>
                    <w:t>Reading Assignments</w:t>
                  </w:r>
                </w:p>
              </w:tc>
            </w:tr>
          </w:tbl>
          <w:p w14:paraId="68DEF312" w14:textId="77777777" w:rsidR="008213EB" w:rsidRDefault="008213EB" w:rsidP="00821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EB0E" w14:textId="0BA8E6E5" w:rsidR="008213EB" w:rsidRDefault="008213EB" w:rsidP="008213EB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0A5A0C">
              <w:rPr>
                <w:rFonts w:cstheme="minorHAnsi"/>
                <w:color w:val="000000"/>
              </w:rPr>
              <w:t>Assignment</w:t>
            </w:r>
            <w:r w:rsidRPr="000A5A0C">
              <w:rPr>
                <w:rFonts w:cstheme="minorHAnsi"/>
                <w:color w:val="000000"/>
              </w:rPr>
              <w:br/>
              <w:t>Quiz</w:t>
            </w:r>
            <w:r w:rsidRPr="000A5A0C">
              <w:rPr>
                <w:rFonts w:cstheme="minorHAnsi"/>
                <w:color w:val="000000"/>
              </w:rPr>
              <w:br/>
              <w:t>Seatwork</w:t>
            </w:r>
            <w:r w:rsidRPr="000A5A0C">
              <w:rPr>
                <w:rFonts w:cstheme="minorHAnsi"/>
                <w:color w:val="000000"/>
              </w:rPr>
              <w:br/>
              <w:t>Recitation</w:t>
            </w:r>
          </w:p>
        </w:tc>
      </w:tr>
      <w:tr w:rsidR="0065147A" w14:paraId="41BF2129" w14:textId="77777777" w:rsidTr="00256B38"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3954" w14:textId="77777777" w:rsidR="0065147A" w:rsidRDefault="0065147A" w:rsidP="0065147A">
            <w:pPr>
              <w:widowControl w:val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Final examinations</w:t>
            </w:r>
          </w:p>
        </w:tc>
      </w:tr>
    </w:tbl>
    <w:p w14:paraId="03222E24" w14:textId="77777777" w:rsidR="00C609B0" w:rsidRDefault="00C609B0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22C09E65" w14:textId="77777777" w:rsidR="00C609B0" w:rsidRDefault="00C609B0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38232257" w14:textId="77777777" w:rsidR="00D865FC" w:rsidRDefault="00D865FC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2BC4BD26" w14:textId="77777777" w:rsidR="00D865FC" w:rsidRDefault="00D865FC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5096DA59" w14:textId="77777777" w:rsidR="00D865FC" w:rsidRDefault="00D865FC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218D29FF" w14:textId="77777777" w:rsidR="00D865FC" w:rsidRDefault="00D865FC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32D92C86" w14:textId="77777777" w:rsidR="00D865FC" w:rsidRDefault="00D865FC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</w:p>
    <w:p w14:paraId="19FAE673" w14:textId="20CDF76F" w:rsidR="004D1352" w:rsidRDefault="0070061F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2F5496"/>
          <w:sz w:val="20"/>
          <w:szCs w:val="20"/>
        </w:rPr>
        <w:lastRenderedPageBreak/>
        <w:t>XI. GRADING SYSTEM</w:t>
      </w:r>
    </w:p>
    <w:p w14:paraId="49678306" w14:textId="77777777" w:rsidR="004D1352" w:rsidRDefault="004D1352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</w:p>
    <w:p w14:paraId="231A4E54" w14:textId="77777777" w:rsidR="004D1352" w:rsidRDefault="0070061F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Midterm Period Raw=(Midterm Class Standing X 0.6) + (Midterm Exam X 0.4)</w:t>
      </w:r>
    </w:p>
    <w:p w14:paraId="433BBB7D" w14:textId="77777777" w:rsidR="004D1352" w:rsidRDefault="0070061F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Midterm period raw is to be transmuted. The transmuted grade is encoded in School Automate as </w:t>
      </w:r>
      <w:r w:rsidR="00E633A2"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sz w:val="20"/>
          <w:szCs w:val="20"/>
        </w:rPr>
        <w:t>midterm grade.</w:t>
      </w:r>
    </w:p>
    <w:p w14:paraId="6594957B" w14:textId="77777777" w:rsidR="004D1352" w:rsidRDefault="004D1352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</w:p>
    <w:p w14:paraId="10377F2E" w14:textId="77777777" w:rsidR="004D1352" w:rsidRDefault="0070061F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Final Period Raw=(Final Class Standing X 0.5) + (Final Exam X 0.5)</w:t>
      </w:r>
    </w:p>
    <w:p w14:paraId="3C16C5FA" w14:textId="77777777" w:rsidR="004D1352" w:rsidRDefault="004D1352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</w:p>
    <w:p w14:paraId="50B5DF7C" w14:textId="77777777" w:rsidR="004D1352" w:rsidRDefault="0070061F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Final Raw Grade=(Midterm Grade Raw +Final Period Raw)/2</w:t>
      </w:r>
    </w:p>
    <w:p w14:paraId="6C4B85D0" w14:textId="77777777" w:rsidR="004D1352" w:rsidRDefault="00E633A2">
      <w:pPr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f</w:t>
      </w:r>
      <w:r w:rsidR="0070061F">
        <w:rPr>
          <w:rFonts w:ascii="Arial" w:eastAsia="Arial" w:hAnsi="Arial" w:cs="Arial"/>
          <w:sz w:val="20"/>
          <w:szCs w:val="20"/>
        </w:rPr>
        <w:t xml:space="preserve">inal raw grade is to be transmuted. The transmuted grade is encoded in School Automate as </w:t>
      </w:r>
      <w:r>
        <w:rPr>
          <w:rFonts w:ascii="Arial" w:eastAsia="Arial" w:hAnsi="Arial" w:cs="Arial"/>
          <w:sz w:val="20"/>
          <w:szCs w:val="20"/>
        </w:rPr>
        <w:t xml:space="preserve">a </w:t>
      </w:r>
      <w:r w:rsidR="0070061F">
        <w:rPr>
          <w:rFonts w:ascii="Arial" w:eastAsia="Arial" w:hAnsi="Arial" w:cs="Arial"/>
          <w:sz w:val="20"/>
          <w:szCs w:val="20"/>
        </w:rPr>
        <w:t>final grade.</w:t>
      </w:r>
    </w:p>
    <w:p w14:paraId="38F0BF4B" w14:textId="77777777" w:rsidR="008213EB" w:rsidRDefault="008213EB">
      <w:pPr>
        <w:spacing w:after="0" w:line="240" w:lineRule="auto"/>
        <w:ind w:firstLine="720"/>
        <w:rPr>
          <w:rFonts w:ascii="Arial" w:eastAsia="Arial" w:hAnsi="Arial" w:cs="Arial"/>
          <w:b/>
          <w:sz w:val="20"/>
          <w:szCs w:val="20"/>
        </w:rPr>
      </w:pPr>
    </w:p>
    <w:p w14:paraId="702B5952" w14:textId="77777777" w:rsidR="00D865FC" w:rsidRDefault="00D865FC">
      <w:pPr>
        <w:spacing w:after="0" w:line="240" w:lineRule="auto"/>
        <w:ind w:firstLine="720"/>
        <w:rPr>
          <w:rFonts w:ascii="Arial" w:eastAsia="Arial" w:hAnsi="Arial" w:cs="Arial"/>
          <w:b/>
          <w:sz w:val="20"/>
          <w:szCs w:val="20"/>
        </w:rPr>
      </w:pPr>
    </w:p>
    <w:p w14:paraId="2CC2B5C9" w14:textId="77777777" w:rsidR="00D865FC" w:rsidRDefault="00D865FC">
      <w:pPr>
        <w:spacing w:after="0" w:line="240" w:lineRule="auto"/>
        <w:ind w:firstLine="720"/>
        <w:rPr>
          <w:rFonts w:ascii="Arial" w:eastAsia="Arial" w:hAnsi="Arial" w:cs="Arial"/>
          <w:b/>
          <w:sz w:val="20"/>
          <w:szCs w:val="20"/>
        </w:rPr>
      </w:pPr>
    </w:p>
    <w:p w14:paraId="285980BD" w14:textId="77777777" w:rsidR="004D1352" w:rsidRDefault="004D1352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CAC9606" w14:textId="6363689C" w:rsidR="004D1352" w:rsidRDefault="0070061F">
      <w:pPr>
        <w:spacing w:after="0" w:line="240" w:lineRule="auto"/>
        <w:rPr>
          <w:rFonts w:ascii="Arial" w:eastAsia="Arial" w:hAnsi="Arial" w:cs="Arial"/>
          <w:b/>
          <w:color w:val="2F5496"/>
          <w:sz w:val="20"/>
          <w:szCs w:val="20"/>
        </w:rPr>
      </w:pPr>
      <w:r>
        <w:rPr>
          <w:rFonts w:ascii="Arial" w:eastAsia="Arial" w:hAnsi="Arial" w:cs="Arial"/>
          <w:b/>
          <w:color w:val="2F5496"/>
          <w:sz w:val="20"/>
          <w:szCs w:val="20"/>
        </w:rPr>
        <w:t>XII. REFERENCES (APA 6th or 7th edition style)</w:t>
      </w:r>
    </w:p>
    <w:p w14:paraId="77B11038" w14:textId="77777777" w:rsidR="00FE7C80" w:rsidRDefault="00FE7C8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40422F8" w14:textId="77777777" w:rsidR="00BE64DD" w:rsidRDefault="00BE64DD" w:rsidP="00BE64DD">
      <w:pPr>
        <w:spacing w:after="0" w:line="240" w:lineRule="auto"/>
        <w:rPr>
          <w:rFonts w:cstheme="minorHAnsi"/>
          <w:b/>
          <w:color w:val="000000" w:themeColor="text1"/>
        </w:rPr>
      </w:pPr>
      <w:r w:rsidRPr="00D22426">
        <w:rPr>
          <w:rFonts w:cstheme="minorHAnsi"/>
          <w:b/>
          <w:color w:val="000000" w:themeColor="text1"/>
        </w:rPr>
        <w:t>A. Textbooks:</w:t>
      </w:r>
    </w:p>
    <w:p w14:paraId="737BAD5D" w14:textId="1C565F01" w:rsidR="00EE35A8" w:rsidRPr="00F02A56" w:rsidRDefault="00BE64DD" w:rsidP="00F02A56">
      <w:pPr>
        <w:spacing w:after="0" w:line="240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ab/>
      </w:r>
    </w:p>
    <w:p w14:paraId="05FE1029" w14:textId="11457DD9" w:rsidR="00F02A56" w:rsidRDefault="00F02A56" w:rsidP="00F53F7F">
      <w:pPr>
        <w:spacing w:after="0" w:line="240" w:lineRule="auto"/>
        <w:ind w:firstLine="720"/>
        <w:rPr>
          <w:rFonts w:cstheme="minorHAnsi"/>
          <w:color w:val="000000" w:themeColor="text1"/>
        </w:rPr>
      </w:pPr>
      <w:r w:rsidRPr="00F02A56">
        <w:rPr>
          <w:rFonts w:cstheme="minorHAnsi"/>
          <w:color w:val="000000" w:themeColor="text1"/>
        </w:rPr>
        <w:t>Gulli, A. (2025).</w:t>
      </w:r>
      <w:r w:rsidRPr="00F02A56">
        <w:rPr>
          <w:rFonts w:cstheme="minorHAnsi"/>
          <w:i/>
          <w:iCs/>
          <w:color w:val="000000" w:themeColor="text1"/>
        </w:rPr>
        <w:t xml:space="preserve"> </w:t>
      </w:r>
      <w:r w:rsidR="005043AE" w:rsidRPr="005043AE">
        <w:rPr>
          <w:rFonts w:cstheme="minorHAnsi"/>
          <w:i/>
          <w:iCs/>
          <w:color w:val="000000" w:themeColor="text1"/>
        </w:rPr>
        <w:t>Agentic Design Patterns: A Hands-On Guide to Building Intelligent Systems</w:t>
      </w:r>
      <w:r w:rsidRPr="00F02A56">
        <w:rPr>
          <w:rFonts w:cstheme="minorHAnsi"/>
          <w:i/>
          <w:iCs/>
          <w:color w:val="000000" w:themeColor="text1"/>
        </w:rPr>
        <w:t xml:space="preserve">. </w:t>
      </w:r>
      <w:r w:rsidRPr="00F02A56">
        <w:rPr>
          <w:rFonts w:cstheme="minorHAnsi"/>
          <w:color w:val="000000" w:themeColor="text1"/>
        </w:rPr>
        <w:t>Springer Nature.</w:t>
      </w:r>
    </w:p>
    <w:p w14:paraId="0E7DC4B6" w14:textId="4835BCF7" w:rsidR="00CB57B7" w:rsidRPr="00F53F7F" w:rsidRDefault="00CB57B7" w:rsidP="00F53F7F">
      <w:pPr>
        <w:spacing w:after="0" w:line="240" w:lineRule="auto"/>
        <w:ind w:firstLine="720"/>
        <w:rPr>
          <w:rFonts w:cstheme="minorHAnsi"/>
          <w:i/>
          <w:iCs/>
          <w:color w:val="000000" w:themeColor="text1"/>
        </w:rPr>
      </w:pPr>
      <w:r>
        <w:rPr>
          <w:rFonts w:cstheme="minorHAnsi"/>
          <w:color w:val="000000" w:themeColor="text1"/>
        </w:rPr>
        <w:t xml:space="preserve">Salter, K. (2024). </w:t>
      </w:r>
      <w:r w:rsidRPr="00CB57B7">
        <w:rPr>
          <w:rFonts w:cstheme="minorHAnsi"/>
          <w:i/>
          <w:iCs/>
          <w:color w:val="000000" w:themeColor="text1"/>
        </w:rPr>
        <w:t>Introduction to Artificial Intelligence.</w:t>
      </w:r>
      <w:r>
        <w:rPr>
          <w:rFonts w:cstheme="minorHAnsi"/>
          <w:color w:val="000000" w:themeColor="text1"/>
        </w:rPr>
        <w:t xml:space="preserve"> Toronto Academic Press. ISBN: </w:t>
      </w:r>
      <w:r w:rsidRPr="00CB57B7">
        <w:rPr>
          <w:rFonts w:cstheme="minorHAnsi"/>
          <w:color w:val="000000" w:themeColor="text1"/>
        </w:rPr>
        <w:t>9781774697931</w:t>
      </w:r>
    </w:p>
    <w:p w14:paraId="76FCEEB7" w14:textId="77777777" w:rsidR="00BE64DD" w:rsidRPr="00ED5FFF" w:rsidRDefault="00BE64DD" w:rsidP="00BE64DD">
      <w:pPr>
        <w:spacing w:after="0" w:line="240" w:lineRule="auto"/>
        <w:ind w:firstLine="720"/>
        <w:rPr>
          <w:rFonts w:cstheme="minorHAnsi"/>
          <w:color w:val="000000" w:themeColor="text1"/>
        </w:rPr>
      </w:pPr>
    </w:p>
    <w:p w14:paraId="605EC95B" w14:textId="5E452CDB" w:rsidR="00BE64DD" w:rsidRDefault="00BE64DD" w:rsidP="00BE64DD">
      <w:pPr>
        <w:spacing w:after="0" w:line="240" w:lineRule="auto"/>
        <w:rPr>
          <w:rFonts w:cstheme="minorHAnsi"/>
          <w:b/>
          <w:color w:val="000000" w:themeColor="text1"/>
        </w:rPr>
      </w:pPr>
      <w:r w:rsidRPr="00D22426">
        <w:rPr>
          <w:rFonts w:cstheme="minorHAnsi"/>
          <w:b/>
          <w:color w:val="000000" w:themeColor="text1"/>
        </w:rPr>
        <w:t>B. Online Resources:</w:t>
      </w:r>
    </w:p>
    <w:p w14:paraId="5ED46074" w14:textId="63EB7728" w:rsidR="000F1D58" w:rsidRDefault="000F1D58" w:rsidP="000F1D58">
      <w:pPr>
        <w:spacing w:after="0" w:line="259" w:lineRule="auto"/>
      </w:pPr>
    </w:p>
    <w:p w14:paraId="60EDB10D" w14:textId="4272C7A9" w:rsidR="0022386C" w:rsidRDefault="00E24BCF" w:rsidP="00E24BCF">
      <w:pPr>
        <w:spacing w:after="0"/>
        <w:ind w:left="720"/>
        <w:rPr>
          <w:rFonts w:cs="Arial"/>
          <w:color w:val="000000" w:themeColor="text1"/>
        </w:rPr>
      </w:pPr>
      <w:proofErr w:type="spellStart"/>
      <w:r>
        <w:rPr>
          <w:rFonts w:cs="Arial"/>
          <w:color w:val="000000" w:themeColor="text1"/>
        </w:rPr>
        <w:t>Edureka</w:t>
      </w:r>
      <w:proofErr w:type="spellEnd"/>
      <w:r w:rsidR="0022386C">
        <w:rPr>
          <w:rFonts w:cs="Arial"/>
          <w:color w:val="000000" w:themeColor="text1"/>
        </w:rPr>
        <w:t>,</w:t>
      </w:r>
      <w:r w:rsidR="0022386C" w:rsidRPr="0022386C">
        <w:rPr>
          <w:rFonts w:cs="Arial"/>
          <w:color w:val="000000" w:themeColor="text1"/>
        </w:rPr>
        <w:t xml:space="preserve"> </w:t>
      </w:r>
      <w:r w:rsidRPr="00E24BCF">
        <w:rPr>
          <w:rFonts w:cs="Arial"/>
          <w:color w:val="000000" w:themeColor="text1"/>
        </w:rPr>
        <w:t>Agentic AI Engineering Specialization</w:t>
      </w:r>
      <w:r w:rsidR="0022386C" w:rsidRPr="0022386C">
        <w:rPr>
          <w:rFonts w:cs="Arial"/>
          <w:color w:val="000000" w:themeColor="text1"/>
        </w:rPr>
        <w:t xml:space="preserve">. Retrieved </w:t>
      </w:r>
      <w:r>
        <w:rPr>
          <w:rFonts w:cs="Arial"/>
          <w:color w:val="000000" w:themeColor="text1"/>
        </w:rPr>
        <w:t>July</w:t>
      </w:r>
      <w:r w:rsidR="0022386C" w:rsidRPr="0022386C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8</w:t>
      </w:r>
      <w:r w:rsidR="0022386C" w:rsidRPr="0022386C">
        <w:rPr>
          <w:rFonts w:cs="Arial"/>
          <w:color w:val="000000" w:themeColor="text1"/>
        </w:rPr>
        <w:t xml:space="preserve">, </w:t>
      </w:r>
      <w:proofErr w:type="gramStart"/>
      <w:r w:rsidR="0022386C" w:rsidRPr="0022386C">
        <w:rPr>
          <w:rFonts w:cs="Arial"/>
          <w:color w:val="000000" w:themeColor="text1"/>
        </w:rPr>
        <w:t>202</w:t>
      </w:r>
      <w:r w:rsidR="0022386C">
        <w:rPr>
          <w:rFonts w:cs="Arial"/>
          <w:color w:val="000000" w:themeColor="text1"/>
        </w:rPr>
        <w:t>6</w:t>
      </w:r>
      <w:proofErr w:type="gramEnd"/>
      <w:r w:rsidR="0022386C" w:rsidRPr="0022386C">
        <w:rPr>
          <w:rFonts w:cs="Arial"/>
          <w:color w:val="000000" w:themeColor="text1"/>
        </w:rPr>
        <w:t xml:space="preserve"> from</w:t>
      </w:r>
      <w:r w:rsidR="0022386C">
        <w:rPr>
          <w:rFonts w:cs="Arial"/>
          <w:color w:val="000000" w:themeColor="text1"/>
        </w:rPr>
        <w:t xml:space="preserve"> </w:t>
      </w:r>
      <w:r w:rsidRPr="00E24BCF">
        <w:rPr>
          <w:rFonts w:cs="Arial"/>
          <w:color w:val="000000" w:themeColor="text1"/>
        </w:rPr>
        <w:t>https://www.coursera.org/specializations/agentic-ai-engineering</w:t>
      </w:r>
    </w:p>
    <w:p w14:paraId="5CF0BDE9" w14:textId="4255CFD7" w:rsidR="00CB57B7" w:rsidRPr="00CB57B7" w:rsidRDefault="00CB57B7" w:rsidP="00CB57B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</w:pPr>
      <w:r w:rsidRPr="00CB57B7">
        <w:rPr>
          <w:rFonts w:eastAsia="Times New Roman"/>
          <w:color w:val="000000"/>
          <w:lang w:eastAsia="en-US"/>
        </w:rPr>
        <w:t xml:space="preserve">IBM, Agentic AI with </w:t>
      </w:r>
      <w:proofErr w:type="spellStart"/>
      <w:r w:rsidRPr="00CB57B7">
        <w:rPr>
          <w:rFonts w:eastAsia="Times New Roman"/>
          <w:color w:val="000000"/>
          <w:lang w:eastAsia="en-US"/>
        </w:rPr>
        <w:t>LangChain</w:t>
      </w:r>
      <w:proofErr w:type="spellEnd"/>
      <w:r w:rsidRPr="00CB57B7">
        <w:rPr>
          <w:rFonts w:eastAsia="Times New Roman"/>
          <w:color w:val="000000"/>
          <w:lang w:eastAsia="en-US"/>
        </w:rPr>
        <w:t xml:space="preserve"> and </w:t>
      </w:r>
      <w:proofErr w:type="spellStart"/>
      <w:r w:rsidRPr="00CB57B7">
        <w:rPr>
          <w:rFonts w:eastAsia="Times New Roman"/>
          <w:color w:val="000000"/>
          <w:lang w:eastAsia="en-US"/>
        </w:rPr>
        <w:t>LangGraph</w:t>
      </w:r>
      <w:proofErr w:type="spellEnd"/>
      <w:r w:rsidRPr="00CB57B7">
        <w:rPr>
          <w:rFonts w:eastAsia="Times New Roman"/>
          <w:color w:val="000000"/>
          <w:lang w:eastAsia="en-US"/>
        </w:rPr>
        <w:t xml:space="preserve">. Retrieved July 8, </w:t>
      </w:r>
      <w:proofErr w:type="gramStart"/>
      <w:r w:rsidRPr="00CB57B7">
        <w:rPr>
          <w:rFonts w:eastAsia="Times New Roman"/>
          <w:color w:val="000000"/>
          <w:lang w:eastAsia="en-US"/>
        </w:rPr>
        <w:t>2026</w:t>
      </w:r>
      <w:proofErr w:type="gramEnd"/>
      <w:r w:rsidRPr="00CB57B7">
        <w:rPr>
          <w:rFonts w:eastAsia="Times New Roman"/>
          <w:color w:val="000000"/>
          <w:lang w:eastAsia="en-US"/>
        </w:rPr>
        <w:t xml:space="preserve"> from https://www.coursera.org/learn/agentic-ai-with-langchain-and-langgraph</w:t>
      </w:r>
    </w:p>
    <w:p w14:paraId="59A459A6" w14:textId="77777777" w:rsidR="00C609B0" w:rsidRDefault="00C609B0" w:rsidP="00C609B0">
      <w:pPr>
        <w:spacing w:after="0"/>
        <w:rPr>
          <w:rFonts w:cs="Arial"/>
          <w:color w:val="000000" w:themeColor="text1"/>
        </w:rPr>
      </w:pPr>
    </w:p>
    <w:p w14:paraId="3AD0A0A5" w14:textId="77777777" w:rsidR="00C609B0" w:rsidRPr="008213EB" w:rsidRDefault="00C609B0" w:rsidP="00C609B0">
      <w:pPr>
        <w:spacing w:after="0"/>
        <w:rPr>
          <w:rFonts w:cs="Arial"/>
          <w:color w:val="000000" w:themeColor="text1"/>
        </w:rPr>
      </w:pPr>
    </w:p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5758"/>
        <w:gridCol w:w="6605"/>
        <w:gridCol w:w="4917"/>
      </w:tblGrid>
      <w:tr w:rsidR="005D1A3E" w:rsidRPr="00D22426" w14:paraId="327668AC" w14:textId="77777777" w:rsidTr="008E658D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DAF25" w14:textId="77777777" w:rsidR="00C609B0" w:rsidRDefault="00C609B0" w:rsidP="008E658D">
            <w:pPr>
              <w:rPr>
                <w:rFonts w:eastAsia="Arial" w:cstheme="minorHAnsi"/>
                <w:color w:val="000000" w:themeColor="text1"/>
              </w:rPr>
            </w:pPr>
          </w:p>
          <w:p w14:paraId="353AE465" w14:textId="0DF5B214" w:rsidR="00895B4C" w:rsidRPr="00D22426" w:rsidRDefault="00895B4C" w:rsidP="008E658D">
            <w:pPr>
              <w:rPr>
                <w:rFonts w:cstheme="minorHAnsi"/>
                <w:color w:val="000000" w:themeColor="text1"/>
              </w:rPr>
            </w:pPr>
            <w:r w:rsidRPr="00D22426">
              <w:rPr>
                <w:rFonts w:eastAsia="Arial" w:cstheme="minorHAnsi"/>
                <w:color w:val="000000" w:themeColor="text1"/>
              </w:rPr>
              <w:t>Prepared by: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2AFF" w14:textId="77777777" w:rsidR="00E2738A" w:rsidRDefault="00E2738A" w:rsidP="008E658D">
            <w:pPr>
              <w:rPr>
                <w:rFonts w:eastAsia="Arial" w:cstheme="minorHAnsi"/>
                <w:color w:val="000000" w:themeColor="text1"/>
              </w:rPr>
            </w:pPr>
          </w:p>
          <w:p w14:paraId="2F58D135" w14:textId="6E5C2285" w:rsidR="00895B4C" w:rsidRPr="00D22426" w:rsidRDefault="00895B4C" w:rsidP="008E658D">
            <w:pPr>
              <w:rPr>
                <w:rFonts w:cstheme="minorHAnsi"/>
                <w:color w:val="000000" w:themeColor="text1"/>
              </w:rPr>
            </w:pPr>
            <w:r w:rsidRPr="00D22426">
              <w:rPr>
                <w:rFonts w:eastAsia="Arial" w:cstheme="minorHAnsi"/>
                <w:color w:val="000000" w:themeColor="text1"/>
              </w:rPr>
              <w:t>Evaluated by: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3953F" w14:textId="77777777" w:rsidR="00E2738A" w:rsidRDefault="00E2738A" w:rsidP="008E658D">
            <w:pPr>
              <w:rPr>
                <w:rFonts w:eastAsia="Arial" w:cstheme="minorHAnsi"/>
                <w:color w:val="000000" w:themeColor="text1"/>
              </w:rPr>
            </w:pPr>
          </w:p>
          <w:p w14:paraId="7D5EA1E9" w14:textId="5E6F5B04" w:rsidR="00895B4C" w:rsidRPr="00D22426" w:rsidRDefault="00895B4C" w:rsidP="008E658D">
            <w:pPr>
              <w:rPr>
                <w:rFonts w:cstheme="minorHAnsi"/>
                <w:color w:val="000000" w:themeColor="text1"/>
              </w:rPr>
            </w:pPr>
            <w:r w:rsidRPr="00D22426">
              <w:rPr>
                <w:rFonts w:eastAsia="Arial" w:cstheme="minorHAnsi"/>
                <w:color w:val="000000" w:themeColor="text1"/>
              </w:rPr>
              <w:t>Approved by:</w:t>
            </w:r>
          </w:p>
        </w:tc>
      </w:tr>
      <w:tr w:rsidR="005D1A3E" w:rsidRPr="00D22426" w14:paraId="54931E73" w14:textId="77777777" w:rsidTr="008E658D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A603C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</w:p>
          <w:p w14:paraId="546A97CA" w14:textId="6F17417B" w:rsidR="00895B4C" w:rsidRPr="00D22426" w:rsidRDefault="00CA6485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  <w:r>
              <w:rPr>
                <w:rFonts w:eastAsia="Arial" w:cstheme="minorHAnsi"/>
                <w:b/>
                <w:color w:val="000000" w:themeColor="text1"/>
                <w:lang w:val="en-PH" w:eastAsia="en-PH"/>
              </w:rPr>
              <w:t>ANDREW JOSEPH L. RAMOS</w:t>
            </w:r>
          </w:p>
          <w:p w14:paraId="184E10DA" w14:textId="77777777" w:rsidR="00895B4C" w:rsidRPr="00D22426" w:rsidRDefault="00DC305F" w:rsidP="008E658D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>
              <w:rPr>
                <w:rFonts w:eastAsia="Arial" w:cstheme="minorHAnsi"/>
                <w:color w:val="000000" w:themeColor="text1"/>
                <w:lang w:val="en-PH" w:eastAsia="en-PH"/>
              </w:rPr>
              <w:t>Instructor</w:t>
            </w:r>
          </w:p>
          <w:p w14:paraId="650897AB" w14:textId="4E7F3B48" w:rsidR="00895B4C" w:rsidRPr="00E2738A" w:rsidRDefault="00895B4C" w:rsidP="00E2738A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color w:val="000000" w:themeColor="text1"/>
                <w:lang w:val="en-PH" w:eastAsia="en-PH"/>
              </w:rPr>
              <w:t xml:space="preserve">Date: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F6586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</w:p>
          <w:p w14:paraId="04D67676" w14:textId="76D4D848" w:rsidR="00895B4C" w:rsidRPr="00D22426" w:rsidRDefault="00F21D08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  <w:r w:rsidRPr="00F87012">
              <w:rPr>
                <w:rFonts w:ascii="Arial" w:eastAsia="Arial" w:hAnsi="Arial" w:cs="Arial"/>
                <w:b/>
                <w:sz w:val="20"/>
                <w:szCs w:val="20"/>
              </w:rPr>
              <w:t>MS. MELISSA M. PANTIG, MCS</w:t>
            </w:r>
          </w:p>
          <w:p w14:paraId="328B49DC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color w:val="000000" w:themeColor="text1"/>
                <w:lang w:val="en-PH" w:eastAsia="en-PH"/>
              </w:rPr>
              <w:t>BSCS Program Chair</w:t>
            </w:r>
          </w:p>
          <w:p w14:paraId="2BB21668" w14:textId="223DA649" w:rsidR="00895B4C" w:rsidRPr="000F1D58" w:rsidRDefault="00895B4C" w:rsidP="000F1D58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color w:val="000000" w:themeColor="text1"/>
                <w:lang w:val="en-PH" w:eastAsia="en-PH"/>
              </w:rPr>
              <w:t>Date:</w:t>
            </w:r>
            <w:r>
              <w:rPr>
                <w:rFonts w:eastAsia="Arial" w:cstheme="minorHAnsi"/>
                <w:color w:val="000000" w:themeColor="text1"/>
                <w:lang w:val="en-PH" w:eastAsia="en-PH"/>
              </w:rPr>
              <w:t xml:space="preserve">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25797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</w:p>
          <w:p w14:paraId="5CB72474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b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b/>
                <w:color w:val="000000" w:themeColor="text1"/>
                <w:lang w:val="en-PH" w:eastAsia="en-PH"/>
              </w:rPr>
              <w:t>DR. LILIBETH T</w:t>
            </w:r>
            <w:r>
              <w:rPr>
                <w:rFonts w:eastAsia="Arial" w:cstheme="minorHAnsi"/>
                <w:b/>
                <w:color w:val="000000" w:themeColor="text1"/>
                <w:lang w:val="en-PH" w:eastAsia="en-PH"/>
              </w:rPr>
              <w:t xml:space="preserve">. </w:t>
            </w:r>
            <w:r w:rsidRPr="00D22426">
              <w:rPr>
                <w:rFonts w:eastAsia="Arial" w:cstheme="minorHAnsi"/>
                <w:b/>
                <w:color w:val="000000" w:themeColor="text1"/>
                <w:lang w:val="en-PH" w:eastAsia="en-PH"/>
              </w:rPr>
              <w:t>CUISON</w:t>
            </w:r>
          </w:p>
          <w:p w14:paraId="78FE65DB" w14:textId="77777777" w:rsidR="00895B4C" w:rsidRPr="00D22426" w:rsidRDefault="00895B4C" w:rsidP="008E658D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color w:val="000000" w:themeColor="text1"/>
                <w:lang w:val="en-PH" w:eastAsia="en-PH"/>
              </w:rPr>
              <w:t>Dean</w:t>
            </w:r>
          </w:p>
          <w:p w14:paraId="7223702B" w14:textId="62A924CD" w:rsidR="00895B4C" w:rsidRPr="00E2738A" w:rsidRDefault="00895B4C" w:rsidP="00E2738A">
            <w:pPr>
              <w:spacing w:after="0" w:line="240" w:lineRule="auto"/>
              <w:rPr>
                <w:rFonts w:eastAsia="Arial" w:cstheme="minorHAnsi"/>
                <w:color w:val="000000" w:themeColor="text1"/>
                <w:lang w:val="en-PH" w:eastAsia="en-PH"/>
              </w:rPr>
            </w:pPr>
            <w:r w:rsidRPr="00D22426">
              <w:rPr>
                <w:rFonts w:eastAsia="Arial" w:cstheme="minorHAnsi"/>
                <w:color w:val="000000" w:themeColor="text1"/>
                <w:lang w:val="en-PH" w:eastAsia="en-PH"/>
              </w:rPr>
              <w:t xml:space="preserve">Date: </w:t>
            </w:r>
          </w:p>
        </w:tc>
      </w:tr>
    </w:tbl>
    <w:p w14:paraId="274195C3" w14:textId="77777777" w:rsidR="004D1352" w:rsidRDefault="004D13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4D1352">
      <w:footerReference w:type="default" r:id="rId9"/>
      <w:pgSz w:w="2016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E9FE0" w14:textId="77777777" w:rsidR="00EB517E" w:rsidRDefault="00EB517E">
      <w:pPr>
        <w:spacing w:after="0" w:line="240" w:lineRule="auto"/>
      </w:pPr>
      <w:r>
        <w:separator/>
      </w:r>
    </w:p>
  </w:endnote>
  <w:endnote w:type="continuationSeparator" w:id="0">
    <w:p w14:paraId="47CCA17F" w14:textId="77777777" w:rsidR="00EB517E" w:rsidRDefault="00EB5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A6E607" w14:textId="77777777" w:rsidR="004D1352" w:rsidRDefault="0070061F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16"/>
        <w:szCs w:val="16"/>
      </w:rPr>
      <w:t>AUF-SYL-</w:t>
    </w:r>
  </w:p>
  <w:p w14:paraId="33D35896" w14:textId="77777777" w:rsidR="004D1352" w:rsidRDefault="0070061F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16"/>
        <w:szCs w:val="16"/>
      </w:rPr>
      <w:t>Date– Rev. ___</w:t>
    </w:r>
  </w:p>
  <w:p w14:paraId="4DFA3541" w14:textId="77777777" w:rsidR="004D1352" w:rsidRDefault="004D13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2D9D263" w14:textId="77777777" w:rsidR="004D1352" w:rsidRDefault="004D13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0A42A3" w14:textId="77777777" w:rsidR="00EB517E" w:rsidRDefault="00EB517E">
      <w:pPr>
        <w:spacing w:after="0" w:line="240" w:lineRule="auto"/>
      </w:pPr>
      <w:r>
        <w:separator/>
      </w:r>
    </w:p>
  </w:footnote>
  <w:footnote w:type="continuationSeparator" w:id="0">
    <w:p w14:paraId="7733E70D" w14:textId="77777777" w:rsidR="00EB517E" w:rsidRDefault="00EB5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C081A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8200D"/>
    <w:multiLevelType w:val="hybridMultilevel"/>
    <w:tmpl w:val="1EFC1ED8"/>
    <w:lvl w:ilvl="0" w:tplc="4F968C1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D3946"/>
    <w:multiLevelType w:val="hybridMultilevel"/>
    <w:tmpl w:val="17D210CE"/>
    <w:lvl w:ilvl="0" w:tplc="141EFF48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9D127A"/>
    <w:multiLevelType w:val="hybridMultilevel"/>
    <w:tmpl w:val="BACCBC8E"/>
    <w:lvl w:ilvl="0" w:tplc="877E95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1632"/>
    <w:multiLevelType w:val="multilevel"/>
    <w:tmpl w:val="5450D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460CF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3F2B1C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662E34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2E7A74"/>
    <w:multiLevelType w:val="hybridMultilevel"/>
    <w:tmpl w:val="4C18A6C2"/>
    <w:lvl w:ilvl="0" w:tplc="D6B43714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C3B90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093E0B"/>
    <w:multiLevelType w:val="multilevel"/>
    <w:tmpl w:val="CBB4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6B7A0C"/>
    <w:multiLevelType w:val="hybridMultilevel"/>
    <w:tmpl w:val="D28E458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D83810"/>
    <w:multiLevelType w:val="hybridMultilevel"/>
    <w:tmpl w:val="17D210C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7290173">
    <w:abstractNumId w:val="10"/>
  </w:num>
  <w:num w:numId="2" w16cid:durableId="754320973">
    <w:abstractNumId w:val="4"/>
  </w:num>
  <w:num w:numId="3" w16cid:durableId="1982037614">
    <w:abstractNumId w:val="11"/>
  </w:num>
  <w:num w:numId="4" w16cid:durableId="825977388">
    <w:abstractNumId w:val="1"/>
  </w:num>
  <w:num w:numId="5" w16cid:durableId="1129982240">
    <w:abstractNumId w:val="8"/>
  </w:num>
  <w:num w:numId="6" w16cid:durableId="1651523482">
    <w:abstractNumId w:val="3"/>
  </w:num>
  <w:num w:numId="7" w16cid:durableId="1423601391">
    <w:abstractNumId w:val="2"/>
  </w:num>
  <w:num w:numId="8" w16cid:durableId="905990108">
    <w:abstractNumId w:val="7"/>
  </w:num>
  <w:num w:numId="9" w16cid:durableId="177622455">
    <w:abstractNumId w:val="6"/>
  </w:num>
  <w:num w:numId="10" w16cid:durableId="193887150">
    <w:abstractNumId w:val="12"/>
  </w:num>
  <w:num w:numId="11" w16cid:durableId="1129208475">
    <w:abstractNumId w:val="5"/>
  </w:num>
  <w:num w:numId="12" w16cid:durableId="1207181299">
    <w:abstractNumId w:val="9"/>
  </w:num>
  <w:num w:numId="13" w16cid:durableId="20904182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NTE1tDCxNLAwszRT0lEKTi0uzszPAykwrAUApFCvwSwAAAA="/>
  </w:docVars>
  <w:rsids>
    <w:rsidRoot w:val="004D1352"/>
    <w:rsid w:val="00004E74"/>
    <w:rsid w:val="0002119A"/>
    <w:rsid w:val="0002570B"/>
    <w:rsid w:val="000A7B84"/>
    <w:rsid w:val="000F1D58"/>
    <w:rsid w:val="001176BD"/>
    <w:rsid w:val="00135C6F"/>
    <w:rsid w:val="001439E9"/>
    <w:rsid w:val="00151C08"/>
    <w:rsid w:val="00166FC5"/>
    <w:rsid w:val="0016775B"/>
    <w:rsid w:val="00174D8B"/>
    <w:rsid w:val="001C426B"/>
    <w:rsid w:val="001D098B"/>
    <w:rsid w:val="001E0F31"/>
    <w:rsid w:val="001E5632"/>
    <w:rsid w:val="002141B4"/>
    <w:rsid w:val="002200D8"/>
    <w:rsid w:val="0022386C"/>
    <w:rsid w:val="00226306"/>
    <w:rsid w:val="00256B38"/>
    <w:rsid w:val="00271AA7"/>
    <w:rsid w:val="00276BF2"/>
    <w:rsid w:val="002C303B"/>
    <w:rsid w:val="00321262"/>
    <w:rsid w:val="00324B48"/>
    <w:rsid w:val="00326A75"/>
    <w:rsid w:val="003648D2"/>
    <w:rsid w:val="003B2A14"/>
    <w:rsid w:val="003B51C3"/>
    <w:rsid w:val="00420ACA"/>
    <w:rsid w:val="004210C8"/>
    <w:rsid w:val="00427CBD"/>
    <w:rsid w:val="0043425B"/>
    <w:rsid w:val="004721FB"/>
    <w:rsid w:val="004923A3"/>
    <w:rsid w:val="004A4B71"/>
    <w:rsid w:val="004B2265"/>
    <w:rsid w:val="004C0F90"/>
    <w:rsid w:val="004D1352"/>
    <w:rsid w:val="004D148E"/>
    <w:rsid w:val="004D3B16"/>
    <w:rsid w:val="004E5C8D"/>
    <w:rsid w:val="004E726D"/>
    <w:rsid w:val="005043AE"/>
    <w:rsid w:val="0051497D"/>
    <w:rsid w:val="00527072"/>
    <w:rsid w:val="0058729C"/>
    <w:rsid w:val="005A7955"/>
    <w:rsid w:val="005B1EFE"/>
    <w:rsid w:val="005D1A3E"/>
    <w:rsid w:val="00602C65"/>
    <w:rsid w:val="006349D1"/>
    <w:rsid w:val="0065147A"/>
    <w:rsid w:val="00653443"/>
    <w:rsid w:val="00660B55"/>
    <w:rsid w:val="0068001C"/>
    <w:rsid w:val="0070061F"/>
    <w:rsid w:val="00710533"/>
    <w:rsid w:val="007E50A9"/>
    <w:rsid w:val="00805523"/>
    <w:rsid w:val="008213EB"/>
    <w:rsid w:val="00841DAB"/>
    <w:rsid w:val="00863B18"/>
    <w:rsid w:val="00866F35"/>
    <w:rsid w:val="00882481"/>
    <w:rsid w:val="008830D6"/>
    <w:rsid w:val="00885263"/>
    <w:rsid w:val="00895B4C"/>
    <w:rsid w:val="008B1E16"/>
    <w:rsid w:val="008B1E34"/>
    <w:rsid w:val="009050DE"/>
    <w:rsid w:val="00927EEF"/>
    <w:rsid w:val="00932E0E"/>
    <w:rsid w:val="0096603A"/>
    <w:rsid w:val="009851E3"/>
    <w:rsid w:val="009A3C23"/>
    <w:rsid w:val="009B35DD"/>
    <w:rsid w:val="009E2B21"/>
    <w:rsid w:val="009F084D"/>
    <w:rsid w:val="00A238C5"/>
    <w:rsid w:val="00A35F7B"/>
    <w:rsid w:val="00A41A02"/>
    <w:rsid w:val="00A47161"/>
    <w:rsid w:val="00A57F57"/>
    <w:rsid w:val="00A765E0"/>
    <w:rsid w:val="00A87BC9"/>
    <w:rsid w:val="00A96CA1"/>
    <w:rsid w:val="00AA0DDE"/>
    <w:rsid w:val="00AA397F"/>
    <w:rsid w:val="00B172AF"/>
    <w:rsid w:val="00B33CE0"/>
    <w:rsid w:val="00B45621"/>
    <w:rsid w:val="00B67169"/>
    <w:rsid w:val="00B856F5"/>
    <w:rsid w:val="00BA4F12"/>
    <w:rsid w:val="00BA778C"/>
    <w:rsid w:val="00BC2324"/>
    <w:rsid w:val="00BD329A"/>
    <w:rsid w:val="00BE64DD"/>
    <w:rsid w:val="00BF4789"/>
    <w:rsid w:val="00C252F6"/>
    <w:rsid w:val="00C311EE"/>
    <w:rsid w:val="00C502B8"/>
    <w:rsid w:val="00C609B0"/>
    <w:rsid w:val="00C7663B"/>
    <w:rsid w:val="00C8089F"/>
    <w:rsid w:val="00CA6485"/>
    <w:rsid w:val="00CB57B7"/>
    <w:rsid w:val="00CC0874"/>
    <w:rsid w:val="00CF3F82"/>
    <w:rsid w:val="00D00097"/>
    <w:rsid w:val="00D43C2C"/>
    <w:rsid w:val="00D43CE2"/>
    <w:rsid w:val="00D46EAD"/>
    <w:rsid w:val="00D7238C"/>
    <w:rsid w:val="00D865FC"/>
    <w:rsid w:val="00DA4D19"/>
    <w:rsid w:val="00DB3CFA"/>
    <w:rsid w:val="00DB5B84"/>
    <w:rsid w:val="00DB65E4"/>
    <w:rsid w:val="00DB7386"/>
    <w:rsid w:val="00DC305F"/>
    <w:rsid w:val="00DC414C"/>
    <w:rsid w:val="00DC7CCE"/>
    <w:rsid w:val="00DD0A10"/>
    <w:rsid w:val="00DF5630"/>
    <w:rsid w:val="00E13D0F"/>
    <w:rsid w:val="00E24BCF"/>
    <w:rsid w:val="00E2738A"/>
    <w:rsid w:val="00E416DC"/>
    <w:rsid w:val="00E4795A"/>
    <w:rsid w:val="00E633A2"/>
    <w:rsid w:val="00E6796F"/>
    <w:rsid w:val="00E709BB"/>
    <w:rsid w:val="00E754B4"/>
    <w:rsid w:val="00E81746"/>
    <w:rsid w:val="00EB517E"/>
    <w:rsid w:val="00EE35A8"/>
    <w:rsid w:val="00F02A56"/>
    <w:rsid w:val="00F07541"/>
    <w:rsid w:val="00F20035"/>
    <w:rsid w:val="00F21D08"/>
    <w:rsid w:val="00F276D7"/>
    <w:rsid w:val="00F33520"/>
    <w:rsid w:val="00F475B0"/>
    <w:rsid w:val="00F50497"/>
    <w:rsid w:val="00F50C23"/>
    <w:rsid w:val="00F53F7F"/>
    <w:rsid w:val="00F6605E"/>
    <w:rsid w:val="00F83760"/>
    <w:rsid w:val="00FD0323"/>
    <w:rsid w:val="00FE7C80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8C83"/>
  <w15:docId w15:val="{033EA168-E870-4357-9049-45D1AFD5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22E2C"/>
    <w:pPr>
      <w:ind w:left="720"/>
      <w:contextualSpacing/>
    </w:pPr>
  </w:style>
  <w:style w:type="paragraph" w:styleId="NoSpacing">
    <w:name w:val="No Spacing"/>
    <w:uiPriority w:val="1"/>
    <w:qFormat/>
    <w:rsid w:val="00D7520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9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5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621"/>
  </w:style>
  <w:style w:type="paragraph" w:styleId="Footer">
    <w:name w:val="footer"/>
    <w:basedOn w:val="Normal"/>
    <w:link w:val="FooterChar"/>
    <w:uiPriority w:val="99"/>
    <w:unhideWhenUsed/>
    <w:rsid w:val="00B45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621"/>
  </w:style>
  <w:style w:type="character" w:styleId="Hyperlink">
    <w:name w:val="Hyperlink"/>
    <w:basedOn w:val="DefaultParagraphFont"/>
    <w:uiPriority w:val="99"/>
    <w:unhideWhenUsed/>
    <w:rsid w:val="008213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3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3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SQERXMU1JNz0ecxwLx7QybfhcA==">AMUW2mWova2k3OaQeRQ8+eyAIrCYtHiMJ+1TgvbhbeVv8Pg1zjDSLrEgMgesETHnvaRDskG6KIBtp3XE9sjGRUQ1M15+CYSn59j5cy7tQctf6iEtZKjhKS4=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7</Pages>
  <Words>1643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Andrew Joseph Ramos</cp:lastModifiedBy>
  <cp:revision>15</cp:revision>
  <dcterms:created xsi:type="dcterms:W3CDTF">2026-07-08T15:17:00Z</dcterms:created>
  <dcterms:modified xsi:type="dcterms:W3CDTF">2026-07-28T02:04:00Z</dcterms:modified>
</cp:coreProperties>
</file>