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Verdana" w:cs="Verdana" w:hAnsi="Verdana" w:eastAsia="Verdana"/>
          <w:b w:val="1"/>
          <w:bCs w:val="1"/>
        </w:rPr>
      </w:pPr>
      <w:r>
        <w:rPr>
          <w:rFonts w:ascii="Verdana" w:hAnsi="Verdana" w:hint="default"/>
          <w:b w:val="1"/>
          <w:bCs w:val="1"/>
          <w:rtl w:val="0"/>
          <w:lang w:val="ru-RU"/>
        </w:rPr>
        <w:t>Задача</w:t>
      </w:r>
    </w:p>
    <w:p>
      <w:pPr>
        <w:pStyle w:val="Normal.0"/>
        <w:rPr>
          <w:rFonts w:ascii="Verdana" w:cs="Verdana" w:hAnsi="Verdana" w:eastAsia="Verdana"/>
        </w:rPr>
      </w:pPr>
      <w:r>
        <w:rPr>
          <w:rFonts w:ascii="Verdana" w:hAnsi="Verdana" w:hint="default"/>
          <w:rtl w:val="0"/>
          <w:lang w:val="ru-RU"/>
        </w:rPr>
        <w:t xml:space="preserve">Используя приложенный макет </w:t>
      </w:r>
      <w:r>
        <w:rPr>
          <w:rFonts w:ascii="Verdana" w:hAnsi="Verdana"/>
          <w:rtl w:val="0"/>
          <w:lang w:val="ru-RU"/>
        </w:rPr>
        <w:t xml:space="preserve">- </w:t>
      </w:r>
      <w:r>
        <w:rPr>
          <w:rFonts w:ascii="Verdana" w:hAnsi="Verdana" w:hint="default"/>
          <w:rtl w:val="0"/>
          <w:lang w:val="ru-RU"/>
        </w:rPr>
        <w:t>сверстать шаблон</w:t>
      </w:r>
      <w:r>
        <w:rPr>
          <w:rFonts w:ascii="Verdana" w:hAnsi="Verdana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rPr>
          <w:rFonts w:ascii="Verdana" w:hAnsi="Verdana" w:hint="default"/>
          <w:lang w:val="ru-RU"/>
        </w:rPr>
      </w:pPr>
      <w:r>
        <w:rPr>
          <w:rFonts w:ascii="Verdana" w:hAnsi="Verdana" w:hint="default"/>
          <w:rtl w:val="0"/>
          <w:lang w:val="ru-RU"/>
        </w:rPr>
        <w:t xml:space="preserve">Не используя </w:t>
      </w:r>
      <w:r>
        <w:rPr>
          <w:rFonts w:ascii="Verdana" w:hAnsi="Verdana"/>
          <w:rtl w:val="0"/>
          <w:lang w:val="en-US"/>
        </w:rPr>
        <w:t>CSS-</w:t>
      </w:r>
      <w:r>
        <w:rPr>
          <w:rFonts w:ascii="Verdana" w:hAnsi="Verdana" w:hint="default"/>
          <w:rtl w:val="0"/>
          <w:lang w:val="ru-RU"/>
        </w:rPr>
        <w:t>фреймворки</w:t>
      </w:r>
      <w:r>
        <w:rPr>
          <w:rFonts w:ascii="Verdana" w:hAnsi="Verdana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rPr>
          <w:rFonts w:ascii="Verdana" w:hAnsi="Verdana" w:hint="default"/>
          <w:lang w:val="ru-RU"/>
        </w:rPr>
      </w:pPr>
      <w:r>
        <w:rPr>
          <w:rFonts w:ascii="Verdana" w:hAnsi="Verdana" w:hint="default"/>
          <w:rtl w:val="0"/>
          <w:lang w:val="ru-RU"/>
        </w:rPr>
        <w:t xml:space="preserve">Использовать </w:t>
      </w:r>
      <w:r>
        <w:rPr>
          <w:rFonts w:ascii="Verdana" w:hAnsi="Verdana"/>
          <w:rtl w:val="0"/>
          <w:lang w:val="en-US"/>
        </w:rPr>
        <w:t>JS-</w:t>
      </w:r>
      <w:r>
        <w:rPr>
          <w:rFonts w:ascii="Verdana" w:hAnsi="Verdana" w:hint="default"/>
          <w:rtl w:val="0"/>
          <w:lang w:val="ru-RU"/>
        </w:rPr>
        <w:t>фреймворк</w:t>
      </w:r>
      <w:r>
        <w:rPr>
          <w:rFonts w:ascii="Verdana" w:hAnsi="Verdana"/>
          <w:rtl w:val="0"/>
          <w:lang w:val="en-US"/>
        </w:rPr>
        <w:t xml:space="preserve">, vue.js </w:t>
      </w:r>
      <w:r>
        <w:rPr>
          <w:rFonts w:ascii="Verdana" w:hAnsi="Verdana" w:hint="default"/>
          <w:rtl w:val="0"/>
          <w:lang w:val="ru-RU"/>
        </w:rPr>
        <w:t xml:space="preserve">или </w:t>
      </w:r>
      <w:r>
        <w:rPr>
          <w:rFonts w:ascii="Verdana" w:hAnsi="Verdana"/>
          <w:rtl w:val="0"/>
          <w:lang w:val="en-US"/>
        </w:rPr>
        <w:t>react (</w:t>
      </w:r>
      <w:r>
        <w:rPr>
          <w:rFonts w:ascii="Verdana" w:hAnsi="Verdana" w:hint="default"/>
          <w:rtl w:val="0"/>
          <w:lang w:val="ru-RU"/>
        </w:rPr>
        <w:t xml:space="preserve">предпочтительней </w:t>
      </w:r>
      <w:r>
        <w:rPr>
          <w:rFonts w:ascii="Verdana" w:hAnsi="Verdana"/>
          <w:rtl w:val="0"/>
          <w:lang w:val="en-US"/>
        </w:rPr>
        <w:t>vue.js)</w:t>
      </w:r>
    </w:p>
    <w:p>
      <w:pPr>
        <w:pStyle w:val="Normal.0"/>
        <w:rPr>
          <w:rFonts w:ascii="Verdana" w:cs="Verdana" w:hAnsi="Verdana" w:eastAsia="Verdana"/>
        </w:rPr>
      </w:pPr>
      <w:r>
        <w:rPr>
          <w:rFonts w:ascii="Verdana" w:hAnsi="Verdana" w:hint="default"/>
          <w:rtl w:val="0"/>
          <w:lang w:val="ru-RU"/>
        </w:rPr>
        <w:t xml:space="preserve">Приветствуются всякие плавные </w:t>
      </w:r>
      <w:r>
        <w:rPr>
          <w:rFonts w:ascii="Verdana" w:hAnsi="Verdana"/>
          <w:rtl w:val="0"/>
          <w:lang w:val="en-US"/>
        </w:rPr>
        <w:t>hover</w:t>
      </w:r>
      <w:r>
        <w:rPr>
          <w:rFonts w:ascii="Verdana" w:hAnsi="Verdana"/>
          <w:rtl w:val="0"/>
          <w:lang w:val="ru-RU"/>
        </w:rPr>
        <w:t>-</w:t>
      </w:r>
      <w:r>
        <w:rPr>
          <w:rFonts w:ascii="Verdana" w:hAnsi="Verdana" w:hint="default"/>
          <w:rtl w:val="0"/>
          <w:lang w:val="ru-RU"/>
        </w:rPr>
        <w:t xml:space="preserve">эффекты и простая </w:t>
      </w:r>
      <w:r>
        <w:rPr>
          <w:rFonts w:ascii="Verdana" w:hAnsi="Verdana"/>
          <w:rtl w:val="0"/>
          <w:lang w:val="en-US"/>
        </w:rPr>
        <w:t>css</w:t>
      </w:r>
      <w:r>
        <w:rPr>
          <w:rFonts w:ascii="Verdana" w:hAnsi="Verdana"/>
          <w:rtl w:val="0"/>
          <w:lang w:val="ru-RU"/>
        </w:rPr>
        <w:t>-</w:t>
      </w:r>
      <w:r>
        <w:rPr>
          <w:rFonts w:ascii="Verdana" w:hAnsi="Verdana" w:hint="default"/>
          <w:rtl w:val="0"/>
          <w:lang w:val="ru-RU"/>
        </w:rPr>
        <w:t xml:space="preserve">анимация </w:t>
      </w:r>
      <w:r>
        <w:rPr>
          <w:rFonts w:ascii="Verdana" w:hAnsi="Verdana"/>
          <w:rtl w:val="0"/>
          <w:lang w:val="ru-RU"/>
        </w:rPr>
        <w:t>(</w:t>
      </w:r>
      <w:r>
        <w:rPr>
          <w:rFonts w:ascii="Verdana" w:hAnsi="Verdana" w:hint="default"/>
          <w:rtl w:val="0"/>
          <w:lang w:val="ru-RU"/>
        </w:rPr>
        <w:t>при наведении</w:t>
      </w:r>
      <w:r>
        <w:rPr>
          <w:rFonts w:ascii="Verdana" w:hAnsi="Verdana"/>
          <w:rtl w:val="0"/>
          <w:lang w:val="ru-RU"/>
        </w:rPr>
        <w:t xml:space="preserve">, </w:t>
      </w:r>
      <w:r>
        <w:rPr>
          <w:rFonts w:ascii="Verdana" w:hAnsi="Verdana" w:hint="default"/>
          <w:rtl w:val="0"/>
          <w:lang w:val="ru-RU"/>
        </w:rPr>
        <w:t>клике</w:t>
      </w:r>
      <w:r>
        <w:rPr>
          <w:rFonts w:ascii="Verdana" w:hAnsi="Verdana"/>
          <w:rtl w:val="0"/>
          <w:lang w:val="ru-RU"/>
        </w:rPr>
        <w:t xml:space="preserve">, </w:t>
      </w:r>
      <w:r>
        <w:rPr>
          <w:rFonts w:ascii="Verdana" w:hAnsi="Verdana" w:hint="default"/>
          <w:rtl w:val="0"/>
          <w:lang w:val="ru-RU"/>
        </w:rPr>
        <w:t>разворачивании</w:t>
      </w:r>
      <w:r>
        <w:rPr>
          <w:rFonts w:ascii="Verdana" w:hAnsi="Verdana"/>
          <w:rtl w:val="0"/>
          <w:lang w:val="ru-RU"/>
        </w:rPr>
        <w:t>).</w:t>
      </w:r>
    </w:p>
    <w:p>
      <w:pPr>
        <w:pStyle w:val="List Paragraph"/>
        <w:numPr>
          <w:ilvl w:val="0"/>
          <w:numId w:val="2"/>
        </w:numPr>
        <w:rPr>
          <w:rFonts w:ascii="Verdana" w:hAnsi="Verdana" w:hint="default"/>
          <w:lang w:val="ru-RU"/>
        </w:rPr>
      </w:pPr>
      <w:r>
        <w:rPr>
          <w:rFonts w:ascii="Verdana" w:hAnsi="Verdana" w:hint="default"/>
          <w:rtl w:val="0"/>
          <w:lang w:val="ru-RU"/>
        </w:rPr>
        <w:t>Для верстки желательно использовать</w:t>
      </w:r>
      <w:r>
        <w:rPr>
          <w:rFonts w:ascii="Verdana" w:hAnsi="Verdana"/>
          <w:rtl w:val="0"/>
          <w:lang w:val="ru-RU"/>
        </w:rPr>
        <w:t xml:space="preserve"> </w:t>
      </w:r>
      <w:r>
        <w:rPr>
          <w:rFonts w:ascii="Verdana" w:hAnsi="Verdana"/>
          <w:rtl w:val="0"/>
          <w:lang w:val="en-US"/>
        </w:rPr>
        <w:t xml:space="preserve">less </w:t>
      </w:r>
      <w:r>
        <w:rPr>
          <w:rFonts w:ascii="Verdana" w:hAnsi="Verdana" w:hint="default"/>
          <w:rtl w:val="0"/>
          <w:lang w:val="ru-RU"/>
        </w:rPr>
        <w:t xml:space="preserve">или </w:t>
      </w:r>
      <w:r>
        <w:rPr>
          <w:rFonts w:ascii="Verdana" w:hAnsi="Verdana"/>
          <w:rtl w:val="0"/>
          <w:lang w:val="en-US"/>
        </w:rPr>
        <w:t>sass (scss)</w:t>
      </w:r>
      <w:r>
        <w:rPr>
          <w:rFonts w:ascii="Verdana" w:hAnsi="Verdana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ru-RU"/>
        </w:rPr>
        <w:br w:type="textWrapping"/>
      </w:r>
      <w:r>
        <w:rPr>
          <w:rFonts w:ascii="Verdana" w:hAnsi="Verdana" w:hint="default"/>
          <w:rtl w:val="0"/>
          <w:lang w:val="ru-RU"/>
        </w:rPr>
        <w:t xml:space="preserve">Сборку сделать с помощью </w:t>
      </w:r>
      <w:r>
        <w:rPr>
          <w:rFonts w:ascii="Verdana" w:hAnsi="Verdana"/>
          <w:rtl w:val="0"/>
          <w:lang w:val="en-US"/>
        </w:rPr>
        <w:t xml:space="preserve">gulp </w:t>
      </w:r>
      <w:r>
        <w:rPr>
          <w:rFonts w:ascii="Verdana" w:hAnsi="Verdana" w:hint="default"/>
          <w:rtl w:val="0"/>
          <w:lang w:val="ru-RU"/>
        </w:rPr>
        <w:t xml:space="preserve">или </w:t>
      </w:r>
      <w:r>
        <w:rPr>
          <w:rFonts w:ascii="Verdana" w:hAnsi="Verdana"/>
          <w:rtl w:val="0"/>
          <w:lang w:val="en-US"/>
        </w:rPr>
        <w:t xml:space="preserve">webpack </w:t>
      </w:r>
      <w:r>
        <w:rPr>
          <w:rFonts w:ascii="Verdana" w:hAnsi="Verdana"/>
          <w:rtl w:val="0"/>
          <w:lang w:val="ru-RU"/>
        </w:rPr>
        <w:t>(</w:t>
      </w:r>
      <w:r>
        <w:rPr>
          <w:rFonts w:ascii="Verdana" w:hAnsi="Verdana" w:hint="default"/>
          <w:rtl w:val="0"/>
          <w:lang w:val="ru-RU"/>
        </w:rPr>
        <w:t xml:space="preserve">можно использовать готовые решения или стандартные </w:t>
      </w:r>
      <w:r>
        <w:rPr>
          <w:rFonts w:ascii="Verdana" w:hAnsi="Verdana"/>
          <w:rtl w:val="0"/>
          <w:lang w:val="en-US"/>
        </w:rPr>
        <w:t>cli</w:t>
      </w:r>
      <w:r>
        <w:rPr>
          <w:rFonts w:ascii="Verdana" w:hAnsi="Verdana"/>
          <w:rtl w:val="0"/>
          <w:lang w:val="ru-RU"/>
        </w:rPr>
        <w:t xml:space="preserve">). </w:t>
      </w:r>
      <w:r>
        <w:rPr>
          <w:rFonts w:ascii="Verdana" w:hAnsi="Verdana" w:hint="default"/>
          <w:u w:val="single"/>
          <w:rtl w:val="0"/>
          <w:lang w:val="ru-RU"/>
        </w:rPr>
        <w:t>Сборщик должен решать следующие задачи</w:t>
      </w:r>
    </w:p>
    <w:p>
      <w:pPr>
        <w:pStyle w:val="List Paragraph"/>
        <w:numPr>
          <w:ilvl w:val="1"/>
          <w:numId w:val="2"/>
        </w:numPr>
        <w:rPr>
          <w:rFonts w:ascii="Verdana" w:hAnsi="Verdana" w:hint="default"/>
          <w:lang w:val="ru-RU"/>
        </w:rPr>
      </w:pPr>
      <w:r>
        <w:rPr>
          <w:rFonts w:ascii="Verdana" w:hAnsi="Verdana" w:hint="default"/>
          <w:rtl w:val="0"/>
          <w:lang w:val="ru-RU"/>
        </w:rPr>
        <w:t xml:space="preserve">Преобразование </w:t>
      </w:r>
      <w:r>
        <w:rPr>
          <w:rFonts w:ascii="Verdana" w:hAnsi="Verdana"/>
          <w:rtl w:val="0"/>
          <w:lang w:val="en-US"/>
        </w:rPr>
        <w:t>scss</w:t>
      </w:r>
      <w:r>
        <w:rPr>
          <w:rFonts w:ascii="Verdana" w:hAnsi="Verdana" w:hint="default"/>
          <w:rtl w:val="0"/>
          <w:lang w:val="en-US"/>
        </w:rPr>
        <w:t xml:space="preserve"> или</w:t>
      </w:r>
      <w:r>
        <w:rPr>
          <w:rFonts w:ascii="Verdana" w:hAnsi="Verdana"/>
          <w:rtl w:val="0"/>
          <w:lang w:val="en-US"/>
        </w:rPr>
        <w:t xml:space="preserve"> less</w:t>
      </w:r>
      <w:r>
        <w:rPr>
          <w:rFonts w:ascii="Verdana" w:hAnsi="Verdana" w:hint="default"/>
          <w:rtl w:val="0"/>
          <w:lang w:val="ru-RU"/>
        </w:rPr>
        <w:t xml:space="preserve"> в </w:t>
      </w:r>
      <w:r>
        <w:rPr>
          <w:rFonts w:ascii="Verdana" w:hAnsi="Verdana"/>
          <w:rtl w:val="0"/>
          <w:lang w:val="en-US"/>
        </w:rPr>
        <w:t>css</w:t>
      </w:r>
      <w:r>
        <w:rPr>
          <w:rFonts w:ascii="Verdana" w:hAnsi="Verdana" w:hint="default"/>
          <w:rtl w:val="0"/>
          <w:lang w:val="ru-RU"/>
        </w:rPr>
        <w:t xml:space="preserve"> с минификация на выходе</w:t>
      </w:r>
    </w:p>
    <w:p>
      <w:pPr>
        <w:pStyle w:val="List Paragraph"/>
        <w:numPr>
          <w:ilvl w:val="1"/>
          <w:numId w:val="2"/>
        </w:numPr>
        <w:rPr>
          <w:rFonts w:ascii="Verdana" w:hAnsi="Verdana" w:hint="default"/>
          <w:lang w:val="ru-RU"/>
        </w:rPr>
      </w:pPr>
      <w:r>
        <w:rPr>
          <w:rFonts w:ascii="Verdana" w:hAnsi="Verdana" w:hint="default"/>
          <w:rtl w:val="0"/>
          <w:lang w:val="ru-RU"/>
        </w:rPr>
        <w:t xml:space="preserve">Сборка </w:t>
      </w:r>
      <w:r>
        <w:rPr>
          <w:rFonts w:ascii="Verdana" w:hAnsi="Verdana"/>
          <w:rtl w:val="0"/>
          <w:lang w:val="ru-RU"/>
        </w:rPr>
        <w:t xml:space="preserve">js </w:t>
      </w:r>
      <w:r>
        <w:rPr>
          <w:rFonts w:ascii="Verdana" w:hAnsi="Verdana" w:hint="default"/>
          <w:rtl w:val="0"/>
          <w:lang w:val="ru-RU"/>
        </w:rPr>
        <w:t>в один файл и минификация</w:t>
      </w:r>
    </w:p>
    <w:p>
      <w:pPr>
        <w:pStyle w:val="List Paragraph"/>
        <w:numPr>
          <w:ilvl w:val="0"/>
          <w:numId w:val="2"/>
        </w:numPr>
        <w:rPr>
          <w:rFonts w:ascii="Verdana" w:hAnsi="Verdana" w:hint="default"/>
          <w:lang w:val="ru-RU"/>
        </w:rPr>
      </w:pPr>
      <w:r>
        <w:rPr>
          <w:rFonts w:ascii="Verdana" w:hAnsi="Verdana" w:hint="default"/>
          <w:rtl w:val="0"/>
          <w:lang w:val="ru-RU"/>
        </w:rPr>
        <w:t>Необходимо получить и вывести данные</w:t>
      </w:r>
      <w:r>
        <w:rPr>
          <w:rFonts w:ascii="Verdana" w:hAnsi="Verdana"/>
          <w:rtl w:val="0"/>
          <w:lang w:val="ru-RU"/>
        </w:rPr>
        <w:t xml:space="preserve">, </w:t>
      </w:r>
      <w:r>
        <w:rPr>
          <w:rFonts w:ascii="Verdana" w:hAnsi="Verdana" w:hint="default"/>
          <w:rtl w:val="0"/>
          <w:lang w:val="ru-RU"/>
        </w:rPr>
        <w:t xml:space="preserve">адрес для получения </w:t>
      </w:r>
      <w:r>
        <w:rPr>
          <w:rStyle w:val="Hyperlink.0"/>
          <w:rFonts w:ascii="Verdana" w:cs="Verdana" w:hAnsi="Verdana" w:eastAsia="Verdana"/>
        </w:rPr>
        <w:fldChar w:fldCharType="begin" w:fldLock="0"/>
      </w:r>
      <w:r>
        <w:rPr>
          <w:rStyle w:val="Hyperlink.0"/>
          <w:rFonts w:ascii="Verdana" w:cs="Verdana" w:hAnsi="Verdana" w:eastAsia="Verdana"/>
        </w:rPr>
        <w:instrText xml:space="preserve"> HYPERLINK "https://jsonplaceholder.typicode.com/users/1/todos"</w:instrText>
      </w:r>
      <w:r>
        <w:rPr>
          <w:rStyle w:val="Hyperlink.0"/>
          <w:rFonts w:ascii="Verdana" w:cs="Verdana" w:hAnsi="Verdana" w:eastAsia="Verdana"/>
        </w:rPr>
        <w:fldChar w:fldCharType="separate" w:fldLock="0"/>
      </w:r>
      <w:r>
        <w:rPr>
          <w:rStyle w:val="Hyperlink.0"/>
          <w:rFonts w:ascii="Verdana" w:hAnsi="Verdana"/>
          <w:rtl w:val="0"/>
          <w:lang w:val="ru-RU"/>
        </w:rPr>
        <w:t>https://jsonplaceholder.typicode.com/users/1/todos</w:t>
      </w:r>
      <w:r>
        <w:rPr>
          <w:rFonts w:ascii="Verdana" w:cs="Verdana" w:hAnsi="Verdana" w:eastAsia="Verdana"/>
        </w:rPr>
        <w:fldChar w:fldCharType="end" w:fldLock="0"/>
      </w:r>
      <w:r>
        <w:rPr>
          <w:rFonts w:ascii="Verdana" w:hAnsi="Verdana" w:hint="default"/>
          <w:rtl w:val="0"/>
          <w:lang w:val="ru-RU"/>
        </w:rPr>
        <w:t xml:space="preserve"> через метод </w:t>
      </w:r>
      <w:r>
        <w:rPr>
          <w:rFonts w:ascii="Verdana" w:hAnsi="Verdana"/>
          <w:b w:val="1"/>
          <w:bCs w:val="1"/>
          <w:rtl w:val="0"/>
          <w:lang w:val="en-US"/>
        </w:rPr>
        <w:t>GET</w:t>
      </w:r>
    </w:p>
    <w:p>
      <w:pPr>
        <w:pStyle w:val="List Paragraph"/>
        <w:numPr>
          <w:ilvl w:val="0"/>
          <w:numId w:val="2"/>
        </w:numPr>
        <w:rPr>
          <w:rFonts w:ascii="Verdana" w:hAnsi="Verdana" w:hint="default"/>
          <w:lang w:val="ru-RU"/>
        </w:rPr>
      </w:pPr>
      <w:r>
        <w:rPr>
          <w:rFonts w:ascii="Verdana" w:hAnsi="Verdana" w:hint="default"/>
          <w:rtl w:val="0"/>
          <w:lang w:val="ru-RU"/>
        </w:rPr>
        <w:t>Так же необходимо реализовать всплывающее окно с формой</w:t>
      </w:r>
      <w:r>
        <w:rPr>
          <w:rFonts w:ascii="Verdana" w:hAnsi="Verdana"/>
          <w:rtl w:val="0"/>
          <w:lang w:val="ru-RU"/>
        </w:rPr>
        <w:t xml:space="preserve">, </w:t>
      </w:r>
      <w:r>
        <w:rPr>
          <w:rFonts w:ascii="Verdana" w:hAnsi="Verdana" w:hint="default"/>
          <w:rtl w:val="0"/>
          <w:lang w:val="ru-RU"/>
        </w:rPr>
        <w:t xml:space="preserve">отправка формы должна осуществляться без перезагрузки страницы на адрес </w:t>
      </w:r>
      <w:r>
        <w:rPr>
          <w:rStyle w:val="Hyperlink.0"/>
          <w:rFonts w:ascii="Verdana" w:cs="Verdana" w:hAnsi="Verdana" w:eastAsia="Verdana"/>
        </w:rPr>
        <w:fldChar w:fldCharType="begin" w:fldLock="0"/>
      </w:r>
      <w:r>
        <w:rPr>
          <w:rStyle w:val="Hyperlink.0"/>
          <w:rFonts w:ascii="Verdana" w:cs="Verdana" w:hAnsi="Verdana" w:eastAsia="Verdana"/>
        </w:rPr>
        <w:instrText xml:space="preserve"> HYPERLINK "https://jsonplaceholder.typicode.com/todos"</w:instrText>
      </w:r>
      <w:r>
        <w:rPr>
          <w:rStyle w:val="Hyperlink.0"/>
          <w:rFonts w:ascii="Verdana" w:cs="Verdana" w:hAnsi="Verdana" w:eastAsia="Verdana"/>
        </w:rPr>
        <w:fldChar w:fldCharType="separate" w:fldLock="0"/>
      </w:r>
      <w:r>
        <w:rPr>
          <w:rStyle w:val="Hyperlink.0"/>
          <w:rFonts w:ascii="Verdana" w:hAnsi="Verdana"/>
          <w:rtl w:val="0"/>
          <w:lang w:val="ru-RU"/>
        </w:rPr>
        <w:t>https://jsonplaceholder.typicode.com/todos</w:t>
      </w:r>
      <w:r>
        <w:rPr>
          <w:rFonts w:ascii="Verdana" w:cs="Verdana" w:hAnsi="Verdana" w:eastAsia="Verdana"/>
        </w:rPr>
        <w:fldChar w:fldCharType="end" w:fldLock="0"/>
      </w:r>
      <w:r>
        <w:rPr>
          <w:rFonts w:ascii="Verdana" w:hAnsi="Verdana" w:hint="default"/>
          <w:rtl w:val="0"/>
          <w:lang w:val="ru-RU"/>
        </w:rPr>
        <w:t xml:space="preserve"> через метод </w:t>
      </w:r>
      <w:r>
        <w:rPr>
          <w:rFonts w:ascii="Verdana" w:hAnsi="Verdana"/>
          <w:b w:val="1"/>
          <w:bCs w:val="1"/>
          <w:rtl w:val="0"/>
          <w:lang w:val="en-US"/>
        </w:rPr>
        <w:t>POST</w:t>
      </w:r>
    </w:p>
    <w:p>
      <w:pPr>
        <w:pStyle w:val="List Paragraph"/>
        <w:numPr>
          <w:ilvl w:val="0"/>
          <w:numId w:val="2"/>
        </w:numPr>
        <w:rPr>
          <w:rFonts w:ascii="Verdana" w:hAnsi="Verdana" w:hint="default"/>
          <w:lang w:val="ru-RU"/>
        </w:rPr>
      </w:pPr>
      <w:r>
        <w:rPr>
          <w:rFonts w:ascii="Verdana" w:hAnsi="Verdana" w:hint="default"/>
          <w:rtl w:val="0"/>
          <w:lang w:val="ru-RU"/>
        </w:rPr>
        <w:t xml:space="preserve">Принимаем ответ в </w:t>
      </w:r>
      <w:r>
        <w:rPr>
          <w:rFonts w:ascii="Verdana" w:hAnsi="Verdana"/>
          <w:rtl w:val="0"/>
          <w:lang w:val="en-US"/>
        </w:rPr>
        <w:t>json</w:t>
      </w:r>
      <w:r>
        <w:rPr>
          <w:rFonts w:ascii="Verdana" w:hAnsi="Verdana" w:hint="default"/>
          <w:rtl w:val="0"/>
          <w:lang w:val="ru-RU"/>
        </w:rPr>
        <w:t xml:space="preserve"> формате и вставлять данные в шаблон</w:t>
      </w:r>
      <w:r>
        <w:rPr>
          <w:rFonts w:ascii="Verdana" w:hAnsi="Verdana"/>
          <w:rtl w:val="0"/>
          <w:lang w:val="ru-RU"/>
        </w:rPr>
        <w:t xml:space="preserve">, </w:t>
      </w:r>
      <w:r>
        <w:rPr>
          <w:rFonts w:ascii="Verdana" w:hAnsi="Verdana" w:hint="default"/>
          <w:rtl w:val="0"/>
          <w:lang w:val="ru-RU"/>
        </w:rPr>
        <w:t>согласно макету</w:t>
      </w:r>
      <w:r>
        <w:rPr>
          <w:rFonts w:ascii="Verdana" w:hAnsi="Verdana"/>
          <w:rtl w:val="0"/>
          <w:lang w:val="ru-RU"/>
        </w:rPr>
        <w:t>.</w:t>
      </w:r>
    </w:p>
    <w:p>
      <w:pPr>
        <w:pStyle w:val="Normal.0"/>
        <w:rPr>
          <w:rFonts w:ascii="Verdana" w:cs="Verdana" w:hAnsi="Verdana" w:eastAsia="Verdana"/>
          <w:lang w:val="ru-RU"/>
        </w:rPr>
      </w:pPr>
      <w:r>
        <w:rPr>
          <w:rFonts w:ascii="Verdana" w:hAnsi="Verdana" w:hint="default"/>
          <w:rtl w:val="0"/>
          <w:lang w:val="ru-RU"/>
        </w:rPr>
        <w:t xml:space="preserve">Плюсом будет использование </w:t>
      </w:r>
      <w:r>
        <w:rPr>
          <w:rFonts w:ascii="Verdana" w:hAnsi="Verdana"/>
          <w:rtl w:val="0"/>
          <w:lang w:val="en-US"/>
        </w:rPr>
        <w:t>ES</w:t>
      </w:r>
      <w:r>
        <w:rPr>
          <w:rFonts w:ascii="Verdana" w:hAnsi="Verdana"/>
          <w:rtl w:val="0"/>
          <w:lang w:val="ru-RU"/>
        </w:rPr>
        <w:t xml:space="preserve">6 </w:t>
      </w:r>
      <w:r>
        <w:rPr>
          <w:rFonts w:ascii="Verdana" w:hAnsi="Verdana" w:hint="default"/>
          <w:rtl w:val="0"/>
          <w:lang w:val="ru-RU"/>
        </w:rPr>
        <w:t xml:space="preserve">в написании </w:t>
      </w:r>
      <w:r>
        <w:rPr>
          <w:rFonts w:ascii="Verdana" w:hAnsi="Verdana"/>
          <w:rtl w:val="0"/>
          <w:lang w:val="en-US"/>
        </w:rPr>
        <w:t>js</w:t>
      </w:r>
      <w:r>
        <w:rPr>
          <w:rFonts w:ascii="Verdana" w:hAnsi="Verdana" w:hint="default"/>
          <w:rtl w:val="0"/>
          <w:lang w:val="ru-RU"/>
        </w:rPr>
        <w:t xml:space="preserve"> кода</w:t>
      </w:r>
      <w:r>
        <w:rPr>
          <w:rFonts w:ascii="Verdana" w:hAnsi="Verdana"/>
          <w:rtl w:val="0"/>
          <w:lang w:val="ru-RU"/>
        </w:rPr>
        <w:t>.</w:t>
      </w:r>
    </w:p>
    <w:p>
      <w:pPr>
        <w:pStyle w:val="Normal.0"/>
        <w:rPr>
          <w:rFonts w:ascii="Verdana" w:cs="Verdana" w:hAnsi="Verdana" w:eastAsia="Verdana"/>
          <w:lang w:val="ru-RU"/>
        </w:rPr>
      </w:pPr>
    </w:p>
    <w:p>
      <w:pPr>
        <w:pStyle w:val="Normal.0"/>
      </w:pPr>
      <w:r>
        <w:rPr>
          <w:rFonts w:ascii="Verdana" w:hAnsi="Verdana" w:hint="default"/>
          <w:i w:val="1"/>
          <w:iCs w:val="1"/>
          <w:rtl w:val="0"/>
          <w:lang w:val="ru-RU"/>
        </w:rPr>
        <w:t>Шрифты расположены по адресу</w:t>
      </w:r>
      <w:r>
        <w:rPr>
          <w:rFonts w:ascii="Verdana" w:hAnsi="Verdana"/>
          <w:i w:val="1"/>
          <w:iCs w:val="1"/>
          <w:rtl w:val="0"/>
          <w:lang w:val="ru-RU"/>
        </w:rPr>
        <w:t xml:space="preserve">: </w:t>
      </w:r>
      <w:r>
        <w:rPr>
          <w:rStyle w:val="Hyperlink.0"/>
          <w:rFonts w:ascii="Verdana" w:cs="Verdana" w:hAnsi="Verdana" w:eastAsia="Verdana"/>
          <w:i w:val="1"/>
          <w:iCs w:val="1"/>
        </w:rPr>
        <w:fldChar w:fldCharType="begin" w:fldLock="0"/>
      </w:r>
      <w:r>
        <w:rPr>
          <w:rStyle w:val="Hyperlink.0"/>
          <w:rFonts w:ascii="Verdana" w:cs="Verdana" w:hAnsi="Verdana" w:eastAsia="Verdana"/>
          <w:i w:val="1"/>
          <w:iCs w:val="1"/>
        </w:rPr>
        <w:instrText xml:space="preserve"> HYPERLINK "https://github.com/r4in/typefaces/tree/master/Gotham%20Rounded"</w:instrText>
      </w:r>
      <w:r>
        <w:rPr>
          <w:rStyle w:val="Hyperlink.0"/>
          <w:rFonts w:ascii="Verdana" w:cs="Verdana" w:hAnsi="Verdana" w:eastAsia="Verdana"/>
          <w:i w:val="1"/>
          <w:iCs w:val="1"/>
        </w:rPr>
        <w:fldChar w:fldCharType="separate" w:fldLock="0"/>
      </w:r>
      <w:r>
        <w:rPr>
          <w:rStyle w:val="Hyperlink.0"/>
          <w:rFonts w:ascii="Verdana" w:hAnsi="Verdana"/>
          <w:i w:val="1"/>
          <w:iCs w:val="1"/>
          <w:rtl w:val="0"/>
          <w:lang w:val="en-US"/>
        </w:rPr>
        <w:t>https://github.com/r4in/typefaces/tree/master/Gotham%20Rounded</w:t>
      </w:r>
      <w:r>
        <w:rPr>
          <w:rFonts w:ascii="Verdana" w:cs="Verdana" w:hAnsi="Verdana" w:eastAsia="Verdana"/>
          <w:i w:val="1"/>
          <w:iCs w:val="1"/>
        </w:rPr>
        <w:fldChar w:fldCharType="end" w:fldLock="0"/>
      </w:r>
      <w:r>
        <w:rPr>
          <w:rFonts w:ascii="Verdana" w:cs="Verdana" w:hAnsi="Verdana" w:eastAsia="Verdana"/>
          <w:i w:val="1"/>
          <w:iCs w:val="1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