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3"/>
        <w:shd w:val="clear" w:color="auto" w:fill="FFFFFF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right="24"/>
        <w:jc w:val="center"/>
        <w:rPr>
          <w:rFonts w:ascii="Times New Roman" w:hAnsi="Times New Roman"/>
        </w:rPr>
      </w:pPr>
      <w:r>
        <w:rPr>
          <w:rFonts w:cs="Calibri" w:ascii="Times New Roman" w:hAnsi="Times New Roman" w:cstheme="minorHAnsi"/>
          <w:caps/>
          <w:spacing w:val="1"/>
          <w:sz w:val="28"/>
          <w:szCs w:val="28"/>
        </w:rPr>
        <w:t>Министерство образования и науки РФ</w:t>
      </w:r>
    </w:p>
    <w:p>
      <w:pPr>
        <w:pStyle w:val="Style13"/>
        <w:shd w:val="clear" w:color="auto" w:fill="FFFFFF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right="24"/>
        <w:jc w:val="center"/>
        <w:rPr>
          <w:rFonts w:ascii="Times New Roman" w:hAnsi="Times New Roman" w:eastAsia="Times New Roman" w:cs="Calibri" w:cstheme="minorHAnsi"/>
          <w:b/>
          <w:bCs/>
          <w:sz w:val="28"/>
          <w:szCs w:val="28"/>
        </w:rPr>
      </w:pPr>
      <w:r>
        <w:rPr>
          <w:rFonts w:eastAsia="Times New Roman" w:cs="Calibri" w:cstheme="minorHAnsi" w:ascii="Times New Roman" w:hAnsi="Times New Roman"/>
          <w:b/>
          <w:bCs/>
          <w:sz w:val="28"/>
          <w:szCs w:val="28"/>
        </w:rPr>
      </w:r>
    </w:p>
    <w:p>
      <w:pPr>
        <w:pStyle w:val="Style13"/>
        <w:shd w:val="clear" w:color="auto" w:fill="FFFFFF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jc w:val="center"/>
        <w:rPr>
          <w:rFonts w:ascii="Times New Roman" w:hAnsi="Times New Roman"/>
        </w:rPr>
      </w:pPr>
      <w:r>
        <w:rPr>
          <w:rFonts w:cs="Calibri" w:ascii="Times New Roman" w:hAnsi="Times New Roman" w:cstheme="minorHAnsi"/>
          <w:spacing w:val="1"/>
          <w:sz w:val="28"/>
          <w:szCs w:val="28"/>
        </w:rPr>
        <w:t>Федеральное государственное автономное</w:t>
      </w:r>
    </w:p>
    <w:p>
      <w:pPr>
        <w:pStyle w:val="Style13"/>
        <w:shd w:val="clear" w:color="auto" w:fill="FFFFFF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jc w:val="center"/>
        <w:rPr>
          <w:rFonts w:ascii="Times New Roman" w:hAnsi="Times New Roman"/>
        </w:rPr>
      </w:pPr>
      <w:r>
        <w:rPr>
          <w:rFonts w:cs="Calibri" w:ascii="Times New Roman" w:hAnsi="Times New Roman" w:cstheme="minorHAnsi"/>
          <w:spacing w:val="1"/>
          <w:sz w:val="28"/>
          <w:szCs w:val="28"/>
        </w:rPr>
        <w:t xml:space="preserve">образовательное учреждение высшего образования </w:t>
      </w:r>
    </w:p>
    <w:p>
      <w:pPr>
        <w:pStyle w:val="Style13"/>
        <w:shd w:val="clear" w:color="auto" w:fill="FFFFFF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firstLine="181"/>
        <w:jc w:val="center"/>
        <w:rPr>
          <w:rFonts w:ascii="Times New Roman" w:hAnsi="Times New Roman"/>
        </w:rPr>
      </w:pPr>
      <w:r>
        <w:rPr>
          <w:rFonts w:cs="Calibri" w:ascii="Times New Roman" w:hAnsi="Times New Roman" w:cstheme="minorHAnsi"/>
          <w:spacing w:val="1"/>
          <w:sz w:val="28"/>
          <w:szCs w:val="28"/>
        </w:rPr>
        <w:t>«</w:t>
      </w:r>
      <w:r>
        <w:rPr>
          <w:rFonts w:cs="Calibri" w:ascii="Times New Roman" w:hAnsi="Times New Roman" w:cstheme="minorHAnsi"/>
          <w:sz w:val="28"/>
          <w:szCs w:val="28"/>
        </w:rPr>
        <w:t>Санкт-Петербургский национальный исследовательский университет</w:t>
      </w:r>
    </w:p>
    <w:p>
      <w:pPr>
        <w:pStyle w:val="Style13"/>
        <w:shd w:val="clear" w:color="auto" w:fill="FFFFFF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firstLine="181"/>
        <w:jc w:val="center"/>
        <w:rPr>
          <w:rFonts w:ascii="Times New Roman" w:hAnsi="Times New Roman"/>
        </w:rPr>
      </w:pPr>
      <w:r>
        <w:rPr>
          <w:rFonts w:cs="Calibri" w:ascii="Times New Roman" w:hAnsi="Times New Roman" w:cstheme="minorHAnsi"/>
          <w:sz w:val="28"/>
          <w:szCs w:val="28"/>
        </w:rPr>
        <w:t xml:space="preserve"> </w:t>
      </w:r>
      <w:r>
        <w:rPr>
          <w:rFonts w:cs="Calibri" w:ascii="Times New Roman" w:hAnsi="Times New Roman" w:cstheme="minorHAnsi"/>
          <w:sz w:val="28"/>
          <w:szCs w:val="28"/>
        </w:rPr>
        <w:t>ИТМО»</w:t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b/>
          <w:bCs/>
        </w:rPr>
      </w:pPr>
      <w:r>
        <w:rPr>
          <w:rFonts w:cs="Calibri" w:cstheme="minorHAnsi"/>
          <w:b/>
          <w:bCs/>
          <w:sz w:val="28"/>
          <w:szCs w:val="28"/>
        </w:rPr>
        <w:t>Лабораторная работа №</w:t>
      </w:r>
      <w:r>
        <w:rPr>
          <w:rFonts w:cs="Calibri" w:cstheme="minorHAnsi"/>
          <w:b/>
          <w:bCs/>
          <w:sz w:val="28"/>
          <w:szCs w:val="28"/>
          <w:lang w:val="en-US"/>
        </w:rPr>
        <w:t>2</w:t>
      </w:r>
      <w:r>
        <w:rPr>
          <w:rFonts w:cs="Calibri" w:cstheme="minorHAnsi"/>
          <w:b/>
          <w:bCs/>
          <w:sz w:val="28"/>
          <w:szCs w:val="28"/>
        </w:rPr>
        <w:t xml:space="preserve"> </w:t>
      </w:r>
    </w:p>
    <w:p>
      <w:pPr>
        <w:pStyle w:val="Normal"/>
        <w:jc w:val="center"/>
        <w:rPr>
          <w:b/>
          <w:bCs/>
        </w:rPr>
      </w:pPr>
      <w:r>
        <w:rPr>
          <w:rFonts w:cs="Calibri" w:cstheme="minorHAnsi"/>
          <w:b/>
          <w:bCs/>
          <w:sz w:val="28"/>
          <w:szCs w:val="28"/>
        </w:rPr>
        <w:t>по дисциплине “Программирование”</w:t>
      </w:r>
    </w:p>
    <w:p>
      <w:pPr>
        <w:pStyle w:val="Normal"/>
        <w:jc w:val="center"/>
        <w:rPr>
          <w:b/>
          <w:bCs/>
        </w:rPr>
      </w:pPr>
      <w:r>
        <w:rPr>
          <w:rFonts w:cs="Calibri" w:cstheme="minorHAnsi"/>
          <w:b/>
          <w:bCs/>
          <w:sz w:val="28"/>
          <w:szCs w:val="28"/>
        </w:rPr>
        <w:t>Вариант №176</w:t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 xml:space="preserve">Студент: 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>Корхонен Артём Андреевич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 xml:space="preserve">Преподаватель: 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>Бобрусь Александр Владимирович</w:t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>Санкт-Петербург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>2024</w:t>
      </w:r>
      <w:r>
        <w:br w:type="page"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sz w:val="36"/>
          <w:szCs w:val="36"/>
        </w:rPr>
      </w:pPr>
      <w:r>
        <w:rPr>
          <w:b/>
          <w:bCs/>
          <w:sz w:val="36"/>
          <w:szCs w:val="36"/>
        </w:rPr>
        <w:t>Текст задания</w:t>
      </w:r>
    </w:p>
    <w:p>
      <w:pPr>
        <w:pStyle w:val="BodyText"/>
        <w:spacing w:lineRule="auto" w:line="276" w:before="0" w:after="0"/>
        <w:jc w:val="left"/>
        <w:rPr/>
      </w:pPr>
      <w:r>
        <w:rPr>
          <w:sz w:val="28"/>
          <w:szCs w:val="28"/>
          <w:shd w:fill="auto" w:val="clear"/>
        </w:rPr>
        <w:t xml:space="preserve">На основе базового класса </w:t>
      </w:r>
      <w:r>
        <w:rPr>
          <w:rStyle w:val="Style10"/>
          <w:sz w:val="28"/>
          <w:szCs w:val="28"/>
          <w:shd w:fill="auto" w:val="clear"/>
        </w:rPr>
        <w:t>Pokemon</w:t>
      </w:r>
      <w:r>
        <w:rPr>
          <w:sz w:val="28"/>
          <w:szCs w:val="28"/>
          <w:shd w:fill="auto" w:val="clear"/>
        </w:rPr>
        <w:t xml:space="preserve"> написать свои классы для заданных видов покемонов. Каждый вид покемона должен иметь один или два типа и стандартные базовые характеристики:</w:t>
      </w:r>
    </w:p>
    <w:p>
      <w:pPr>
        <w:pStyle w:val="BodyText"/>
        <w:numPr>
          <w:ilvl w:val="0"/>
          <w:numId w:val="1"/>
        </w:numPr>
        <w:spacing w:lineRule="auto" w:line="276" w:before="0" w:after="0"/>
        <w:jc w:val="left"/>
        <w:rPr>
          <w:rFonts w:ascii="Times New Roman" w:hAnsi="Times New Roman"/>
        </w:rPr>
      </w:pPr>
      <w:r>
        <w:rPr>
          <w:sz w:val="28"/>
          <w:szCs w:val="28"/>
          <w:shd w:fill="auto" w:val="clear"/>
        </w:rPr>
        <w:t>очки здоровья (HP)</w:t>
      </w:r>
    </w:p>
    <w:p>
      <w:pPr>
        <w:pStyle w:val="BodyText"/>
        <w:numPr>
          <w:ilvl w:val="0"/>
          <w:numId w:val="1"/>
        </w:numPr>
        <w:spacing w:lineRule="auto" w:line="276" w:before="0" w:after="0"/>
        <w:jc w:val="left"/>
        <w:rPr>
          <w:rFonts w:ascii="Times New Roman" w:hAnsi="Times New Roman"/>
        </w:rPr>
      </w:pPr>
      <w:r>
        <w:rPr>
          <w:sz w:val="28"/>
          <w:szCs w:val="28"/>
          <w:shd w:fill="auto" w:val="clear"/>
        </w:rPr>
        <w:t>атака (attack)</w:t>
      </w:r>
    </w:p>
    <w:p>
      <w:pPr>
        <w:pStyle w:val="BodyText"/>
        <w:numPr>
          <w:ilvl w:val="0"/>
          <w:numId w:val="1"/>
        </w:numPr>
        <w:spacing w:lineRule="auto" w:line="276" w:before="0" w:after="0"/>
        <w:jc w:val="left"/>
        <w:rPr>
          <w:rFonts w:ascii="Times New Roman" w:hAnsi="Times New Roman"/>
        </w:rPr>
      </w:pPr>
      <w:r>
        <w:rPr>
          <w:sz w:val="28"/>
          <w:szCs w:val="28"/>
          <w:shd w:fill="auto" w:val="clear"/>
        </w:rPr>
        <w:t>защита (defense)</w:t>
      </w:r>
    </w:p>
    <w:p>
      <w:pPr>
        <w:pStyle w:val="BodyText"/>
        <w:numPr>
          <w:ilvl w:val="0"/>
          <w:numId w:val="1"/>
        </w:numPr>
        <w:spacing w:lineRule="auto" w:line="276" w:before="0" w:after="0"/>
        <w:jc w:val="left"/>
        <w:rPr>
          <w:rFonts w:ascii="Times New Roman" w:hAnsi="Times New Roman"/>
        </w:rPr>
      </w:pPr>
      <w:r>
        <w:rPr>
          <w:sz w:val="28"/>
          <w:szCs w:val="28"/>
          <w:shd w:fill="auto" w:val="clear"/>
        </w:rPr>
        <w:t>специальная атака (special attack)</w:t>
      </w:r>
    </w:p>
    <w:p>
      <w:pPr>
        <w:pStyle w:val="BodyText"/>
        <w:numPr>
          <w:ilvl w:val="0"/>
          <w:numId w:val="1"/>
        </w:numPr>
        <w:spacing w:lineRule="auto" w:line="276" w:before="0" w:after="0"/>
        <w:jc w:val="left"/>
        <w:rPr>
          <w:rFonts w:ascii="Times New Roman" w:hAnsi="Times New Roman"/>
        </w:rPr>
      </w:pPr>
      <w:r>
        <w:rPr>
          <w:sz w:val="28"/>
          <w:szCs w:val="28"/>
          <w:shd w:fill="auto" w:val="clear"/>
        </w:rPr>
        <w:t>специальная защита (special defense)</w:t>
      </w:r>
    </w:p>
    <w:p>
      <w:pPr>
        <w:pStyle w:val="BodyText"/>
        <w:numPr>
          <w:ilvl w:val="0"/>
          <w:numId w:val="1"/>
        </w:numPr>
        <w:spacing w:lineRule="auto" w:line="276" w:before="0" w:after="0"/>
        <w:jc w:val="left"/>
        <w:rPr>
          <w:rFonts w:ascii="Times New Roman" w:hAnsi="Times New Roman"/>
        </w:rPr>
      </w:pPr>
      <w:r>
        <w:rPr>
          <w:sz w:val="28"/>
          <w:szCs w:val="28"/>
          <w:shd w:fill="auto" w:val="clear"/>
        </w:rPr>
        <w:t>скорость (speed)</w:t>
      </w:r>
    </w:p>
    <w:p>
      <w:pPr>
        <w:pStyle w:val="BodyText"/>
        <w:spacing w:lineRule="auto" w:line="276" w:before="0" w:after="0"/>
        <w:jc w:val="left"/>
        <w:rPr/>
      </w:pPr>
      <w:r>
        <w:rPr>
          <w:sz w:val="28"/>
          <w:szCs w:val="28"/>
          <w:shd w:fill="auto" w:val="clear"/>
        </w:rPr>
        <w:t xml:space="preserve">Классы покемонов должны наследоваться в соответствии с цепочкой эволюции покемонов. На основе базовых классов </w:t>
      </w:r>
      <w:r>
        <w:rPr>
          <w:rStyle w:val="Style10"/>
          <w:sz w:val="28"/>
          <w:szCs w:val="28"/>
          <w:shd w:fill="auto" w:val="clear"/>
        </w:rPr>
        <w:t>PhysicalMove</w:t>
      </w:r>
      <w:r>
        <w:rPr>
          <w:sz w:val="28"/>
          <w:szCs w:val="28"/>
          <w:shd w:fill="auto" w:val="clear"/>
        </w:rPr>
        <w:t xml:space="preserve">, </w:t>
      </w:r>
      <w:r>
        <w:rPr>
          <w:rStyle w:val="Style10"/>
          <w:sz w:val="28"/>
          <w:szCs w:val="28"/>
          <w:shd w:fill="auto" w:val="clear"/>
        </w:rPr>
        <w:t>SpecialMove</w:t>
      </w:r>
      <w:r>
        <w:rPr>
          <w:sz w:val="28"/>
          <w:szCs w:val="28"/>
          <w:shd w:fill="auto" w:val="clear"/>
        </w:rPr>
        <w:t xml:space="preserve"> и </w:t>
      </w:r>
      <w:r>
        <w:rPr>
          <w:rStyle w:val="Style10"/>
          <w:sz w:val="28"/>
          <w:szCs w:val="28"/>
          <w:shd w:fill="auto" w:val="clear"/>
        </w:rPr>
        <w:t>StatusMove</w:t>
      </w:r>
      <w:r>
        <w:rPr>
          <w:sz w:val="28"/>
          <w:szCs w:val="28"/>
          <w:shd w:fill="auto" w:val="clear"/>
        </w:rPr>
        <w:t xml:space="preserve"> реализовать свои классы для заданных видов атак. Все разработанные классы, не имеющие наследников, должны быть реализованы таким образом, чтобы от них нельзя было наследоваться.</w:t>
      </w:r>
    </w:p>
    <w:p>
      <w:pPr>
        <w:pStyle w:val="BodyText"/>
        <w:spacing w:before="0" w:after="14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Атака должна иметь стандартные тип, силу (power) и точность (accuracy). Должны быть реализованы стандартные эффекты атаки. Назначить каждому виду покемонов атаки в соответствии с вариантом. Уровень покемона выбирается минимально необходимым для всех реализованных атак.</w:t>
      </w:r>
    </w:p>
    <w:p>
      <w:pPr>
        <w:pStyle w:val="BodyText"/>
        <w:spacing w:before="0" w:after="140"/>
        <w:ind w:hanging="0" w:left="0" w:right="0"/>
        <w:rPr/>
      </w:pPr>
      <w:r>
        <w:rPr>
          <w:sz w:val="28"/>
          <w:szCs w:val="28"/>
        </w:rPr>
        <w:t xml:space="preserve">Используя класс симуляции боя </w:t>
      </w:r>
      <w:r>
        <w:rPr>
          <w:rStyle w:val="Style10"/>
          <w:sz w:val="28"/>
          <w:szCs w:val="28"/>
        </w:rPr>
        <w:t>Battle</w:t>
      </w:r>
      <w:r>
        <w:rPr>
          <w:sz w:val="28"/>
          <w:szCs w:val="28"/>
        </w:rPr>
        <w:t>, создать 2 команды покемонов (каждый покемон должен иметь имя) и запустить бой.</w:t>
      </w:r>
    </w:p>
    <w:p>
      <w:pPr>
        <w:pStyle w:val="BodyText"/>
        <w:spacing w:before="0" w:after="140"/>
        <w:ind w:hanging="0" w:left="0" w:right="0"/>
        <w:rPr/>
      </w:pPr>
      <w:r>
        <w:rPr>
          <w:sz w:val="28"/>
          <w:szCs w:val="28"/>
        </w:rPr>
        <w:t xml:space="preserve">Базовые классы и симулятор сражения находятся в </w:t>
      </w:r>
      <w:hyperlink r:id="rId2">
        <w:r>
          <w:rPr>
            <w:rStyle w:val="Hyperlink"/>
            <w:sz w:val="28"/>
            <w:szCs w:val="28"/>
          </w:rPr>
          <w:t>jar-архиве</w:t>
        </w:r>
      </w:hyperlink>
      <w:r>
        <w:rPr>
          <w:sz w:val="28"/>
          <w:szCs w:val="28"/>
        </w:rPr>
        <w:t xml:space="preserve"> (обновлен 9.10.2018, исправлен баг с добавлением атак и кодировкой). Документация в формате javadoc - </w:t>
      </w:r>
      <w:hyperlink r:id="rId3">
        <w:r>
          <w:rPr>
            <w:rStyle w:val="Hyperlink"/>
            <w:sz w:val="28"/>
            <w:szCs w:val="28"/>
          </w:rPr>
          <w:t>здесь</w:t>
        </w:r>
      </w:hyperlink>
      <w:r>
        <w:rPr>
          <w:sz w:val="28"/>
          <w:szCs w:val="28"/>
        </w:rPr>
        <w:t>.</w:t>
      </w:r>
    </w:p>
    <w:p>
      <w:pPr>
        <w:pStyle w:val="BodyText"/>
        <w:spacing w:before="0" w:after="140"/>
        <w:ind w:hanging="0" w:left="0" w:right="0"/>
        <w:rPr/>
      </w:pPr>
      <w:r>
        <w:rPr>
          <w:sz w:val="28"/>
          <w:szCs w:val="28"/>
        </w:rPr>
        <w:t xml:space="preserve">Информацию о покемонах, цепочках эволюции и атаках можно найти на сайтах </w:t>
      </w:r>
      <w:hyperlink r:id="rId4">
        <w:r>
          <w:rPr>
            <w:rStyle w:val="Hyperlink"/>
            <w:sz w:val="28"/>
            <w:szCs w:val="28"/>
          </w:rPr>
          <w:t>http://poke-universe.ru</w:t>
        </w:r>
      </w:hyperlink>
      <w:r>
        <w:rPr>
          <w:sz w:val="28"/>
          <w:szCs w:val="28"/>
        </w:rPr>
        <w:t xml:space="preserve">, </w:t>
      </w:r>
      <w:hyperlink r:id="rId5">
        <w:r>
          <w:rPr>
            <w:rStyle w:val="Hyperlink"/>
            <w:sz w:val="28"/>
            <w:szCs w:val="28"/>
          </w:rPr>
          <w:t>http://pokemondb.net</w:t>
        </w:r>
      </w:hyperlink>
      <w:r>
        <w:rPr>
          <w:sz w:val="28"/>
          <w:szCs w:val="28"/>
        </w:rPr>
        <w:t>,</w:t>
      </w:r>
      <w:hyperlink r:id="rId6">
        <w:r>
          <w:rPr>
            <w:rStyle w:val="Hyperlink"/>
            <w:sz w:val="28"/>
            <w:szCs w:val="28"/>
          </w:rPr>
          <w:t xml:space="preserve"> http://veekun.com/dex/pokemon</w:t>
        </w:r>
      </w:hyperlink>
    </w:p>
    <w:p>
      <w:pPr>
        <w:pStyle w:val="BodyText"/>
        <w:spacing w:lineRule="auto" w:line="276" w:before="0" w:after="0"/>
        <w:jc w:val="left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54395" cy="1796415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39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0"/>
        <w:jc w:val="center"/>
        <w:rPr>
          <w:highlight w:val="none"/>
          <w:shd w:fill="auto" w:val="clear"/>
        </w:rPr>
      </w:pPr>
      <w:r>
        <w:rPr>
          <w:shd w:fill="auto" w:val="clear"/>
        </w:rPr>
      </w:r>
      <w:r>
        <w:br w:type="page"/>
      </w:r>
    </w:p>
    <w:p>
      <w:pPr>
        <w:pStyle w:val="BodyText"/>
        <w:spacing w:lineRule="auto" w:line="276" w:before="0" w:after="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b/>
          <w:bCs/>
          <w:sz w:val="36"/>
          <w:szCs w:val="36"/>
          <w:shd w:fill="auto" w:val="clear"/>
        </w:rPr>
        <w:t xml:space="preserve">Диаграмма классов реализованной объектной модели </w:t>
      </w:r>
    </w:p>
    <w:p>
      <w:pPr>
        <w:pStyle w:val="BodyText"/>
        <w:spacing w:lineRule="auto" w:line="276" w:before="0" w:after="0"/>
        <w:jc w:val="center"/>
        <w:rPr>
          <w:highlight w:val="none"/>
          <w:shd w:fill="auto" w:val="clear"/>
        </w:rPr>
      </w:pPr>
      <w:r>
        <w:rPr/>
        <w:drawing>
          <wp:inline distT="0" distB="0" distL="0" distR="0">
            <wp:extent cx="6233160" cy="147320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0"/>
        <w:jc w:val="center"/>
        <w:rPr>
          <w:highlight w:val="none"/>
          <w:shd w:fill="auto" w:val="clear"/>
        </w:rPr>
      </w:pPr>
      <w:r>
        <w:rPr/>
      </w:r>
    </w:p>
    <w:p>
      <w:pPr>
        <w:pStyle w:val="BodyText"/>
        <w:spacing w:lineRule="auto" w:line="276" w:before="0" w:after="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b/>
          <w:bCs/>
          <w:sz w:val="36"/>
          <w:szCs w:val="36"/>
          <w:shd w:fill="auto" w:val="clear"/>
        </w:rPr>
        <w:t>Исходный код программы</w:t>
      </w:r>
    </w:p>
    <w:p>
      <w:pPr>
        <w:pStyle w:val="BodyText"/>
        <w:spacing w:lineRule="auto" w:line="276" w:before="0" w:after="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none"/>
          <w:u w:val="single"/>
          <w:shd w:fill="auto" w:val="clear"/>
          <w:lang w:val="en-US"/>
          <w14:ligatures w14:val="none"/>
        </w:rPr>
      </w:pPr>
      <w:hyperlink r:id="rId10">
        <w:r>
          <w:rPr>
            <w:rStyle w:val="Hyperlink"/>
            <w:b w:val="false"/>
            <w:bCs w:val="false"/>
            <w:color w:val="000000"/>
            <w:sz w:val="28"/>
            <w:szCs w:val="28"/>
            <w:u w:val="none"/>
            <w:shd w:fill="auto" w:val="clear"/>
            <w:lang w:val="en-US"/>
            <w14:ligatures w14:val="none"/>
          </w:rPr>
          <w:t>https://github.com/study-artem-korhonen/lab2</w:t>
        </w:r>
      </w:hyperlink>
    </w:p>
    <w:p>
      <w:pPr>
        <w:pStyle w:val="BodyText"/>
        <w:spacing w:lineRule="auto" w:line="276" w:before="0" w:after="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none"/>
          <w:u w:val="single"/>
          <w:shd w:fill="auto" w:val="clear"/>
          <w:lang w:val="en-US"/>
          <w14:ligatures w14:val="none"/>
        </w:rPr>
      </w:pPr>
      <w:r>
        <w:rPr/>
      </w:r>
    </w:p>
    <w:p>
      <w:pPr>
        <w:pStyle w:val="BodyText"/>
        <w:spacing w:lineRule="auto" w:line="276" w:before="0" w:after="0"/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Результат выполнения программы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Mankey Mankey из команды зеленых вступает в бой!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Pichu Pichu из команды черных вступает в бой!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Mankey Mankey промахивается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Pichu Pichu Does Wild Charge.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Mankey Mankey теряет 6 здоровья.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Pichu Pichu теряет 2 здоровья.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Mankey Mankey Does Rock Tomb.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Pichu Pichu теряет 3 здоровья.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Pichu Pichu Does Facade.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Pichu Pichu Does Facade.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Mankey Mankey Does Rock Tomb.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Pichu Pichu теряет 4 здоровья.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Pichu Pichu Does Wild Charge.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Критический удар!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Mankey Mankey теряет 11 здоровья.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Pichu Pichu теряет 3 здоровья.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Оба покемона теряют сознание.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Pikachu Pikachu из команды зеленых вступает в бой!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Primeape Primeape из команды черных вступает в бой!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Primeape Primeape Does Stone Edge.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Pikachu Pikachu теряет 6 здоровья.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Pikachu Pikachu Does Facade.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Primeape Primeape Does Thunderbolt.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Pikachu Pikachu теряет 2 здоровья.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Pikachu Pikachu Does Discharge.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Primeape Primeape теряет 6 здоровья.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Primeape Primeape Does Stone Edge.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Pikachu Pikachu теряет 5 здоровья.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Pikachu Pikachu теряет сознание.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Raichu Raichu из команды зеленых вступает в бой!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Raichu Raichu Does Facade.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Primeape Primeape Does Thunderbolt.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Raichu Raichu теряет 3 здоровья.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Raichu Raichu парализован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Raichu Raichu Does Wild Charge.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Primeape Primeape теряет 10 здоровья.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Raichu Raichu теряет 3 здоровья.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Primeape Primeape теряет сознание.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Victini Victini из команды черных вступает в бой!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Raichu Raichu Does Discharge.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Victini Victini теряет 8 здоровья.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Victini Victini Does Searing Shot.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Raichu Raichu теряет 11 здоровья.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Raichu Raichu теряет сознание.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В команде зеленых не осталось покемонов.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Команда черных побеждает в этом бою!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BodyText"/>
        <w:spacing w:lineRule="auto" w:line="276" w:before="0" w:after="0"/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Вывод</w:t>
      </w:r>
    </w:p>
    <w:p>
      <w:pPr>
        <w:pStyle w:val="BodyText"/>
        <w:spacing w:lineRule="auto" w:line="276" w:before="0" w:after="0"/>
        <w:jc w:val="lef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 xml:space="preserve">Выполняя данную лабораторную работу, я научился работать с классами в </w:t>
      </w:r>
      <w:r>
        <w:rPr>
          <w:b w:val="false"/>
          <w:bCs w:val="false"/>
          <w:sz w:val="28"/>
          <w:szCs w:val="28"/>
          <w:lang w:val="en-US"/>
        </w:rPr>
        <w:t xml:space="preserve">java, </w:t>
      </w:r>
      <w:r>
        <w:rPr>
          <w:b w:val="false"/>
          <w:bCs w:val="false"/>
          <w:sz w:val="28"/>
          <w:szCs w:val="28"/>
          <w:lang w:val="ru-RU"/>
        </w:rPr>
        <w:t xml:space="preserve">разбивать код на разные файлы и подключать внешние </w:t>
      </w:r>
      <w:r>
        <w:rPr>
          <w:b w:val="false"/>
          <w:bCs w:val="false"/>
          <w:sz w:val="28"/>
          <w:szCs w:val="28"/>
          <w:lang w:val="en-US"/>
        </w:rPr>
        <w:t>jar-</w:t>
      </w:r>
      <w:r>
        <w:rPr>
          <w:b w:val="false"/>
          <w:bCs w:val="false"/>
          <w:sz w:val="28"/>
          <w:szCs w:val="28"/>
          <w:lang w:val="ru-RU"/>
        </w:rPr>
        <w:t>файлы к своей программе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Helvetica Neue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c252f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4c252f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4c252f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4c252f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c252f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c252f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4c252f"/>
    <w:pPr>
      <w:keepNext w:val="true"/>
      <w:keepLines/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4c252f"/>
    <w:pPr>
      <w:keepNext w:val="true"/>
      <w:keepLines/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4c252f"/>
    <w:pPr>
      <w:keepNext w:val="true"/>
      <w:keepLines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4c252f"/>
    <w:pPr>
      <w:keepNext w:val="true"/>
      <w:keepLines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  <w:kern w:val="2"/>
      <w:lang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4c252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4c252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4c252f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4c252f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4c252f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4c252f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4c252f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4c252f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4c252f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4c252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4c252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4c252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c252f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4c252f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4c252f"/>
    <w:rPr>
      <w:b/>
      <w:bCs/>
      <w:smallCaps/>
      <w:color w:themeColor="accent1" w:themeShade="bf" w:val="2F5496"/>
      <w:spacing w:val="5"/>
    </w:rPr>
  </w:style>
  <w:style w:type="character" w:styleId="Style8">
    <w:name w:val="Символ нумерации"/>
    <w:qFormat/>
    <w:rPr/>
  </w:style>
  <w:style w:type="character" w:styleId="Style9">
    <w:name w:val="Маркеры"/>
    <w:qFormat/>
    <w:rPr>
      <w:rFonts w:ascii="OpenSymbol" w:hAnsi="OpenSymbol" w:eastAsia="OpenSymbol" w:cs="OpenSymbol"/>
    </w:rPr>
  </w:style>
  <w:style w:type="character" w:styleId="Style10">
    <w:name w:val="Исходный текст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Style5"/>
    <w:uiPriority w:val="10"/>
    <w:qFormat/>
    <w:rsid w:val="004c252f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4c252f"/>
    <w:pPr>
      <w:spacing w:before="0" w:after="160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4c252f"/>
    <w:pPr>
      <w:spacing w:before="160" w:after="16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themeColor="text1" w:themeTint="bf" w:val="404040"/>
      <w:kern w:val="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4c252f"/>
    <w:pPr>
      <w:spacing w:before="0" w:after="0"/>
      <w:ind w:left="720"/>
      <w:contextualSpacing/>
    </w:pPr>
    <w:rPr>
      <w:rFonts w:ascii="Calibri" w:hAnsi="Calibri" w:eastAsia="Calibri" w:cs="" w:asciiTheme="minorHAnsi" w:cstheme="minorBidi" w:eastAsiaTheme="minorHAnsi" w:hAnsiTheme="minorHAnsi"/>
      <w:kern w:val="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4c2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themeColor="accent1" w:themeShade="bf" w:val="2F5496"/>
      <w:kern w:val="2"/>
      <w:lang w:eastAsia="en-US"/>
      <w14:ligatures w14:val="standardContextual"/>
    </w:rPr>
  </w:style>
  <w:style w:type="paragraph" w:styleId="Style13" w:customStyle="1">
    <w:name w:val="По умолчанию"/>
    <w:next w:val="Normal"/>
    <w:qFormat/>
    <w:rsid w:val="004c252f"/>
    <w:pPr>
      <w:widowControl/>
      <w:suppressAutoHyphens w:val="true"/>
      <w:bidi w:val="0"/>
      <w:spacing w:before="0" w:after="0"/>
      <w:jc w:val="left"/>
    </w:pPr>
    <w:rPr>
      <w:rFonts w:ascii="Helvetica Neue" w:hAnsi="Helvetica Neue" w:eastAsia="Arial Unicode MS" w:cs="Arial Unicode MS"/>
      <w:color w:val="000000"/>
      <w:kern w:val="0"/>
      <w:sz w:val="22"/>
      <w:szCs w:val="22"/>
      <w:lang w:val="ru-RU" w:eastAsia="ru-RU" w:bidi="ar-SA"/>
      <w14:ligatures w14:val="none"/>
    </w:rPr>
  </w:style>
  <w:style w:type="paragraph" w:styleId="Style14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e.ifmo.ru/documents/10180/660917/Pokemon.jar/a7ce60af-6ee6-47d0-a95e-e5ed9a697bd2" TargetMode="External"/><Relationship Id="rId3" Type="http://schemas.openxmlformats.org/officeDocument/2006/relationships/hyperlink" Target="https://se.ifmo.ru/~tony/doc/" TargetMode="External"/><Relationship Id="rId4" Type="http://schemas.openxmlformats.org/officeDocument/2006/relationships/hyperlink" Target="http://poke-universe.ru/" TargetMode="External"/><Relationship Id="rId5" Type="http://schemas.openxmlformats.org/officeDocument/2006/relationships/hyperlink" Target="http://pokemondb.net/" TargetMode="External"/><Relationship Id="rId6" Type="http://schemas.openxmlformats.org/officeDocument/2006/relationships/hyperlink" Target="http://veekun.com/dex/pokemo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hyperlink" Target="https://github.com/study-artem-korhonen/lab2" TargetMode="External"/><Relationship Id="rId10" Type="http://schemas.openxmlformats.org/officeDocument/2006/relationships/hyperlink" Target="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Application>LibreOffice/7.6.1.2$Windows_X86_64 LibreOffice_project/f5defcebd022c5bc36bbb79be232cb6926d8f674</Application>
  <AppVersion>15.0000</AppVersion>
  <Pages>4</Pages>
  <Words>482</Words>
  <Characters>3140</Characters>
  <CharactersWithSpaces>3543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2024-09-18T09:26:00Z</dcterms:created>
  <dc:creator>Бобрусь Александр Владимирович</dc:creator>
  <dc:description/>
  <dc:language>ru-RU</dc:language>
  <cp:lastModifiedBy/>
  <dcterms:modified xsi:type="dcterms:W3CDTF">2024-11-13T13:04:20Z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