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Оценка извлечения терминологии и Wikidata-grounding на разметке Википедии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606060"/>
        </w:rPr>
      </w:pPr>
      <w:r w:rsidDel="00000000" w:rsidR="00000000" w:rsidRPr="00000000">
        <w:rPr>
          <w:i w:val="1"/>
          <w:iCs w:val="1"/>
          <w:color w:val="606060"/>
          <w:rtl w:val="0"/>
        </w:rPr>
        <w:t xml:space="preserve">Отчёт об эксперименте · 2026-07-06, версия 3 · терминология EMNLP, английская секция: Opus + Fable-полировка</w:t>
      </w:r>
    </w:p>
    <w:p w:rsidR="00000000" w:rsidDel="00000000" w:rsidP="00000000" w:rsidRDefault="00000000" w:rsidRPr="00000000" w14:paraId="00000003">
      <w:pPr>
        <w:rPr>
          <w:i w:val="1"/>
          <w:iCs w:val="1"/>
          <w:color w:val="606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  <w:color w:val="606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606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Оценка извлечения терминологии и Wikidata-grounding на разметке Википедии: отчёт об эксперименте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2026-07-06, версия 3. </w:t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прогоны двух моделей и ablation завершены. Прогон третьей модели идёт. P_label досчитывается. </w:t>
      </w:r>
      <w:r w:rsidDel="00000000" w:rsidR="00000000" w:rsidRPr="00000000">
        <w:rPr>
          <w:b w:val="1"/>
          <w:bCs w:val="1"/>
          <w:rtl w:val="0"/>
        </w:rPr>
        <w:t xml:space="preserve">Воспроизводимость:</w:t>
      </w:r>
      <w:r w:rsidDel="00000000" w:rsidR="00000000" w:rsidRPr="00000000">
        <w:rPr>
          <w:rtl w:val="0"/>
        </w:rPr>
        <w:t xml:space="preserve"> все числа берутся из закоммиченных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metrics.json</w:t>
      </w:r>
      <w:r w:rsidDel="00000000" w:rsidR="00000000" w:rsidRPr="00000000">
        <w:rPr>
          <w:rtl w:val="0"/>
        </w:rPr>
        <w:t xml:space="preserve"> в ветке эксперимента.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 Резюме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Мы измеряем пайплайн «NER-извлечение терминов → Wikidata-grounding (G6 label_first)» на эталонной разметке из внутренних ссылок 100 статей русской Википедии по древней истории. Эталон содержит 7 959 упоминаний и 3 868 уникальных QID. Основная метрика </w:t>
      </w:r>
      <w:r w:rsidDel="00000000" w:rsidR="00000000" w:rsidRPr="00000000">
        <w:rPr>
          <w:b w:val="1"/>
          <w:bCs w:val="1"/>
          <w:rtl w:val="0"/>
        </w:rPr>
        <w:t xml:space="preserve">R_doc (Document-level Recall)</w:t>
      </w:r>
      <w:r w:rsidDel="00000000" w:rsidR="00000000" w:rsidRPr="00000000">
        <w:rPr>
          <w:rtl w:val="0"/>
        </w:rPr>
        <w:t xml:space="preserve">: сравниваются списки QID документа. Эталонное упоминание засчитано, если его QID предсказан где-либо в той же статье.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Главный результат.</w:t>
      </w:r>
      <w:r w:rsidDel="00000000" w:rsidR="00000000" w:rsidRPr="00000000">
        <w:rPr>
          <w:rtl w:val="0"/>
        </w:rPr>
        <w:t xml:space="preserve"> gemini-3.1-flash-lite: R_doc = 0.690 [0.680–0.700]. deepseek-v4-flash: R_doc = 0.614 [0.604–0.625]. Precision (нижняя граница): P_mention ≈ 0.30, P_type ≈ 0.45 у обеих моделей.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Главный аналитический вывод.</w:t>
      </w:r>
      <w:r w:rsidDel="00000000" w:rsidR="00000000" w:rsidRPr="00000000">
        <w:rPr>
          <w:rtl w:val="0"/>
        </w:rPr>
        <w:t xml:space="preserve"> Recall раскладывается в произведение покрытия извлечения и точности grounding при найденном упоминании. Точность grounding у моделей одинакова (0.814 против 0.815). Вся разница создаётся покрытием NER-стадии (0.763 против 0.632). Grounding при найденном упоминании близок к насыщению, 0.85–0.93 на успешных путях разрешения. Резерв роста находится в извлечении, прежде всего нарицательной терминологии: R_doc именованных сущностей 0.828, нарицательных 0.414. Этот разрыв мотивировал ярусные метрики recall, см. § 3.6.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 Методология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2.1 Корпус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100 статей, 10 фиксированных тематических секций древней истории (Шумер, Египет, Ассирия, Хеттское царство, Финикия, Ахеменидский Иран, Индия, Китай, Греция, Рим), по 10 статей на секцию. Отбор в каждой секции детерминирован: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Пул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все статьи подкатегорий секции, только основное пространство имён. Статья из нескольких секций закрепляется за первой по фиксированному порядку и используется один раз.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Перемешивание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пула с seed = 42.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Последовательный обход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 гейтом на каждом кандидате: не меньше 30 уникальных внутренних ссылок в тексте, самая ранняя дата Wikidata-сущности раньше 500 г. н. э. (сущности без дат сохраняются), блэклист типов P31 (фильм, картина, музей).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Остановка после 10 принятых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Фильтр применяется в ходе случайного обхода, поэтому корпус содержит ровно 100 статей по построению. Категоризация Википедии шумная. Примерно 3 статьи из 100 выходят за целевой период, они сохранены и задекларированы. Число эталонных упоминаний среза обозначается в таблицах как Gold mentions, например у секции greece это 1 506.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2.2 Эталонная разметка: ссылка → QID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Эталон строится из разметки, которую сообщество Википедии уже сделало руками, то есть из внутренних ссылок: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Источник.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Из HTML-снапшота статьи берутся внутренние ссылки основного пространства имён из абзацев текста. Навигационные блоки, инфобоксы и сноски не участвуют.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Разрешение цели.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Заголовок целевой страницы детерминированно отображается в QID через MediaWiki API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pageprops.wikibase_item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с прохождением цепочек перенаправлений. LLM на этом этапе не используется.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Хронологический фильтр.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Цели-хронемы (годы, века, десятилетия по типу P31) исключаются. Ссылка на «612 год до н. э.» размечает навигацию по времени, а не терминологию.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Эталонное упоминание.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Каждая оставшаяся ссылка даёт запись (индекс токена, поверхность, QID, длина спана) на едином токенном потоке статьи.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HTML-снапшоты статей и версия хронологического набора фиксируются в записях эталона, поэтому сборка воспроизводима. </w:t>
      </w:r>
      <w:r w:rsidDel="00000000" w:rsidR="00000000" w:rsidRPr="00000000">
        <w:rPr>
          <w:i w:val="1"/>
          <w:iCs w:val="1"/>
          <w:rtl w:val="0"/>
        </w:rPr>
        <w:t xml:space="preserve">Технические отказы учитываются счётчиками в метаданных сборки.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Воронка корпуса: 8 829 внутренних ссылок → 405 исключено хронофильтром → 6 без Wikidata-элемента → 7 959 эталонных упоминаний, 3 868 уникальных QID.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2.3 Метрики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Recall как основная ось.</w:t>
      </w:r>
      <w:r w:rsidDel="00000000" w:rsidR="00000000" w:rsidRPr="00000000">
        <w:rPr>
          <w:rtl w:val="0"/>
        </w:rPr>
        <w:t xml:space="preserve"> Эталонная разметка точна, но неполна. По редакционной политике размечается, как правило, только первое упоминание сущности (DaMuEL: «Wikipedia documents deliberately annotate only a single mention for every entity present»). Отсутствие ссылки не означает «не термин». Поэтому recall по такой разметке честен, а precision является только консервативной нижней границей.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Режимы сопоставления, от основного к вспомогательным: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R_doc, Document-level Recall (основной)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сравнение списков QID. Эталонное упоминание засчитано, если его QID предсказан где-либо в той же статье. Сопоставление всегда внутри одной статьи.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R_span, Span-overlap Recall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токенные спаны пересекаются и QID совпадает.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R_strict, Strict-match Recall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совпадают индекс первого токена, нормализованная поверхность и QID. Заведомо заниженная оценка, чувствительная к границам многословных упоминаний.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Инвариант R_strict ≤ R_span ≤ R_doc выполняется во всех прогонах. Таблица трёх режимов приведена в § 3.2, остальные таблицы используют R_doc.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Precision (нижняя граница, позиционное сопоставление по пересечению спанов):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P_mention, Mention-level Precision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доля совпавших с эталоном среди всех предсказанных упоминаний с QID.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P_type, Type-level Precision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то же после дедупликации предсказаний по паре (поверхность, QID). Компенсирует конвенцию «повторы не размечаются». Разрыв P_type − P_mention прямо измеряет эту конвенцию.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P_label, Label-verified Precision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предсказание вне эталона дополнительно засчитывается, если его поверхность существует как метка Wikidata. На детерминированном пути exact_label поверхность совпадает с меткой по построению, там P_label тавтологично равен 1. Поэтому P_label считается без этого пути. ⟦числа досчитываются⟧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Ярусные метрики recall.</w:t>
      </w:r>
      <w:r w:rsidDel="00000000" w:rsidR="00000000" w:rsidRPr="00000000">
        <w:rPr>
          <w:rtl w:val="0"/>
        </w:rPr>
        <w:t xml:space="preserve"> Разрыв между именованными и нарицательными поставил вопрос о шуме в самом эталоне. Введены три вложенных детерминированных яруса фильтрации эталона по типу целевой сущности (P31 целевого QID):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R_all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весь эталон, совпадает с R_doc.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R_clean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исключены цели со структурным шумом. Это служебные страницы (дизамбиги, списки, категории) и календарные сущности, пережившие хронофильтр.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R_term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дополнительно исключены общесловарные внедоменные классы. Это языки и системы письма, биологические таксоны, материалы, единицы измерения, академические дисциплины и абстрактные мета-темы. Доменные понятия (зиккурат, папирус, династия, титул, божество, этнос) сохраняются.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Проверенная и отклонённая альтернатива: оставлять только сущности с координатами, датами или типом «человек». Такое правило выбрасывает 30 % эталона вместе с корректно находимой доменной терминологией и даёт recall нарицательных ниже, чем R_term. Оно режет сигнал, а не шум.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Каждая ячейка таблиц сопровождается 95%-ным доверительным интервалом Уилсона. Ячейки с числом упоминаний меньше 30 помечаются и не интерпретируются.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2.4 Измеряемая система: G6 label_first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Пайплайн для каждого упоминания (поверхность и лемма приходят с NER-этапа) показан на рис. 1 (файл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g6-pipeline.png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Лестница кандидатов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поиск по лемме, затем по поверхности. При нуле кандидатов полнотекстовый поиск. Пустая лестница даёт исход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no_candidates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Точное совпадение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сначала по русской метке кандидата, при промахе по алиасам.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ровно одно точное совпадение даёт детерминированный исход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exact_label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без вызова LLM. Иначе LLM-судья обязан выбрать из предъявленных кандидатов или отказаться. Валидный выбор даёт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llm_disambiguation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явный отказ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judge_rejected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сбой или невалидный ответ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judge_unavailable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Подстановка топ-1 кандидата исключена по построению.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i w:val="1"/>
          <w:iCs w:val="1"/>
          <w:rtl w:val="0"/>
        </w:rPr>
        <w:t xml:space="preserve">Ступень «заголовок Википедии → sitelink», ранее замыкавшая лестницу, отключена в оценочных прогонах из-за обнаруженной циркулярности с механизмом разметки, см. §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Три улучшения лестницы в формате «ломающийся пример → механизм → вклад». Вклады даёт leave-one-in ablation на 20-статейном подмножестве корпуса (1 443 упоминания, R_span), в скобках независимый контрольный набор из 91 термина: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Поиск по лемме.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Ломается: косвенная форма «Саргона» промахивается мимо префиксного поиска по метке «Саргон». Механизм: NER-этап отдаёт лемму, поиск по ней идёт первым. Вклад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+0.322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(+0.318).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Полнотекстовый фолбэк.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Ломается: термин недостижим префиксным поиском, ноль кандидатов, судья не вызывается. Механизм: при нуле кандидатов запускается полнотекстовый поиск. Вклад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+0.145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(+0.142).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Совпадение по алиасам.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Ломается: у кандидата основная метка «Sargon of Akkad», русский вариант лежит в алиасах, точного совпадения нет, лишняя эскалация к судье. Механизм: при промахе метки проверяются алиасы. Вклад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+0.004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(+0.000). Точность не меняет, сохранён ради прозрачности трассы решения.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Полная сетка конфигураций приведена в § 3.5.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2.5 Постановка эксперимента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Модель-кандидат занимает обе LLM-роли, извлечение и судейство, и измеряется как полная замена в пайплайне. Конфигурация лестницы фиксирована. </w:t>
      </w:r>
      <w:r w:rsidDel="00000000" w:rsidR="00000000" w:rsidRPr="00000000">
        <w:rPr>
          <w:i w:val="1"/>
          <w:iCs w:val="1"/>
          <w:rtl w:val="0"/>
        </w:rPr>
        <w:t xml:space="preserve">Для устойчивости к сбоям внешних API реализованы: ограниченные повторы транзиентных ошибок с паузами по `Retry-After`, освобождение слота параллелизма на время паузы, пер-статейное сохранение промежуточных результатов с возобновлением, бюджетное резервирование перед каждым вызовом, счётчики всех отказов в метаданных прогона.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Масштаб одного полного прогона: 2 644 вызова извлечения (по одному на абзац), примерно 5 тысяч вызовов судьи, примерно 20–25 тысяч уникальных обращений к Wikidata и Wikipedia API (поиск кандидатов, метки, перенаправления, всё кэшируется). Обращения к Wikidata ограничены вежливостью клиента: 2–3 одновременных запроса, паузы при 429. Эта часть занимает по оценке 1.5–3 часа на прогон при холодном кэше и минуты при прогретом. </w:t>
      </w:r>
      <w:r w:rsidDel="00000000" w:rsidR="00000000" w:rsidRPr="00000000">
        <w:rPr>
          <w:i w:val="1"/>
          <w:iCs w:val="1"/>
          <w:rtl w:val="0"/>
        </w:rPr>
        <w:t xml:space="preserve">Точные счётчики обращений добавлены в метаданные начиная с текущего прогона.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3. Результаты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3.1 Основная таблица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1. Document-level recall and precision lower bounds (100 articles, 7,959 gold mentions).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R_doc [95% CI]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P_mention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Gold mentions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gemini-3.1-flash-lite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0.690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[0.680–0.700]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0.300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7,959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deepseek-v4-flash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0.614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[0.604–0.625]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0.305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7,959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qwen3.7-plus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 running 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ToDo: qwen3.6 27B здесь и для рефаймента.</w:t>
        <w:br w:type="textWrapping"/>
        <w:t xml:space="preserve">ToDo: примеры расхождение с разметкой. 10 примеров. Где мы ошиблись, а где с разметкой проблемы</w:t>
        <w:br w:type="textWrapping"/>
        <w:br w:type="textWrapping"/>
        <w:t xml:space="preserve">3.2 Строгость сопоставления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2. Matching-strictness ablation.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R_strict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R_span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gemini-3.1-flash-lite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0.610 [0.599–0.620]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0.630 [0.619–0.640]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0.690 [0.680–0.700]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deepseek-v4-flash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0.509 [0.498–0.520]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0.524 [0.513–0.535]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0.614 [0.604–0.625]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Зазор R_doc − R_strict около 0.08–0.10. Это цена позиционной строгости: границы многословных упоминаний и повторные упоминания в другом месте статьи.</w:t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3.3 Декомпозиция recall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Для каждой эталонной позиции проверяем, выдала ли система на её токенном индексе разрешённое предсказание (покрытие извлечения). Если да, проверяем совпадение QID (точность grounding).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3. Recall decomposition: extraction coverage × grounding accuracy.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deepseek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Extraction coverage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0.763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(6,070 / 7,959)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0.632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(5,031 / 7,959)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Grounding accuracy (covered positions)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0.814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0.815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 exact-label 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0.921 (n = 2,453)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0.929 (n = 2,028)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 judge 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0.847 (n = 3,165)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0.862 (n = 2,571)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Точность grounding идентична. Модели различаются только покрытием NER-стадии. Числа 0.92 и 0.85 показывают точность внутри успешных путей разрешения. Сквозная точность 0.81 ниже из-за явных отказных путей, это 7–8 % покрытых позиций. Разрез по типу упоминания (R_doc): именованные 0.828, нарицательные 0.414 у gemini (0.733 и 0.376 у deepseek). Здесь тот же документный режим сопоставления, что и в основной метрике. </w:t>
      </w:r>
      <w:r w:rsidDel="00000000" w:rsidR="00000000" w:rsidRPr="00000000">
        <w:rPr>
          <w:i w:val="1"/>
          <w:iCs w:val="1"/>
          <w:rtl w:val="0"/>
        </w:rPr>
        <w:t xml:space="preserve">Оговорка: тип определяется капитализацией поверхности эталона.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3.4 Секции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4. Document-level recall by thematic section.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deepseek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Gold mentions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assyria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hittite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achaemenid_iran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greece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1,506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egypt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phoenicia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1,036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gemini стабильнее: размах 0.55–0.78 против 0.46–0.68. Просадка deepseek на hittite лишь отчасти объясняется пропусками из-за отказов API в его прогоне (108 абзацев, 4.1 % корпуса, задекларированы в метаданных, поправка на покрытие даёт около +0.02). После поправки разрыв с gemini сохраняется.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3.5 Ablation лестницы кандидатов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5. Candidate-ladder ablation (20-article subset, 1,443 gold mentions).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R_strict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R_span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0.280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0.286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 aliases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0.283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0.290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 fallbacks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 fallbacks + aliases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 lemma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 lemma + aliases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 lemma + fallbacks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0.622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0.640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0.717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Leave-one-out от полной конфигурации (R_span): без леммы −0.204, без фолбэков −0.016, без алиасов −0.015. Маргинальный вклад фолбэков при включённой лемме падает с +0.145 до +0.016. Поиск по лемме перекрывает большую часть случаев, которые доставал полнотекстовый поиск.</w:t>
      </w:r>
    </w:p>
    <w:p w:rsidR="00000000" w:rsidDel="00000000" w:rsidP="00000000" w:rsidRDefault="00000000" w:rsidRPr="00000000" w14:paraId="000000CE">
      <w:pPr>
        <w:pStyle w:val="Heading3"/>
        <w:rPr/>
      </w:pPr>
      <w:r w:rsidDel="00000000" w:rsidR="00000000" w:rsidRPr="00000000">
        <w:rPr>
          <w:rtl w:val="0"/>
        </w:rPr>
        <w:t xml:space="preserve">3.6 Ярусные метрики recall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6. Recall by gold-filtering tier (document-level).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Gold mentions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deepseek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gemini, lowercase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R_all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7,959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0.414 (n = 2,647)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R_clean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7,796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0.434 (n = 2,522)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R_term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7,174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0.741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0.663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0.474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(n = 1,953)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Гипотеза о шуме эталона подтверждается частично. Разбор непокрытой нарицательной массы (1 551 упоминание) показал: около 34 % это фильтруемый шум (языковые глоссы вида «др.-греч.», таксоны, служебные страницы, дисциплины), а около 66 % это настоящая доменная терминология, которую модель не находит (мумия, папирус, зиккурат, цилиндрическая печать, сатрап). Чистка поднимает recall нарицательных с 0.414 до 0.474, но разрыв с именованными почти не сужается (0.841 против 0.474 на R_term). Основной дефицит нарицательных объясняется слабостью извлечения, а не разметкой. Ранжирование моделей по ярусам не меняется. </w:t>
      </w:r>
      <w:r w:rsidDel="00000000" w:rsidR="00000000" w:rsidRPr="00000000">
        <w:rPr>
          <w:i w:val="1"/>
          <w:iCs w:val="1"/>
          <w:rtl w:val="0"/>
        </w:rPr>
        <w:t xml:space="preserve">Пограничный случай задокументирован: около 12 % исключённых на R_term составляют спорные доменные термины (клинопись и иероглифика классифицированы в Wikidata как системы письма, электрум как материал, талант как единица). Принят строгий вариант яруса.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r w:rsidDel="00000000" w:rsidR="00000000" w:rsidRPr="00000000">
        <w:rPr>
          <w:rtl w:val="0"/>
        </w:rPr>
        <w:t xml:space="preserve">3.7 P_label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⟦Числа P_label для обеих моделей досчитываются и войдут в финальную версию.⟧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4. Сопоставление с литературой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Прямого аналога нашей постановки (русский язык, историческая терминология, эталон из ссылок Википедии, уровень QID) в литературе нет. В стандартной линейке многоязычного entity linking русский отсутствует.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Методологический прецедент.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Mewsli-9 («Entity Linking in 100 Languages», Botha et al., EMNLP 2020) строит эталон так же: тексты ссылок как упоминания, разрешённые в Wikidata. Supervised-модели достигают 0.89–0.90 R@1, mGENRE (TACL 2022) даёт 90.2 micro-accuracy. Обе обучены на миллионах таких же ссылок и не покрывают русский. Наш пайплайн без обучения на разметке даёт 0.69 document-level recall при 0.81 точности grounding. Это позиция zero-shot системы на непокрытом языке.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Неполнота разметки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(обоснование recall-primary): DaMuEL (2023) фиксирует политику «одна ссылка на сущность», Gerlach et al. (2021) разреженность ссылок между языковыми разделами. Поэтому P_type поднимает нижнюю границу precision с 0.30 до 0.45, количественно показывая вклад конвенции.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Контекст end-to-end EL.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GENRE (ICLR 2021) на курируемом английском AIDA даёт 83.7 micro-F1. Сравнение лоб-в-лоб некорректно: F1 против recall на неполном эталоне, другой язык и домен.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KG-MT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(Conia et al., EMNLP 2024, Outstanding Paper) оценивает retrieval сущностей из Wikidata только сквозь качество перевода (метрика M-ETA, +129 % и +62 % к NLLB-200 и GPT-4).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SemEval-2025 Task 2 (EA-MT)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институционализирует перевод с Wikidata-сущностями (лучшая система без данных ID даёт M-ETA 71.7). Наш вклад комплементарен: прямое воспроизводимое измерение самой стадии «найти и привязать» на человеческой разметке.</w:t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5. Эволюция методологии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Путь решений, объясняющий текущий дизайн: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Корпус v1 → v2.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Исходная стратификация «50 сложных / 50 типичных» по ambiguity-скору отменена в пользу 10 тематических секций. Секции проще аудировать, и они дают срез стабильности по субдоменам.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Основная метрика: от позиционной к документной.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Позиционное сопоставление переносит в метрику шум границ и токенизации. Документное сравнение списков QID прозрачнее формулирует целевую задачу и выбрано основным. Позиционные режимы сохранены как ablation строгости.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(Историческое соответствие внутренних кодов: M1 = R_strict, M2 = R_span, M3 = R_doc, P1 = P_mention, P2 = P_type, P3 = P_label.)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Разрыв именованных и нарицательных → ярусные метрики.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Аномально низкий recall нарицательных поставил вопрос о шуме эталона. Ответ: детерминированные ярусы фильтрации по типу целевого QID и разбор состава промахов (34 % шум, 66 % настоящие пропуски).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P_label: от заглушки к активации.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первых прогонах предикат существования метки не был подключён. Теперь P_label считается по-настоящему и репортится без тавтологичного пути exact_label.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Обнаруженная и устранённая циркулярность.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Последняя ступень лестницы кандидатов (заголовок Википедии → sitelink → QID) воспроизводила механизм построения эталона. Детерминированный реплей из кэшей прогонов дал точную оценку: 1.0–1.2 % граунд-предсказаний, эффект 0.5–0.8 п. п. recall, ранжирование моделей не затронуто. Совпадение с эталоном у этой ступени 52–60 % при её доле объёма 1 %, что сильно выше случайного уровня и подтверждает циркулярность. Ступень отключена в оценочных прогонах (отдельный тумблер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use_sitelink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в отчёт идут обе версии чисел. В каталог ревью-аспектов добавлен класс «annotation-mechanism leakage».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Инженерная устойчивость.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Ранние прогоны выявили три класса сбоев внешних API. Ответ: механизмы из § 2.5. После них прогоны воспроизводимо доходят до конца.</w:t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rtl w:val="0"/>
        </w:rPr>
        <w:t xml:space="preserve">6. Ограничения и следующие шаги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Ограничения.</w:t>
      </w:r>
      <w:r w:rsidDel="00000000" w:rsidR="00000000" w:rsidRPr="00000000">
        <w:rPr>
          <w:rtl w:val="0"/>
        </w:rPr>
        <w:t xml:space="preserve"> Шумная категоризация Википедии (около 3 % статей вне периода, задекларированы). Неполнота эталонной разметки, поэтому precision только нижняя граница. Тип упоминания определяется капитализацией поверхности. Сравнение deepseek включает 4.1 % потерянного покрытия из-за отказов API (задекларировано, поправка приведена). Недетерминизм LLM-судьи ограничен фиксацией temperature = 0.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Следующие шаги.</w:t>
      </w:r>
      <w:r w:rsidDel="00000000" w:rsidR="00000000" w:rsidRPr="00000000">
        <w:rPr>
          <w:rtl w:val="0"/>
        </w:rPr>
        <w:t xml:space="preserve"> Финализация P_label и прогона третьей модели. Чистые числа без sitelink-ступени для всех трёх моделей. Кросс-табуляция типов эталона с категориями экстрактора. Расширение корпуса на второй домен для проверки переносимости гейта отбора.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Figure 1 — G6 label_first grounding pipeline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0" distT="0" distL="114300" distR="114300">
            <wp:extent cx="5486400" cy="93268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2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Part II — Paper section (EN, final)</w:t>
      </w:r>
    </w:p>
    <w:p w:rsidR="00000000" w:rsidDel="00000000" w:rsidP="00000000" w:rsidRDefault="00000000" w:rsidRPr="00000000" w14:paraId="000000FE">
      <w:pPr>
        <w:pStyle w:val="Heading1"/>
        <w:rPr/>
      </w:pPr>
      <w:r w:rsidDel="00000000" w:rsidR="00000000" w:rsidRPr="00000000">
        <w:rPr>
          <w:rtl w:val="0"/>
        </w:rPr>
        <w:t xml:space="preserve">5 Evaluation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We ask one question that standard entity-linking benchmarks leave open: given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 task supervision, how well can a system find the domain terms in a Russian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text and ground each to the right Wikidata entity? The multilingual linking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suites that would seem to answer it do not. Mewsli-9 and its successors span 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hundred languages but not Russian, and every strong number on them comes from 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linker trained on millions of the same Wikipedia anchors it is scored against.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We are after the opposite regime: a zero-shot pipeline, run on Russian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historical prose, measured at the point where a mention is found and resolved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rather than through downstream translation quality. This section builds 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reference benchmark for that regime and reports where the difficulty actually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lies.</w:t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5.1 Benchmark construction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We derive the reference set from a resource Wikipedia editors have already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produced: the internal links they place by hand in article bodies. Each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body-paragraph link whose target resolves to a Wikidata item yields one *gold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mention*: a tuple of token index, surface form, QID, and span length.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Resolution follows redirect chains through the MediaWiki API with no learned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component, so the benchmark is deterministic and rebuilds bit-for-bit from 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cached HTML snapshot of each article. We remove links to chronology targets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(years, decades, centuries, identified by the target's </w:t>
      </w:r>
      <w:r w:rsidDel="00000000" w:rsidR="00000000" w:rsidRPr="00000000">
        <w:rPr>
          <w:i w:val="1"/>
          <w:iCs w:val="1"/>
          <w:rtl w:val="0"/>
        </w:rPr>
        <w:t xml:space="preserve">instance-of</w:t>
      </w:r>
      <w:r w:rsidDel="00000000" w:rsidR="00000000" w:rsidRPr="00000000">
        <w:rPr>
          <w:rtl w:val="0"/>
        </w:rPr>
        <w:t xml:space="preserve"> class),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which annotate temporal navigation rather than terminology. The corpus of 100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articles yields 8,829 in-text links; 405 are chronology-filtered and 6 carry no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Wikidata item, leaving </w:t>
      </w:r>
      <w:r w:rsidDel="00000000" w:rsidR="00000000" w:rsidRPr="00000000">
        <w:rPr>
          <w:b w:val="1"/>
          <w:bCs w:val="1"/>
          <w:rtl w:val="0"/>
        </w:rPr>
        <w:t xml:space="preserve">7,959 gold mentions over 3,868 distinct QIDs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100 articles come in ten thematic sections of ten (Sumer, Egypt, Assyria,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 Hittite kingdom, Phoenicia, Achaemenid Iran, India, China, Greece, Rome).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Within each section we shuffle the category subtree under a fixed seed, walk it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 order, and admit an article only when it clears a deterministic gate: at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least thirty unique body links, an earliest Wikidata date before 500 CE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(undated pages kept), and a short </w:t>
      </w:r>
      <w:r w:rsidDel="00000000" w:rsidR="00000000" w:rsidRPr="00000000">
        <w:rPr>
          <w:i w:val="1"/>
          <w:iCs w:val="1"/>
          <w:rtl w:val="0"/>
        </w:rPr>
        <w:t xml:space="preserve">instance-of</w:t>
      </w:r>
      <w:r w:rsidDel="00000000" w:rsidR="00000000" w:rsidRPr="00000000">
        <w:rPr>
          <w:rtl w:val="0"/>
        </w:rPr>
        <w:t xml:space="preserve"> blacklist for off-topic media.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We stop at ten admissions. The corpus is fixed by seed and gate, not curated by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hand.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One property of this reference set shapes every metric that follows.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Wikipedia's style guide asks editors to link an entity at its first mention and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not again, and it never guarantees that every term in a passage is linked at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all. The annotations are precise where they exist but systematically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incomplete; a missing link is not evidence that a mention is not a term. We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therefore treat </w:t>
      </w:r>
      <w:r w:rsidDel="00000000" w:rsidR="00000000" w:rsidRPr="00000000">
        <w:rPr>
          <w:b w:val="1"/>
          <w:bCs w:val="1"/>
          <w:rtl w:val="0"/>
        </w:rPr>
        <w:t xml:space="preserve">recall as the primary axis</w:t>
      </w:r>
      <w:r w:rsidDel="00000000" w:rsidR="00000000" w:rsidRPr="00000000">
        <w:rPr>
          <w:rtl w:val="0"/>
        </w:rPr>
        <w:t xml:space="preserve">, the share of genuinely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annotated concepts a system recovers, and read precision only as a conservative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lower bound: a prediction absent from the reference may be correct rather than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wrong.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5.2 Metrics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Our headline metric is </w:t>
      </w:r>
      <w:r w:rsidDel="00000000" w:rsidR="00000000" w:rsidRPr="00000000">
        <w:rPr>
          <w:b w:val="1"/>
          <w:bCs w:val="1"/>
          <w:rtl w:val="0"/>
        </w:rPr>
        <w:t xml:space="preserve">document-level recall</w:t>
      </w:r>
      <w:r w:rsidDel="00000000" w:rsidR="00000000" w:rsidRPr="00000000">
        <w:rPr>
          <w:rtl w:val="0"/>
        </w:rPr>
        <w:t xml:space="preserve"> (R_doc): a gold mention counts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as recovered if its QID appears anywhere in the system's predictions for that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article. This states the task in its most transparent form: the article's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concept was found and grounded to the right entity. It is robust to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tokenisation and mention-boundary disagreements. Two positional variants bound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it from below and appear only in the matching-strictness ablation: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strict-match recall</w:t>
      </w:r>
      <w:r w:rsidDel="00000000" w:rsidR="00000000" w:rsidRPr="00000000">
        <w:rPr>
          <w:rtl w:val="0"/>
        </w:rPr>
        <w:t xml:space="preserve"> (R_strict) demands an equal first-token index,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normalised surface, and QID; </w:t>
      </w:r>
      <w:r w:rsidDel="00000000" w:rsidR="00000000" w:rsidRPr="00000000">
        <w:rPr>
          <w:b w:val="1"/>
          <w:bCs w:val="1"/>
          <w:rtl w:val="0"/>
        </w:rPr>
        <w:t xml:space="preserve">span-overlap recall</w:t>
      </w:r>
      <w:r w:rsidDel="00000000" w:rsidR="00000000" w:rsidRPr="00000000">
        <w:rPr>
          <w:rtl w:val="0"/>
        </w:rPr>
        <w:t xml:space="preserve"> (R_span) requires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overlapping spans and an equal QID. R_strict ≤ R_span ≤ R_doc holds on every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run.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We report precision under span-overlap matching in three readings, each 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tighter lower bound than the last. </w:t>
      </w:r>
      <w:r w:rsidDel="00000000" w:rsidR="00000000" w:rsidRPr="00000000">
        <w:rPr>
          <w:b w:val="1"/>
          <w:bCs w:val="1"/>
          <w:rtl w:val="0"/>
        </w:rPr>
        <w:t xml:space="preserve">Mention-level precision</w:t>
      </w:r>
      <w:r w:rsidDel="00000000" w:rsidR="00000000" w:rsidRPr="00000000">
        <w:rPr>
          <w:rtl w:val="0"/>
        </w:rPr>
        <w:t xml:space="preserve"> (P_mention)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scores every QID-bearing prediction. </w:t>
      </w:r>
      <w:r w:rsidDel="00000000" w:rsidR="00000000" w:rsidRPr="00000000">
        <w:rPr>
          <w:b w:val="1"/>
          <w:bCs w:val="1"/>
          <w:rtl w:val="0"/>
        </w:rPr>
        <w:t xml:space="preserve">Type-level precision</w:t>
      </w:r>
      <w:r w:rsidDel="00000000" w:rsidR="00000000" w:rsidRPr="00000000">
        <w:rPr>
          <w:rtl w:val="0"/>
        </w:rPr>
        <w:t xml:space="preserve"> (P_type) first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deduplicates predictions by normalised surface and QID, which offsets the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do-not-relink convention; the gap between the two measures that convention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directly. </w:t>
      </w:r>
      <w:r w:rsidDel="00000000" w:rsidR="00000000" w:rsidRPr="00000000">
        <w:rPr>
          <w:b w:val="1"/>
          <w:bCs w:val="1"/>
          <w:rtl w:val="0"/>
        </w:rPr>
        <w:t xml:space="preserve">Label-verified precision</w:t>
      </w:r>
      <w:r w:rsidDel="00000000" w:rsidR="00000000" w:rsidRPr="00000000">
        <w:rPr>
          <w:rtl w:val="0"/>
        </w:rPr>
        <w:t xml:space="preserve"> (P_label) further credits a prediction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absent from the reference when its surface exists as a Wikidata label; we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report it excluding the deterministic exact-label path, where the surface is 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label by construction. Every reported cell carries a Wilson 95% interval, and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cells with fewer than thirty gold mentions are flagged and never interpreted.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 large gap between capitalised and lowercase reference mentions, reported in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§6, raises a question about the reference itself: is some of it not terminology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at all? To answer it deterministically we define three nested **gold-filtering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tiers</w:t>
      </w:r>
      <w:r w:rsidDel="00000000" w:rsidR="00000000" w:rsidRPr="00000000">
        <w:rPr>
          <w:b w:val="1"/>
          <w:bCs w:val="1"/>
          <w:rtl w:val="0"/>
        </w:rPr>
        <w:t xml:space="preserve"> on properties of each target QID. </w:t>
      </w:r>
      <w:r w:rsidDel="00000000" w:rsidR="00000000" w:rsidRPr="00000000">
        <w:rPr>
          <w:rtl w:val="0"/>
        </w:rPr>
        <w:t xml:space="preserve">R_all** is the unfiltered set.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R_clean</w:t>
      </w:r>
      <w:r w:rsidDel="00000000" w:rsidR="00000000" w:rsidRPr="00000000">
        <w:rPr>
          <w:rtl w:val="0"/>
        </w:rPr>
        <w:t xml:space="preserve"> removes structural noise: the meta and calendar pages that survive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earlier filters. </w:t>
      </w:r>
      <w:r w:rsidDel="00000000" w:rsidR="00000000" w:rsidRPr="00000000">
        <w:rPr>
          <w:b w:val="1"/>
          <w:bCs w:val="1"/>
          <w:rtl w:val="0"/>
        </w:rPr>
        <w:t xml:space="preserve">R_term</w:t>
      </w:r>
      <w:r w:rsidDel="00000000" w:rsidR="00000000" w:rsidRPr="00000000">
        <w:rPr>
          <w:rtl w:val="0"/>
        </w:rPr>
        <w:t xml:space="preserve"> further removes generic lexical classes that 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terminology task should not reward: languages and scripts, taxa and materials,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units and standards, academic and abstract concepts. A target is dropped only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one of its </w:t>
      </w:r>
      <w:r w:rsidDel="00000000" w:rsidR="00000000" w:rsidRPr="00000000">
        <w:rPr>
          <w:i w:val="1"/>
          <w:iCs w:val="1"/>
          <w:rtl w:val="0"/>
        </w:rPr>
        <w:t xml:space="preserve">instance-of</w:t>
      </w:r>
      <w:r w:rsidDel="00000000" w:rsidR="00000000" w:rsidRPr="00000000">
        <w:rPr>
          <w:rtl w:val="0"/>
        </w:rPr>
        <w:t xml:space="preserve"> classes maps to a noise bucket, which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protects multi-typed real entities.</w:t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5.3 System under test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 system under test is a deterministic-first grounding pipeline (Figure 1).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An LLM extractor proposes mentions paragraph by paragraph. A candidate ladder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then queries Wikidata by lemma, then by surface, with full-text and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title-sitelink fallbacks when a rung returns nothing. A single exact match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against a candidate's label or alias resolves the mention deterministically,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with no LLM involvement; genuine ambiguity escalates to an LLM judge that must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pick among the retrieved candidates or abstain. The pipeline never silently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falls back to a top-ranked guess. A three-component ablation over the ladder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(lemma search, search fallbacks, alias matching), run on a 20-article subset of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1,443 gold mentions and cross-checked against an independent 91-term set,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attributes +0.322 span-overlap recall to lemma search and +0.145 to search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fallbacks over the all-off baseline; alias matching adds no measurable accuracy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(+0.004) and is kept only for decision-trace transparency. The same candidate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model serves as both extractor and judge, and the ladder configuration is fixed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for the main runs.</w:t>
      </w:r>
    </w:p>
    <w:p w:rsidR="00000000" w:rsidDel="00000000" w:rsidP="00000000" w:rsidRDefault="00000000" w:rsidRPr="00000000" w14:paraId="00000156">
      <w:pPr>
        <w:pStyle w:val="Heading1"/>
        <w:rPr/>
      </w:pPr>
      <w:r w:rsidDel="00000000" w:rsidR="00000000" w:rsidRPr="00000000">
        <w:rPr>
          <w:rtl w:val="0"/>
        </w:rPr>
        <w:t xml:space="preserve">6 Results and Analysis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**Table 1. Full-corpus results (100 articles, 7,959 gold mentions): recall in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three matching modes, precision under span-overlap matching, Wilson 95%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intervals on R_doc.**</w:t>
      </w:r>
    </w:p>
    <w:tbl>
      <w:tblPr>
        <w:tblStyle w:val="Table7"/>
        <w:tblW w:w="8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R_doc [95% CI]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R_span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R_strict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P_mention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Gold mentions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gemini-3.1-flash-lite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0.690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[0.680–0.700]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0.300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7,959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deepseek-v4-flash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0.614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[0.604–0.625]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0.305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7,959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qwen3.7-plus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\placeholder{run in progress}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7,959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On document-level recall, gemini-3.1-flash-lite reaches 0.690 and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deepseek-v4-flash 0.614, with narrow intervals over 7,959 gold mentions.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Precision sits near 0.30 at the mention level and near 0.45 at the type level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for both models; the type gain is exactly the do-not-relink convention made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visible. Label-verified precision, which credits a further class of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unmatched-but-valid predictions, is reported in \placeholder{P_label values,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both models} once the label-index pass completes.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recall gap has a single, clean cause.</w:t>
      </w:r>
      <w:r w:rsidDel="00000000" w:rsidR="00000000" w:rsidRPr="00000000">
        <w:rPr>
          <w:rtl w:val="0"/>
        </w:rPr>
        <w:t xml:space="preserve"> We decompose recall at each gold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position into two factors: </w:t>
      </w:r>
      <w:r w:rsidDel="00000000" w:rsidR="00000000" w:rsidRPr="00000000">
        <w:rPr>
          <w:i w:val="1"/>
          <w:iCs w:val="1"/>
          <w:rtl w:val="0"/>
        </w:rPr>
        <w:t xml:space="preserve">extraction coverage</w:t>
      </w:r>
      <w:r w:rsidDel="00000000" w:rsidR="00000000" w:rsidRPr="00000000">
        <w:rPr>
          <w:rtl w:val="0"/>
        </w:rPr>
        <w:t xml:space="preserve">, whether the pipeline produced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any resolved prediction at that position, and </w:t>
      </w:r>
      <w:r w:rsidDel="00000000" w:rsidR="00000000" w:rsidRPr="00000000">
        <w:rPr>
          <w:i w:val="1"/>
          <w:iCs w:val="1"/>
          <w:rtl w:val="0"/>
        </w:rPr>
        <w:t xml:space="preserve">grounding accuracy</w:t>
      </w:r>
      <w:r w:rsidDel="00000000" w:rsidR="00000000" w:rsidRPr="00000000">
        <w:rPr>
          <w:rtl w:val="0"/>
        </w:rPr>
        <w:t xml:space="preserve">, whether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that prediction carried the right QID. Coverage separates the models sharply: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0.763 for gemini against 0.632 for deepseek. Grounding accuracy does not move: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0.814 and 0.815, identical to the third decimal</w:t>
      </w:r>
      <w:r w:rsidDel="00000000" w:rsidR="00000000" w:rsidRPr="00000000">
        <w:rPr>
          <w:rtl w:val="0"/>
        </w:rPr>
        <w:t xml:space="preserve">. The entire recall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difference lives in the extraction stage. Given a mention, both models ground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it about equally well, and well in absolute terms: accuracy runs 0.92–0.93 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the deterministic exact-label path and 0.85–0.86 on judge-disambiguated cases,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with the residual conditional loss concentrated in explicit abstentions,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roughly 7–8% of covered positions. This is the result to carry out of the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section. The bottleneck is finding the terms, not linking them.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mention-type slice points to the same place.</w:t>
      </w:r>
      <w:r w:rsidDel="00000000" w:rsidR="00000000" w:rsidRPr="00000000">
        <w:rPr>
          <w:rtl w:val="0"/>
        </w:rPr>
        <w:t xml:space="preserve"> Document recall 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capitalised mentions reaches 0.828 for gemini but only **0.414 on lowercase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terminology** (type assigned by surface capitalisation). Common-noun terms, not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proper names, are where coverage fails. The gap is wide enough to ask whether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the lowercase reference is really terminology or partly annotation noise, and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we test that with the gold-filtering tiers (Table 3). The answer is: partly. Of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the 1,551 unmatched lowercase mentions, about </w:t>
      </w:r>
      <w:r w:rsidDel="00000000" w:rsidR="00000000" w:rsidRPr="00000000">
        <w:rPr>
          <w:b w:val="1"/>
          <w:bCs w:val="1"/>
          <w:rtl w:val="0"/>
        </w:rPr>
        <w:t xml:space="preserve">34% are filterable 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(language glosses such as </w:t>
      </w:r>
      <w:r w:rsidDel="00000000" w:rsidR="00000000" w:rsidRPr="00000000">
        <w:rPr>
          <w:i w:val="1"/>
          <w:iCs w:val="1"/>
          <w:rtl w:val="0"/>
        </w:rPr>
        <w:t xml:space="preserve">англ.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др.-греч.</w:t>
      </w:r>
      <w:r w:rsidDel="00000000" w:rsidR="00000000" w:rsidRPr="00000000">
        <w:rPr>
          <w:rtl w:val="0"/>
        </w:rPr>
        <w:t xml:space="preserve">, taxa, meta pages, academic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labels) and about </w:t>
      </w:r>
      <w:r w:rsidDel="00000000" w:rsidR="00000000" w:rsidRPr="00000000">
        <w:rPr>
          <w:b w:val="1"/>
          <w:bCs w:val="1"/>
          <w:rtl w:val="0"/>
        </w:rPr>
        <w:t xml:space="preserve">66% are genuine domain terms the model misses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мумия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i w:val="1"/>
          <w:iCs w:val="1"/>
          <w:rtl w:val="0"/>
        </w:rPr>
        <w:t xml:space="preserve">папирус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зиккурат</w:t>
      </w:r>
      <w:r w:rsidDel="00000000" w:rsidR="00000000" w:rsidRPr="00000000">
        <w:rPr>
          <w:rtl w:val="0"/>
        </w:rPr>
        <w:t xml:space="preserve">, cylinder seal, satrap). Cleaning the reference lifts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gemini's terminology recall from 0.414 to 0.474 and its overall recall from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0.690 to 0.741, yet the capitalised/lowercase gap barely narrows (0.841 against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0.474 at R_term). The deficit is a property of the extractor, not of the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annotation, and the model ranking is unchanged across all three tiers.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**Table 2. Candidate-ladder ablation (20-article subset, 1,443 gold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mentions).** Rows enable lemma search, search fallbacks, and alias matching;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bit codes in the footnote.[^bits]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Components enabled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R_strict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R_span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R_doc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0.280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0.286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+aliases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0.283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0.290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+fallbacks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+fallbacks +aliases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+lemma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+lemma +aliases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+lemma +fallbacks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0.622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0.640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0.717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[^bits]: Configurations 000–111 over (lemma, fallbacks, aliases); "all" = 111.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The ladder ablation explains where recall comes from. Lemma search is the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dominant lever: adding it alone lifts span-overlap recall from 0.286 to 0.608,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and removing it from the full configuration costs 0.204. Search fallbacks help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most in isolation (+0.145) but only marginally once lemma search is present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(+0.016), because lemma search already reaches most of the terms the full-text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fallback was there to recover. Alias matching moves nothing measurable and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earns its place only in the decision trace.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3. Gold-filtering tiers (R_doc).</w:t>
      </w:r>
      <w:r w:rsidDel="00000000" w:rsidR="00000000" w:rsidRPr="00000000">
        <w:rPr>
          <w:rtl w:val="0"/>
        </w:rPr>
        <w:t xml:space="preserve"> The lowercase column gives gemini's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recall on the surviving lowercase mentions.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Gold mentions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gemini R_doc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deepseek R_doc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gemini R_doc (lowercase)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R_all (raw)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7,959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R_clean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7,796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R_term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7,174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0.741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0.663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0.474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4. Per-section recall (R_doc).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deepseek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Gold mentions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assyria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hittite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achaemenid_iran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greece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1,506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egypt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phoenicia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1,036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Per-section recall shows the stronger model is also the steadier one. Gemini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ranges from 0.551 on Phoenicia to 0.781 on Sumer; deepseek swings wider, 0.461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to 0.684. Deepseek's worst section partly reflects paragraphs lost to transient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failures during its run (4.1% of the corpus, declared in run metadata and worth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about 0.02 recall if corrected), but the gap to gemini survives that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correction. The difference is genuine per-domain weakness, not an availability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artifact.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Evaluation integrity.</w:t>
      </w:r>
      <w:r w:rsidDel="00000000" w:rsidR="00000000" w:rsidRPr="00000000">
        <w:rPr>
          <w:rtl w:val="0"/>
        </w:rPr>
        <w:t xml:space="preserve"> One rung of the candidate ladder deserves explicit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scrutiny, because it reuses the exact mapping the reference is built from. The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title-sitelink fallback resolves a Russian Wikipedia title to a QID through the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i w:val="1"/>
          <w:iCs w:val="1"/>
          <w:rtl w:val="0"/>
        </w:rPr>
        <w:t xml:space="preserve">pageprops</w:t>
      </w:r>
      <w:r w:rsidDel="00000000" w:rsidR="00000000" w:rsidRPr="00000000">
        <w:rPr>
          <w:rtl w:val="0"/>
        </w:rPr>
        <w:t xml:space="preserve"> path that turns a human wikilink into a gold mention, so any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recall it contributes is partly circular by construction. We quantified it by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replaying the ladder offline from each run's own cache. The rung supplies about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1% of grounded predictions (1.22% for gemini, 1.04% for deepseek), and those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predictions match the reference at 52–60%, far above what a random 1% share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would yield: the circularity is real, not coincidental. Its net effect on the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headline is small. Removing the rung costs 0.5–0.8 recall points across both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models, both matching modes, and both tiers, and it does not explain the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gemini/deepseek gap, which both models pay about equally. The reported runs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predate this finding and include the rung; we disable it in the evaluation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protocol going forward.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Limitations.</w:t>
      </w:r>
      <w:r w:rsidDel="00000000" w:rsidR="00000000" w:rsidRPr="00000000">
        <w:rPr>
          <w:rtl w:val="0"/>
        </w:rPr>
        <w:t xml:space="preserve"> Two caveats bound these numbers. Wikipedia's category graph is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noisy, and roughly three of the 100 articles fall outside the target period; we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disclose them rather than curate the corpus to its result. We assign mention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type by surface capitalisation alone, without cross-tabulation against the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extractor's own category, so the capitalised/lowercase split is a proxy for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proper-noun versus common-noun terminology rather than a verified partition.</w:t>
      </w:r>
    </w:p>
    <w:p w:rsidR="00000000" w:rsidDel="00000000" w:rsidP="00000000" w:rsidRDefault="00000000" w:rsidRPr="00000000" w14:paraId="00000228">
      <w:pPr>
        <w:pStyle w:val="Heading1"/>
        <w:rPr/>
      </w:pPr>
      <w:r w:rsidDel="00000000" w:rsidR="00000000" w:rsidRPr="00000000">
        <w:rPr>
          <w:rtl w:val="0"/>
        </w:rPr>
        <w:t xml:space="preserve">7 Related Work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Building reference annotations from Wikipedia's own hyperlinks is established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practice. Mewsli-9 [Botha et al. 2020] extracts anchor texts as linked mentions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and resolves them to Wikidata across nine languages; supervised multilingual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linkers reach 0.89–0.90 R@1 on it, with mGENRE [mGENRE 2022] reporting 90.2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micro-accuracy. Neither covers Russian, and both train on the very link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distribution they are scored against, so their numbers describe a supervised,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in-distribution regime rather than ours. The editorial convention behind these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anchors, linking an entity only at its first mention, is documented directly by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DaMuEL [DaMuEL 2023] and compounded across languages by cross-lingual link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sparsity [Gerlach et al. 2021]. That convention is exactly what makes the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reference precise but incomplete, and what motivates our recall-primary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protocol with precision as a lower bound. End-to-end linkers on curated English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data, GENRE [GENRE 2021] at 83.7 micro-F1 on AIDA among them, are not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comparable head-to-head: they report F1 on a complete annotation in another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language and domain.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Our task sits closest to entity-aware machine translation, where the grounding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stage is a means rather than the object of measurement. KG-MT [Conia et al.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2024] retrieves source entities from a multilingual knowledge graph to improve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name translation and scores that retrieval only through downstream translation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quality (M-ETA), a setting since institutionalised by SemEval-2025 Task 2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[EA-MT], whose best data-free system reaches 71.7 M-ETA. We measure the same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find-and-ground step those systems rely on, but directly and reproducibly,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against human annotations, on Russian, where no comparable baseline exists. The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contribution is complementary to that line of work, not competitive with it.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