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D6798A" w:rsidRPr="007D164E" w14:paraId="73D877E3" w14:textId="77777777" w:rsidTr="00504AD3">
        <w:tc>
          <w:tcPr>
            <w:tcW w:w="1384" w:type="dxa"/>
          </w:tcPr>
          <w:p w14:paraId="457166DE" w14:textId="77777777" w:rsidR="00D6798A" w:rsidRPr="00D6798A" w:rsidRDefault="00D6798A" w:rsidP="00637565">
            <w:pPr>
              <w:pStyle w:val="1"/>
              <w:rPr>
                <w:rFonts w:eastAsia="Calibri"/>
                <w:lang w:val="ru-RU"/>
              </w:rPr>
            </w:pPr>
            <w:bookmarkStart w:id="0" w:name="_Hlk161582839"/>
            <w:bookmarkStart w:id="1" w:name="_Toc194936873"/>
            <w:bookmarkEnd w:id="0"/>
            <w:r w:rsidRPr="00D6798A">
              <w:rPr>
                <w:rFonts w:eastAsia="Calibri"/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719325F" wp14:editId="7CAE42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</w:p>
        </w:tc>
        <w:tc>
          <w:tcPr>
            <w:tcW w:w="8469" w:type="dxa"/>
          </w:tcPr>
          <w:p w14:paraId="2A842765" w14:textId="77777777" w:rsidR="00D6798A" w:rsidRPr="00D6798A" w:rsidRDefault="00D6798A" w:rsidP="00D679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6798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  <w:t>Министерство образования и науки Российской Федерации</w:t>
            </w:r>
          </w:p>
          <w:p w14:paraId="2AE811E1" w14:textId="77777777" w:rsidR="00D6798A" w:rsidRPr="00D6798A" w:rsidRDefault="00D6798A" w:rsidP="00D679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6798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402A375" w14:textId="77777777" w:rsidR="00D6798A" w:rsidRPr="00D6798A" w:rsidRDefault="00D6798A" w:rsidP="00D679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6798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  <w:t>высшего образования</w:t>
            </w:r>
          </w:p>
          <w:p w14:paraId="14457442" w14:textId="77777777" w:rsidR="00D6798A" w:rsidRPr="00D6798A" w:rsidRDefault="00D6798A" w:rsidP="00D6798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6798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4789B6A8" w14:textId="77777777" w:rsidR="00D6798A" w:rsidRPr="00D6798A" w:rsidRDefault="00D6798A" w:rsidP="00D6798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6798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  <w:t>имени Н.Э. Баумана</w:t>
            </w:r>
          </w:p>
          <w:p w14:paraId="09312B18" w14:textId="77777777" w:rsidR="00D6798A" w:rsidRPr="00D6798A" w:rsidRDefault="00D6798A" w:rsidP="00D679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6798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3E4EE5F3" w14:textId="77777777" w:rsidR="00D6798A" w:rsidRPr="00D6798A" w:rsidRDefault="00D6798A" w:rsidP="00D679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6798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527C2CC9" w14:textId="77777777" w:rsidR="00D6798A" w:rsidRPr="00D6798A" w:rsidRDefault="00D6798A" w:rsidP="00D6798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6"/>
          <w:szCs w:val="24"/>
          <w:lang w:val="ru-RU"/>
        </w:rPr>
      </w:pPr>
    </w:p>
    <w:p w14:paraId="00CEF576" w14:textId="77777777" w:rsidR="00D6798A" w:rsidRPr="00D6798A" w:rsidRDefault="00D6798A" w:rsidP="00D6798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</w:p>
    <w:p w14:paraId="1EAB6C90" w14:textId="77777777" w:rsidR="00D6798A" w:rsidRPr="00D6798A" w:rsidRDefault="00D6798A" w:rsidP="00D6798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</w:p>
    <w:p w14:paraId="317088BC" w14:textId="4D85CE34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iCs/>
          <w:lang w:val="ru-RU"/>
        </w:rPr>
      </w:pPr>
      <w:r w:rsidRPr="00D6798A">
        <w:rPr>
          <w:rFonts w:ascii="Times New Roman" w:eastAsia="Calibri" w:hAnsi="Times New Roman" w:cs="Times New Roman"/>
          <w:iCs/>
          <w:lang w:val="ru-RU"/>
        </w:rPr>
        <w:t>ФАКУЛЬТЕТ</w:t>
      </w:r>
      <w:r w:rsidR="00B56C5D" w:rsidRPr="007267D9">
        <w:rPr>
          <w:rFonts w:ascii="Times New Roman" w:eastAsia="Calibri" w:hAnsi="Times New Roman" w:cs="Times New Roman"/>
          <w:iCs/>
          <w:lang w:val="ru-RU"/>
        </w:rPr>
        <w:t xml:space="preserve">                     </w:t>
      </w:r>
      <w:r w:rsidR="00623152">
        <w:rPr>
          <w:rFonts w:ascii="Times New Roman" w:eastAsia="Calibri" w:hAnsi="Times New Roman" w:cs="Times New Roman"/>
          <w:iCs/>
          <w:u w:val="single"/>
          <w:lang w:val="ru-RU"/>
        </w:rPr>
        <w:t>ИНЖ</w:t>
      </w:r>
      <w:r w:rsidR="0056269B">
        <w:rPr>
          <w:rFonts w:ascii="Times New Roman" w:eastAsia="Calibri" w:hAnsi="Times New Roman" w:cs="Times New Roman"/>
          <w:iCs/>
          <w:u w:val="single"/>
          <w:lang w:val="ru-RU"/>
        </w:rPr>
        <w:t>Е</w:t>
      </w:r>
      <w:r w:rsidR="00623152">
        <w:rPr>
          <w:rFonts w:ascii="Times New Roman" w:eastAsia="Calibri" w:hAnsi="Times New Roman" w:cs="Times New Roman"/>
          <w:iCs/>
          <w:u w:val="single"/>
          <w:lang w:val="ru-RU"/>
        </w:rPr>
        <w:t>НЕРНЫЙ БИЗНЕС И МЕНЕДЖМЕНТ</w:t>
      </w:r>
    </w:p>
    <w:p w14:paraId="453A7105" w14:textId="77777777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iCs/>
          <w:lang w:val="ru-RU"/>
        </w:rPr>
      </w:pPr>
    </w:p>
    <w:p w14:paraId="6E0EB168" w14:textId="6D3B48B1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iCs/>
          <w:lang w:val="ru-RU"/>
        </w:rPr>
      </w:pPr>
      <w:r w:rsidRPr="00D6798A">
        <w:rPr>
          <w:rFonts w:ascii="Times New Roman" w:eastAsia="Calibri" w:hAnsi="Times New Roman" w:cs="Times New Roman"/>
          <w:iCs/>
          <w:lang w:val="ru-RU"/>
        </w:rPr>
        <w:t>КАФЕДРА</w:t>
      </w:r>
      <w:r w:rsidR="00184487" w:rsidRPr="00184487">
        <w:rPr>
          <w:rFonts w:ascii="Times New Roman" w:eastAsia="Calibri" w:hAnsi="Times New Roman" w:cs="Times New Roman"/>
          <w:iCs/>
          <w:lang w:val="ru-RU"/>
        </w:rPr>
        <w:t xml:space="preserve">                    </w:t>
      </w:r>
      <w:r w:rsidR="00623152">
        <w:rPr>
          <w:rFonts w:ascii="Times New Roman" w:eastAsia="Calibri" w:hAnsi="Times New Roman" w:cs="Times New Roman"/>
          <w:iCs/>
          <w:u w:val="single"/>
          <w:lang w:val="ru-RU"/>
        </w:rPr>
        <w:t>ЭКОНОМИКА И ОРГАНИЗАЦИЯ ПРОИЗВОДСТВА</w:t>
      </w:r>
    </w:p>
    <w:p w14:paraId="44B8CA2F" w14:textId="77777777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</w:p>
    <w:p w14:paraId="00313A08" w14:textId="77777777" w:rsidR="00D6798A" w:rsidRPr="00F66EB2" w:rsidRDefault="00D6798A" w:rsidP="00D6798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4"/>
          <w:szCs w:val="24"/>
          <w:lang w:val="ru-RU"/>
        </w:rPr>
      </w:pPr>
    </w:p>
    <w:p w14:paraId="7B8BE6EC" w14:textId="77777777" w:rsidR="00D6798A" w:rsidRPr="00D6798A" w:rsidRDefault="00D6798A" w:rsidP="00521EEC">
      <w:pPr>
        <w:spacing w:after="0" w:line="240" w:lineRule="auto"/>
        <w:rPr>
          <w:rFonts w:ascii="Times New Roman" w:eastAsia="Calibri" w:hAnsi="Times New Roman" w:cs="Times New Roman"/>
          <w:b/>
          <w:i/>
          <w:sz w:val="44"/>
          <w:szCs w:val="24"/>
          <w:lang w:val="ru-RU"/>
        </w:rPr>
      </w:pPr>
    </w:p>
    <w:p w14:paraId="0A2299C2" w14:textId="1E22FD82" w:rsidR="00D6798A" w:rsidRPr="00D6798A" w:rsidRDefault="00D6798A" w:rsidP="00521EE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6"/>
          <w:szCs w:val="36"/>
          <w:lang w:val="ru-RU"/>
        </w:rPr>
      </w:pPr>
      <w:r w:rsidRPr="00D6798A">
        <w:rPr>
          <w:rFonts w:ascii="Times New Roman" w:eastAsia="Calibri" w:hAnsi="Times New Roman" w:cs="Times New Roman"/>
          <w:b/>
          <w:iCs/>
          <w:sz w:val="36"/>
          <w:szCs w:val="36"/>
          <w:lang w:val="ru-RU"/>
        </w:rPr>
        <w:t>РАСЧЕТНО-ПОЯСНИТЕЛЬНАЯ ЗАПИСКА</w:t>
      </w:r>
    </w:p>
    <w:p w14:paraId="567B54A0" w14:textId="3F641E5F" w:rsidR="00D6798A" w:rsidRPr="00D6798A" w:rsidRDefault="00D6798A" w:rsidP="00521EE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6"/>
          <w:szCs w:val="36"/>
          <w:lang w:val="ru-RU"/>
        </w:rPr>
      </w:pPr>
      <w:r w:rsidRPr="00D6798A">
        <w:rPr>
          <w:rFonts w:ascii="Times New Roman" w:eastAsia="Calibri" w:hAnsi="Times New Roman" w:cs="Times New Roman"/>
          <w:b/>
          <w:iCs/>
          <w:sz w:val="36"/>
          <w:szCs w:val="36"/>
          <w:lang w:val="ru-RU"/>
        </w:rPr>
        <w:t>К КУРСОВОЙ РАБОТЕ ПО КУРСУ</w:t>
      </w:r>
    </w:p>
    <w:p w14:paraId="546A71BD" w14:textId="77777777" w:rsidR="00D6798A" w:rsidRPr="00D6798A" w:rsidRDefault="00D6798A" w:rsidP="00D6798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6"/>
          <w:szCs w:val="36"/>
          <w:lang w:val="ru-RU"/>
        </w:rPr>
      </w:pPr>
      <w:r w:rsidRPr="00D6798A">
        <w:rPr>
          <w:rFonts w:ascii="Times New Roman" w:eastAsia="Calibri" w:hAnsi="Times New Roman" w:cs="Times New Roman"/>
          <w:b/>
          <w:iCs/>
          <w:sz w:val="36"/>
          <w:szCs w:val="36"/>
          <w:lang w:val="ru-RU"/>
        </w:rPr>
        <w:t>ЭКОНОМИКА ПРЕДПРИЯТИЯ</w:t>
      </w:r>
    </w:p>
    <w:p w14:paraId="129A43EB" w14:textId="77777777" w:rsidR="00D6798A" w:rsidRPr="00D6798A" w:rsidRDefault="00D6798A" w:rsidP="00521EEC">
      <w:pPr>
        <w:spacing w:after="0" w:line="240" w:lineRule="auto"/>
        <w:rPr>
          <w:rFonts w:ascii="Times New Roman" w:eastAsia="Calibri" w:hAnsi="Times New Roman" w:cs="Times New Roman"/>
          <w:b/>
          <w:sz w:val="36"/>
          <w:szCs w:val="36"/>
          <w:lang w:val="ru-RU"/>
        </w:rPr>
      </w:pPr>
    </w:p>
    <w:p w14:paraId="432C4332" w14:textId="77777777" w:rsidR="00D6798A" w:rsidRPr="00D6798A" w:rsidRDefault="00D6798A" w:rsidP="00D6798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ru-RU"/>
        </w:rPr>
      </w:pPr>
      <w:r w:rsidRPr="00D6798A">
        <w:rPr>
          <w:rFonts w:ascii="Times New Roman" w:eastAsia="Calibri" w:hAnsi="Times New Roman" w:cs="Times New Roman"/>
          <w:b/>
          <w:sz w:val="36"/>
          <w:szCs w:val="36"/>
          <w:lang w:val="ru-RU"/>
        </w:rPr>
        <w:t>НА ТЕМУ:</w:t>
      </w:r>
    </w:p>
    <w:p w14:paraId="141AB12E" w14:textId="77777777" w:rsidR="00D6798A" w:rsidRPr="00D6798A" w:rsidRDefault="00D6798A" w:rsidP="00D6798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val="ru-RU"/>
        </w:rPr>
      </w:pPr>
    </w:p>
    <w:p w14:paraId="5F0BE748" w14:textId="77777777" w:rsidR="00D6798A" w:rsidRPr="00D6798A" w:rsidRDefault="00D6798A" w:rsidP="00D6798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val="ru-RU"/>
        </w:rPr>
      </w:pPr>
    </w:p>
    <w:p w14:paraId="66B4B07C" w14:textId="77777777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</w:pP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                  Организация  и планирование</w:t>
      </w: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</w:p>
    <w:p w14:paraId="3CE38480" w14:textId="77777777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</w:pP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                    проведения  НИОКР по теме</w:t>
      </w: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</w:p>
    <w:p w14:paraId="5E228796" w14:textId="5A77154E" w:rsidR="007D164E" w:rsidRDefault="007D164E" w:rsidP="007267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</w:pPr>
      <w:r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  <w:r w:rsidR="007267D9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                </w:t>
      </w:r>
      <w:r w:rsidRPr="00D6798A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>«</w:t>
      </w:r>
      <w:r w:rsidR="008E4975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Разработка двухосевого     </w:t>
      </w:r>
      <w:r w:rsidR="007267D9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_           </w:t>
      </w:r>
      <w:r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  <w:r w:rsidR="007267D9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</w:t>
      </w:r>
    </w:p>
    <w:p w14:paraId="28C38019" w14:textId="22A852F0" w:rsidR="007D164E" w:rsidRPr="007D164E" w:rsidRDefault="007D164E" w:rsidP="007D164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</w:pPr>
      <w:r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ab/>
      </w:r>
      <w:r w:rsidR="007267D9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          _</w:t>
      </w:r>
      <w:r w:rsidR="008E4975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привода направленной антенны       </w:t>
      </w:r>
      <w:r w:rsidR="007267D9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>___   _</w:t>
      </w:r>
      <w:r w:rsidR="008E4975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  </w:t>
      </w:r>
      <w:r w:rsidR="007267D9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>_</w:t>
      </w:r>
      <w:r w:rsidR="008E4975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 xml:space="preserve">      для установки на БПЛА»       </w:t>
      </w:r>
      <w:r w:rsidR="007267D9">
        <w:rPr>
          <w:rFonts w:ascii="Times New Roman" w:eastAsia="Calibri" w:hAnsi="Times New Roman" w:cs="Times New Roman"/>
          <w:b/>
          <w:sz w:val="40"/>
          <w:szCs w:val="24"/>
          <w:u w:val="single"/>
          <w:lang w:val="ru-RU"/>
        </w:rPr>
        <w:t>__</w:t>
      </w:r>
    </w:p>
    <w:p w14:paraId="575523EA" w14:textId="4E15A1B1" w:rsidR="00D6798A" w:rsidRPr="00D6798A" w:rsidRDefault="007D164E" w:rsidP="00D6798A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ru-RU"/>
        </w:rPr>
        <w:t xml:space="preserve">   </w:t>
      </w:r>
    </w:p>
    <w:p w14:paraId="784FABE2" w14:textId="77777777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ru-RU"/>
        </w:rPr>
      </w:pPr>
    </w:p>
    <w:p w14:paraId="2382022D" w14:textId="13E08582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  <w:r w:rsidRPr="007267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>Студент</w:t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 xml:space="preserve"> </w:t>
      </w:r>
      <w:r w:rsidRPr="00D6798A">
        <w:rPr>
          <w:rFonts w:ascii="Times New Roman" w:eastAsia="Calibri" w:hAnsi="Times New Roman" w:cs="Times New Roman"/>
          <w:i/>
          <w:sz w:val="24"/>
          <w:szCs w:val="24"/>
          <w:u w:val="single"/>
          <w:lang w:val="ru-RU"/>
        </w:rPr>
        <w:t>____СМ7-8</w:t>
      </w:r>
      <w:r w:rsidR="00521EEC">
        <w:rPr>
          <w:rFonts w:ascii="Times New Roman" w:eastAsia="Calibri" w:hAnsi="Times New Roman" w:cs="Times New Roman"/>
          <w:i/>
          <w:sz w:val="24"/>
          <w:szCs w:val="24"/>
          <w:u w:val="single"/>
          <w:lang w:val="ru-RU"/>
        </w:rPr>
        <w:t>2Б</w:t>
      </w:r>
      <w:r w:rsidRPr="00D6798A">
        <w:rPr>
          <w:rFonts w:ascii="Times New Roman" w:eastAsia="Calibri" w:hAnsi="Times New Roman" w:cs="Times New Roman"/>
          <w:i/>
          <w:sz w:val="24"/>
          <w:szCs w:val="24"/>
          <w:u w:val="single"/>
          <w:lang w:val="ru-RU"/>
        </w:rPr>
        <w:t>__</w:t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ab/>
        <w:t>_</w:t>
      </w:r>
      <w:r w:rsidRPr="00D6798A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________________  </w:t>
      </w:r>
      <w:r w:rsidR="007267D9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_</w:t>
      </w:r>
      <w:r w:rsidR="00B4611B">
        <w:rPr>
          <w:rFonts w:ascii="Times New Roman" w:eastAsia="Calibri" w:hAnsi="Times New Roman" w:cs="Times New Roman"/>
          <w:iCs/>
          <w:sz w:val="24"/>
          <w:szCs w:val="24"/>
          <w:u w:val="single"/>
          <w:lang w:val="ru-RU"/>
        </w:rPr>
        <w:t>Санников</w:t>
      </w:r>
      <w:r w:rsidR="007267D9">
        <w:rPr>
          <w:rFonts w:ascii="Times New Roman" w:eastAsia="Calibri" w:hAnsi="Times New Roman" w:cs="Times New Roman"/>
          <w:iCs/>
          <w:sz w:val="24"/>
          <w:szCs w:val="24"/>
          <w:u w:val="single"/>
          <w:lang w:val="ru-RU"/>
        </w:rPr>
        <w:t xml:space="preserve"> </w:t>
      </w:r>
      <w:proofErr w:type="gramStart"/>
      <w:r w:rsidR="00B4611B">
        <w:rPr>
          <w:rFonts w:ascii="Times New Roman" w:eastAsia="Calibri" w:hAnsi="Times New Roman" w:cs="Times New Roman"/>
          <w:iCs/>
          <w:sz w:val="24"/>
          <w:szCs w:val="24"/>
          <w:u w:val="single"/>
          <w:lang w:val="ru-RU"/>
        </w:rPr>
        <w:t>А</w:t>
      </w:r>
      <w:r w:rsidR="007267D9">
        <w:rPr>
          <w:rFonts w:ascii="Times New Roman" w:eastAsia="Calibri" w:hAnsi="Times New Roman" w:cs="Times New Roman"/>
          <w:iCs/>
          <w:sz w:val="24"/>
          <w:szCs w:val="24"/>
          <w:u w:val="single"/>
          <w:lang w:val="ru-RU"/>
        </w:rPr>
        <w:t xml:space="preserve"> .</w:t>
      </w:r>
      <w:r w:rsidR="00B4611B">
        <w:rPr>
          <w:rFonts w:ascii="Times New Roman" w:eastAsia="Calibri" w:hAnsi="Times New Roman" w:cs="Times New Roman"/>
          <w:iCs/>
          <w:sz w:val="24"/>
          <w:szCs w:val="24"/>
          <w:u w:val="single"/>
          <w:lang w:val="ru-RU"/>
        </w:rPr>
        <w:t>К</w:t>
      </w:r>
      <w:proofErr w:type="gramEnd"/>
      <w:r w:rsidRPr="00D6798A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__</w:t>
      </w:r>
    </w:p>
    <w:p w14:paraId="4D9A429A" w14:textId="7280C9EE" w:rsidR="00D6798A" w:rsidRPr="00D6798A" w:rsidRDefault="00D6798A" w:rsidP="00D6798A">
      <w:pPr>
        <w:spacing w:after="0" w:line="240" w:lineRule="auto"/>
        <w:ind w:left="708" w:right="565" w:firstLine="708"/>
        <w:rPr>
          <w:rFonts w:ascii="Times New Roman" w:eastAsia="Calibri" w:hAnsi="Times New Roman" w:cs="Times New Roman"/>
          <w:i/>
          <w:sz w:val="18"/>
          <w:szCs w:val="18"/>
          <w:lang w:val="ru-RU"/>
        </w:rPr>
      </w:pPr>
      <w:r w:rsidRPr="00D6798A">
        <w:rPr>
          <w:rFonts w:ascii="Times New Roman" w:eastAsia="Calibri" w:hAnsi="Times New Roman" w:cs="Times New Roman"/>
          <w:i/>
          <w:sz w:val="18"/>
          <w:szCs w:val="18"/>
          <w:lang w:val="ru-RU"/>
        </w:rPr>
        <w:t>(Группа)</w:t>
      </w:r>
      <w:r w:rsidRPr="00D6798A">
        <w:rPr>
          <w:rFonts w:ascii="Times New Roman" w:eastAsia="Calibri" w:hAnsi="Times New Roman" w:cs="Times New Roman"/>
          <w:i/>
          <w:sz w:val="18"/>
          <w:szCs w:val="18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18"/>
          <w:szCs w:val="18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18"/>
          <w:szCs w:val="18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18"/>
          <w:szCs w:val="18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18"/>
          <w:szCs w:val="18"/>
          <w:lang w:val="ru-RU"/>
        </w:rPr>
        <w:tab/>
      </w:r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 xml:space="preserve">   (Подпись, дата)</w:t>
      </w:r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ab/>
        <w:t xml:space="preserve">      </w:t>
      </w:r>
      <w:r w:rsidR="00521EEC"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 xml:space="preserve">             </w:t>
      </w:r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 xml:space="preserve">     (</w:t>
      </w:r>
      <w:proofErr w:type="spellStart"/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>И.О.Фамилия</w:t>
      </w:r>
      <w:proofErr w:type="spellEnd"/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>)</w:t>
      </w:r>
    </w:p>
    <w:p w14:paraId="31F9E803" w14:textId="77777777" w:rsidR="00D6798A" w:rsidRPr="00D6798A" w:rsidRDefault="00D6798A" w:rsidP="00D6798A">
      <w:pPr>
        <w:spacing w:after="0" w:line="240" w:lineRule="auto"/>
        <w:ind w:left="708" w:right="565" w:firstLine="708"/>
        <w:rPr>
          <w:rFonts w:ascii="Times New Roman" w:eastAsia="Calibri" w:hAnsi="Times New Roman" w:cs="Times New Roman"/>
          <w:i/>
          <w:sz w:val="18"/>
          <w:szCs w:val="18"/>
          <w:lang w:val="ru-RU"/>
        </w:rPr>
      </w:pPr>
    </w:p>
    <w:p w14:paraId="5B467B4D" w14:textId="77777777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ru-RU"/>
        </w:rPr>
      </w:pPr>
    </w:p>
    <w:p w14:paraId="39F52C5D" w14:textId="1E50CA75" w:rsidR="00D6798A" w:rsidRPr="00D6798A" w:rsidRDefault="00D6798A" w:rsidP="00D6798A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  <w:r w:rsidRPr="007267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>Руководитель курсовой работы</w:t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ab/>
      </w:r>
      <w:r w:rsidRPr="00D6798A">
        <w:rPr>
          <w:rFonts w:ascii="Times New Roman" w:eastAsia="Calibri" w:hAnsi="Times New Roman" w:cs="Times New Roman"/>
          <w:i/>
          <w:sz w:val="24"/>
          <w:szCs w:val="24"/>
          <w:lang w:val="ru-RU"/>
        </w:rPr>
        <w:tab/>
      </w:r>
      <w:r w:rsidRPr="00D6798A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_________________  ___</w:t>
      </w:r>
      <w:proofErr w:type="spellStart"/>
      <w:r w:rsidRPr="00D6798A">
        <w:rPr>
          <w:rFonts w:ascii="Times New Roman" w:eastAsia="Calibri" w:hAnsi="Times New Roman" w:cs="Times New Roman"/>
          <w:iCs/>
          <w:sz w:val="24"/>
          <w:szCs w:val="24"/>
          <w:u w:val="single"/>
          <w:lang w:val="ru-RU"/>
        </w:rPr>
        <w:t>А.В.Волохов</w:t>
      </w:r>
      <w:proofErr w:type="spellEnd"/>
      <w:r w:rsidRPr="00D6798A">
        <w:rPr>
          <w:rFonts w:ascii="Times New Roman" w:eastAsia="Calibri" w:hAnsi="Times New Roman" w:cs="Times New Roman"/>
          <w:i/>
          <w:sz w:val="24"/>
          <w:szCs w:val="24"/>
          <w:u w:val="single"/>
          <w:lang w:val="ru-RU"/>
        </w:rPr>
        <w:t xml:space="preserve">    _</w:t>
      </w:r>
      <w:r w:rsidRPr="00D6798A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</w:t>
      </w:r>
    </w:p>
    <w:p w14:paraId="0DB3BB23" w14:textId="412F06FA" w:rsidR="00D6798A" w:rsidRPr="007267D9" w:rsidRDefault="00D6798A" w:rsidP="00D6798A">
      <w:pPr>
        <w:spacing w:after="0" w:line="240" w:lineRule="auto"/>
        <w:ind w:left="4956" w:right="565"/>
        <w:rPr>
          <w:rFonts w:ascii="Times New Roman" w:eastAsia="Calibri" w:hAnsi="Times New Roman" w:cs="Times New Roman"/>
          <w:iCs/>
          <w:sz w:val="18"/>
          <w:szCs w:val="18"/>
          <w:lang w:val="ru-RU"/>
        </w:rPr>
      </w:pPr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 xml:space="preserve">      (Подпись, дата)</w:t>
      </w:r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ab/>
        <w:t xml:space="preserve">         (</w:t>
      </w:r>
      <w:proofErr w:type="spellStart"/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>И.О.Фамилия</w:t>
      </w:r>
      <w:proofErr w:type="spellEnd"/>
      <w:r w:rsidRPr="007267D9">
        <w:rPr>
          <w:rFonts w:ascii="Times New Roman" w:eastAsia="Calibri" w:hAnsi="Times New Roman" w:cs="Times New Roman"/>
          <w:iCs/>
          <w:sz w:val="18"/>
          <w:szCs w:val="18"/>
          <w:lang w:val="ru-RU"/>
        </w:rPr>
        <w:t xml:space="preserve">)            </w:t>
      </w:r>
    </w:p>
    <w:p w14:paraId="14BFEECF" w14:textId="77777777" w:rsidR="00D6798A" w:rsidRPr="007267D9" w:rsidRDefault="00D6798A" w:rsidP="009F582A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4"/>
          <w:lang w:val="ru-RU"/>
        </w:rPr>
      </w:pPr>
    </w:p>
    <w:p w14:paraId="00555EFF" w14:textId="2EE8E90E" w:rsidR="00BC029D" w:rsidRPr="007267D9" w:rsidRDefault="00D6798A" w:rsidP="00521EEC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24"/>
          <w:lang w:val="ru-RU"/>
        </w:rPr>
      </w:pPr>
      <w:r w:rsidRPr="007267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>Москва 20</w:t>
      </w:r>
      <w:r w:rsidR="00BC029D" w:rsidRPr="007267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>2</w:t>
      </w:r>
      <w:r w:rsidR="00354ED8">
        <w:rPr>
          <w:rFonts w:ascii="Times New Roman" w:eastAsia="Calibri" w:hAnsi="Times New Roman" w:cs="Times New Roman"/>
          <w:iCs/>
          <w:sz w:val="24"/>
          <w:szCs w:val="24"/>
          <w:lang w:val="ru-RU"/>
        </w:rPr>
        <w:t>5</w:t>
      </w:r>
      <w:r w:rsidR="009F582A" w:rsidRPr="007267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 xml:space="preserve"> </w:t>
      </w:r>
      <w:r w:rsidR="00BC029D" w:rsidRPr="007267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70510228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62A04FC" w14:textId="1F722904" w:rsidR="00BC029D" w:rsidRPr="004C5DA3" w:rsidRDefault="00BC029D">
          <w:pPr>
            <w:pStyle w:val="a3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4C5DA3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08F2BC6E" w14:textId="281D5313" w:rsidR="00354ED8" w:rsidRDefault="00BC029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8E72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72F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E72F9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8E72F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E72F9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8E72F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8E72F9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8E72F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E72F9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8E72F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8E72F9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8E72F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8E72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936873" w:history="1">
            <w:r w:rsidR="00354ED8">
              <w:rPr>
                <w:noProof/>
                <w:webHidden/>
              </w:rPr>
              <w:tab/>
            </w:r>
            <w:r w:rsidR="00354ED8">
              <w:rPr>
                <w:noProof/>
                <w:webHidden/>
              </w:rPr>
              <w:fldChar w:fldCharType="begin"/>
            </w:r>
            <w:r w:rsidR="00354ED8">
              <w:rPr>
                <w:noProof/>
                <w:webHidden/>
              </w:rPr>
              <w:instrText xml:space="preserve"> PAGEREF _Toc194936873 \h </w:instrText>
            </w:r>
            <w:r w:rsidR="00354ED8">
              <w:rPr>
                <w:noProof/>
                <w:webHidden/>
              </w:rPr>
            </w:r>
            <w:r w:rsidR="00354ED8">
              <w:rPr>
                <w:noProof/>
                <w:webHidden/>
              </w:rPr>
              <w:fldChar w:fldCharType="separate"/>
            </w:r>
            <w:r w:rsidR="00354ED8">
              <w:rPr>
                <w:noProof/>
                <w:webHidden/>
              </w:rPr>
              <w:t>1</w:t>
            </w:r>
            <w:r w:rsidR="00354ED8">
              <w:rPr>
                <w:noProof/>
                <w:webHidden/>
              </w:rPr>
              <w:fldChar w:fldCharType="end"/>
            </w:r>
          </w:hyperlink>
        </w:p>
        <w:p w14:paraId="633372E5" w14:textId="693C66AB" w:rsidR="00354ED8" w:rsidRPr="00354ED8" w:rsidRDefault="00354ED8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74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_Toc194936874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B981A" w14:textId="08C2D020" w:rsidR="00354ED8" w:rsidRPr="00354ED8" w:rsidRDefault="00354ED8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75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Основная часть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_Toc194936875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70046" w14:textId="311DF8CC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76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сроков проведения НИОКР с составлением план-графика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_Toc194936876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26DAD" w14:textId="5B2AE486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77" w:history="1"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Определение продолжительности разработки технического задания на НИР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_Toc194936877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63D13" w14:textId="28BE583B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78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Определение продолжительности </w:t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выбора направления исследования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_Toc194936878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1B05C" w14:textId="4AD82042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79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подготовки экспериментальной базы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_Toc194936879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78493" w14:textId="2CA1AF90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0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теоретических и экспериментальных исследований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_Toc194936880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5DC5D" w14:textId="47E603BE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1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обобщения результатов исследований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_Toc194936881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390E8" w14:textId="4ED935B4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2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разработки технического задания на ОКР разработки технического предложения и эскизного проекта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_Toc194936882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B0C2C" w14:textId="3E0FECD9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3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2.8.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технического проектирования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_Toc194936883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E9913" w14:textId="1E6ACB90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4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2.9.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разработки рабочего проекта и оформления технической документации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_Toc194936884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34460" w14:textId="273F1A46" w:rsidR="00354ED8" w:rsidRPr="00354ED8" w:rsidRDefault="00354ED8">
          <w:pPr>
            <w:pStyle w:val="21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5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2.10.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изготовления опытного образца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_Toc194936885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2BB83" w14:textId="1204E924" w:rsidR="00354ED8" w:rsidRPr="00354ED8" w:rsidRDefault="00354ED8">
          <w:pPr>
            <w:pStyle w:val="21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6" w:history="1"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2.11.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Определение продолжительности испытаний опытного образца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_Toc194936886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089F9" w14:textId="3C70A788" w:rsidR="00354ED8" w:rsidRPr="00354ED8" w:rsidRDefault="00354ED8">
          <w:pPr>
            <w:pStyle w:val="21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7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2.12.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Определение продолжительности доработки проекта по результатам испытаний опытного образца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_Toc194936887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9F931" w14:textId="5E0DFA9E" w:rsidR="00354ED8" w:rsidRPr="00354ED8" w:rsidRDefault="00354ED8">
          <w:pPr>
            <w:pStyle w:val="21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8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2.13.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Результаты расчетов продолжительности исполнения работ НИОКР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_Toc194936888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97749" w14:textId="5135371C" w:rsidR="00354ED8" w:rsidRPr="00354ED8" w:rsidRDefault="00354ED8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89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Расчет стоимости проведения НИОКР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_Toc194936889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204FC" w14:textId="76749214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90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Затраты на оплату труда работников, непосредственно занятых в НИОКР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_Toc194936890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60CBE" w14:textId="5FCB1729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91" w:history="1"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Затраты на накладные расходы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_Toc194936891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39CA8" w14:textId="0AEA628C" w:rsidR="00354ED8" w:rsidRPr="00354ED8" w:rsidRDefault="00354ED8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92" w:history="1">
            <w:r w:rsidRPr="00354ED8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 Затраты на материальные ресурсы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_Toc194936892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DA562" w14:textId="6DF3C1D1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899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3.4.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Затраты на специальное программное обеспечение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_Toc194936899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E7DF6" w14:textId="79F88DE9" w:rsidR="00354ED8" w:rsidRPr="00354ED8" w:rsidRDefault="00354ED8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900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3.5.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Общая величина затрат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_Toc194936900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32CA6" w14:textId="760D8A50" w:rsidR="00354ED8" w:rsidRPr="00354ED8" w:rsidRDefault="00354ED8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901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Оценка эффективности проведения НИОКР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_Toc194936901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48D89" w14:textId="4CAB0B83" w:rsidR="00354ED8" w:rsidRPr="00354ED8" w:rsidRDefault="00354ED8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902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_Toc194936902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68135" w14:textId="6B962B91" w:rsidR="00354ED8" w:rsidRPr="00354ED8" w:rsidRDefault="00354ED8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903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354E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_Toc194936903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7B02F" w14:textId="5DAF6DDF" w:rsidR="00354ED8" w:rsidRPr="00354ED8" w:rsidRDefault="00354ED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904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_Toc194936904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8EE46D" w14:textId="32372BFA" w:rsidR="00354ED8" w:rsidRPr="00354ED8" w:rsidRDefault="00354ED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936905" w:history="1">
            <w:r w:rsidRPr="00354ED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_Toc194936905 \h </w:instrTex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354E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CBEB" w14:textId="22DDEBE9" w:rsidR="004C5DA3" w:rsidRPr="00354ED8" w:rsidRDefault="00BC029D">
          <w:pPr>
            <w:rPr>
              <w:b/>
              <w:bCs/>
              <w:sz w:val="28"/>
              <w:szCs w:val="28"/>
              <w:lang w:val="ru-RU"/>
            </w:rPr>
          </w:pPr>
          <w:r w:rsidRPr="008E72F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E536ABF" w14:textId="0554F125" w:rsidR="00D6798A" w:rsidRPr="0041491A" w:rsidRDefault="00BC029D" w:rsidP="00F7059E">
      <w:pPr>
        <w:pStyle w:val="a4"/>
        <w:numPr>
          <w:ilvl w:val="0"/>
          <w:numId w:val="13"/>
        </w:numPr>
      </w:pPr>
      <w:bookmarkStart w:id="2" w:name="_Toc194936874"/>
      <w:r w:rsidRPr="0041491A">
        <w:lastRenderedPageBreak/>
        <w:t>Введение</w:t>
      </w:r>
      <w:bookmarkEnd w:id="2"/>
    </w:p>
    <w:p w14:paraId="1E39D535" w14:textId="0849F232" w:rsidR="00720879" w:rsidRDefault="008A47AD" w:rsidP="008A47AD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A47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настоящее время все чаще используются беспилотные летательные аппараты с FPV системами, как в исследовательских и разведывательных целях, так и в боевых условиях. Всё чаще возникает потребность в увеличении дальности работы, но при этом остается условие сохранять высокие скорости передачи данных. Решение задачи увеличения дальности передачи сигнала возможно за счёт установки ретранслятора с усилителем и на управляемом подвесе на вспомогательный БПЛА. </w:t>
      </w:r>
    </w:p>
    <w:p w14:paraId="197A08BE" w14:textId="77777777" w:rsidR="008A47AD" w:rsidRPr="008A47AD" w:rsidRDefault="008A47AD" w:rsidP="008A47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47AD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значительного увеличения дальности разрабатывается система ретрансляции управляющего сигнала и видеосигнала. Предполагается, что использование дополнительного БПЛА между оператором и </w:t>
      </w:r>
      <w:r w:rsidRPr="008A47AD">
        <w:rPr>
          <w:rFonts w:ascii="Times New Roman" w:hAnsi="Times New Roman" w:cs="Times New Roman"/>
          <w:sz w:val="28"/>
          <w:szCs w:val="28"/>
        </w:rPr>
        <w:t>FPV</w:t>
      </w:r>
      <w:r w:rsidRPr="008A47AD">
        <w:rPr>
          <w:rFonts w:ascii="Times New Roman" w:hAnsi="Times New Roman" w:cs="Times New Roman"/>
          <w:sz w:val="28"/>
          <w:szCs w:val="28"/>
          <w:lang w:val="ru-RU"/>
        </w:rPr>
        <w:t xml:space="preserve"> летательным аппаратом увеличит дальность полета, при этом уделяется внимание использованию направленных антенн, и их позиционирование при помощи следящего привода, используя как входные данные уровень сигнала - </w:t>
      </w:r>
      <w:r w:rsidRPr="008A47AD">
        <w:rPr>
          <w:rFonts w:ascii="Times New Roman" w:hAnsi="Times New Roman" w:cs="Times New Roman"/>
          <w:sz w:val="28"/>
          <w:szCs w:val="28"/>
        </w:rPr>
        <w:t>RSSI</w:t>
      </w:r>
      <w:r w:rsidRPr="008A47A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A47AD">
        <w:rPr>
          <w:rFonts w:ascii="Times New Roman" w:hAnsi="Times New Roman" w:cs="Times New Roman"/>
          <w:sz w:val="28"/>
          <w:szCs w:val="28"/>
        </w:rPr>
        <w:t>Received</w:t>
      </w:r>
      <w:r w:rsidRPr="008A4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7AD">
        <w:rPr>
          <w:rFonts w:ascii="Times New Roman" w:hAnsi="Times New Roman" w:cs="Times New Roman"/>
          <w:sz w:val="28"/>
          <w:szCs w:val="28"/>
        </w:rPr>
        <w:t>Signal</w:t>
      </w:r>
      <w:r w:rsidRPr="008A4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7AD">
        <w:rPr>
          <w:rFonts w:ascii="Times New Roman" w:hAnsi="Times New Roman" w:cs="Times New Roman"/>
          <w:sz w:val="28"/>
          <w:szCs w:val="28"/>
        </w:rPr>
        <w:t>Strength</w:t>
      </w:r>
      <w:r w:rsidRPr="008A4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7AD">
        <w:rPr>
          <w:rFonts w:ascii="Times New Roman" w:hAnsi="Times New Roman" w:cs="Times New Roman"/>
          <w:sz w:val="28"/>
          <w:szCs w:val="28"/>
        </w:rPr>
        <w:t>Indicator</w:t>
      </w:r>
      <w:r w:rsidRPr="008A47A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8A47AD">
        <w:rPr>
          <w:rFonts w:ascii="Times New Roman" w:hAnsi="Times New Roman" w:cs="Times New Roman"/>
          <w:sz w:val="28"/>
          <w:szCs w:val="28"/>
        </w:rPr>
        <w:t>Концепт</w:t>
      </w:r>
      <w:proofErr w:type="spellEnd"/>
      <w:r w:rsidRPr="008A4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7AD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8A4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7A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A4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7AD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Pr="008A47AD">
        <w:rPr>
          <w:rFonts w:ascii="Times New Roman" w:hAnsi="Times New Roman" w:cs="Times New Roman"/>
          <w:sz w:val="28"/>
          <w:szCs w:val="28"/>
        </w:rPr>
        <w:t>. 1.</w:t>
      </w:r>
    </w:p>
    <w:p w14:paraId="79AE24E8" w14:textId="77777777" w:rsidR="008A47AD" w:rsidRDefault="008A47AD" w:rsidP="008A47AD">
      <w:pPr>
        <w:jc w:val="both"/>
        <w:rPr>
          <w:sz w:val="28"/>
          <w:szCs w:val="28"/>
        </w:rPr>
      </w:pPr>
    </w:p>
    <w:p w14:paraId="28CAC7DA" w14:textId="77777777" w:rsidR="008A47AD" w:rsidRDefault="008A47AD" w:rsidP="008A47AD">
      <w:pPr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3C5A7C4B" wp14:editId="765F21E2">
            <wp:extent cx="6103620" cy="2750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1E60" w14:textId="5C638F41" w:rsidR="008A47AD" w:rsidRPr="008A47AD" w:rsidRDefault="008A47AD" w:rsidP="008A47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7AD">
        <w:rPr>
          <w:rFonts w:ascii="Times New Roman" w:hAnsi="Times New Roman" w:cs="Times New Roman"/>
          <w:sz w:val="28"/>
          <w:szCs w:val="28"/>
          <w:lang w:val="ru-RU"/>
        </w:rPr>
        <w:t>Рис. 1 Концепт системы ретрансляции</w:t>
      </w:r>
    </w:p>
    <w:p w14:paraId="6B9132E5" w14:textId="77777777" w:rsidR="008A47AD" w:rsidRPr="008A47AD" w:rsidRDefault="008A47AD" w:rsidP="008A47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7A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этом на дрон ретранслятор устанавливается 2 антенны, одна из которых остается неподвижной и направляется при помощи поворота дрона, а вторая устанавливается на двухосевой привод, который в свою очередь направляет антенну на </w:t>
      </w:r>
      <w:r w:rsidRPr="008A47AD">
        <w:rPr>
          <w:rFonts w:ascii="Times New Roman" w:hAnsi="Times New Roman" w:cs="Times New Roman"/>
          <w:sz w:val="28"/>
          <w:szCs w:val="28"/>
        </w:rPr>
        <w:t>FPV</w:t>
      </w:r>
      <w:r w:rsidRPr="008A47AD">
        <w:rPr>
          <w:rFonts w:ascii="Times New Roman" w:hAnsi="Times New Roman" w:cs="Times New Roman"/>
          <w:sz w:val="28"/>
          <w:szCs w:val="28"/>
          <w:lang w:val="ru-RU"/>
        </w:rPr>
        <w:t>-дрон.</w:t>
      </w:r>
    </w:p>
    <w:p w14:paraId="17DD2250" w14:textId="77777777" w:rsidR="008A47AD" w:rsidRPr="00DA73C4" w:rsidRDefault="008A47AD" w:rsidP="008A47AD">
      <w:pPr>
        <w:keepNext/>
        <w:spacing w:line="360" w:lineRule="auto"/>
        <w:ind w:firstLine="708"/>
        <w:jc w:val="both"/>
        <w:rPr>
          <w:lang w:val="ru-RU"/>
        </w:rPr>
      </w:pPr>
    </w:p>
    <w:p w14:paraId="411F2A1B" w14:textId="1C59D98B" w:rsidR="00ED0535" w:rsidRDefault="00ED0535" w:rsidP="00DA73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этого необходимо разработать </w:t>
      </w:r>
      <w:r w:rsidR="00DA73C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систему </w:t>
      </w:r>
      <w:r w:rsidR="008A47A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управления приводом</w:t>
      </w:r>
      <w:r w:rsidR="00DA73C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23CE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(рис. </w:t>
      </w:r>
      <w:r w:rsidR="00DA73C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923CE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и отдельную плату, для управления </w:t>
      </w:r>
      <w:r w:rsidR="00DA73C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электроприводами </w:t>
      </w:r>
      <w:r w:rsidR="00923CE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(рис. </w:t>
      </w:r>
      <w:r w:rsidR="00DA73C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 w:rsidR="00923CE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72B6D34C" w14:textId="3841904B" w:rsidR="00923CE4" w:rsidRDefault="008A47AD" w:rsidP="00923CE4">
      <w:pPr>
        <w:keepNext/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7B856D" wp14:editId="0DDB2272">
            <wp:simplePos x="0" y="0"/>
            <wp:positionH relativeFrom="column">
              <wp:posOffset>-389890</wp:posOffset>
            </wp:positionH>
            <wp:positionV relativeFrom="paragraph">
              <wp:posOffset>0</wp:posOffset>
            </wp:positionV>
            <wp:extent cx="6562090" cy="2044154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044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F44BE" w14:textId="535061A0" w:rsidR="00DA73C4" w:rsidRPr="00DA73C4" w:rsidRDefault="00DA73C4" w:rsidP="00DA73C4">
      <w:pPr>
        <w:pStyle w:val="af1"/>
        <w:jc w:val="center"/>
        <w:rPr>
          <w:rFonts w:ascii="Times New Roman" w:hAnsi="Times New Roman" w:cs="Times New Roman"/>
          <w:i w:val="0"/>
          <w:color w:val="auto"/>
          <w:sz w:val="28"/>
          <w:lang w:val="ru-RU"/>
        </w:rPr>
      </w:pPr>
      <w:r w:rsidRPr="00DA73C4">
        <w:rPr>
          <w:rFonts w:ascii="Times New Roman" w:hAnsi="Times New Roman" w:cs="Times New Roman"/>
          <w:i w:val="0"/>
          <w:color w:val="auto"/>
          <w:sz w:val="28"/>
          <w:lang w:val="ru-RU"/>
        </w:rPr>
        <w:t>Рис</w:t>
      </w:r>
      <w:r w:rsidR="008A47AD">
        <w:rPr>
          <w:rFonts w:ascii="Times New Roman" w:hAnsi="Times New Roman" w:cs="Times New Roman"/>
          <w:i w:val="0"/>
          <w:color w:val="auto"/>
          <w:sz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lang w:val="ru-RU"/>
        </w:rPr>
        <w:t>2</w:t>
      </w:r>
      <w:r w:rsidRPr="00DA73C4">
        <w:rPr>
          <w:rFonts w:ascii="Times New Roman" w:hAnsi="Times New Roman" w:cs="Times New Roman"/>
          <w:i w:val="0"/>
          <w:color w:val="auto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lang w:val="ru-RU"/>
        </w:rPr>
        <w:t xml:space="preserve">система </w:t>
      </w:r>
      <w:r w:rsidR="008A47AD">
        <w:rPr>
          <w:rFonts w:ascii="Times New Roman" w:hAnsi="Times New Roman" w:cs="Times New Roman"/>
          <w:i w:val="0"/>
          <w:color w:val="auto"/>
          <w:sz w:val="28"/>
          <w:lang w:val="ru-RU"/>
        </w:rPr>
        <w:t>управления приводом</w:t>
      </w:r>
    </w:p>
    <w:p w14:paraId="64D1B33B" w14:textId="19A04A76" w:rsidR="00F9255C" w:rsidRPr="008A47AD" w:rsidRDefault="008A47AD" w:rsidP="008A47AD">
      <w:pPr>
        <w:keepNext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62D6FB" wp14:editId="21461BAC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295900" cy="3003550"/>
            <wp:effectExtent l="0" t="0" r="0" b="635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95661" w14:textId="0F24EAD6" w:rsidR="00F9255C" w:rsidRPr="00DA73C4" w:rsidRDefault="00F9255C" w:rsidP="00F9255C">
      <w:pPr>
        <w:pStyle w:val="af1"/>
        <w:jc w:val="center"/>
        <w:rPr>
          <w:rFonts w:ascii="Times New Roman" w:hAnsi="Times New Roman" w:cs="Times New Roman"/>
          <w:i w:val="0"/>
          <w:color w:val="auto"/>
          <w:sz w:val="28"/>
          <w:lang w:val="ru-RU"/>
        </w:rPr>
      </w:pPr>
      <w:r w:rsidRPr="00DA73C4">
        <w:rPr>
          <w:rFonts w:ascii="Times New Roman" w:hAnsi="Times New Roman" w:cs="Times New Roman"/>
          <w:i w:val="0"/>
          <w:color w:val="auto"/>
          <w:sz w:val="28"/>
          <w:lang w:val="ru-RU"/>
        </w:rPr>
        <w:t>Рис</w:t>
      </w:r>
      <w:r w:rsidR="008A47AD">
        <w:rPr>
          <w:rFonts w:ascii="Times New Roman" w:hAnsi="Times New Roman" w:cs="Times New Roman"/>
          <w:i w:val="0"/>
          <w:color w:val="auto"/>
          <w:sz w:val="28"/>
          <w:lang w:val="ru-RU"/>
        </w:rPr>
        <w:t>.</w:t>
      </w:r>
      <w:r w:rsidRPr="00DA73C4">
        <w:rPr>
          <w:rFonts w:ascii="Times New Roman" w:hAnsi="Times New Roman" w:cs="Times New Roman"/>
          <w:i w:val="0"/>
          <w:color w:val="auto"/>
          <w:sz w:val="28"/>
          <w:lang w:val="ru-RU"/>
        </w:rPr>
        <w:t xml:space="preserve"> </w:t>
      </w:r>
      <w:r w:rsidR="008A47AD">
        <w:rPr>
          <w:rFonts w:ascii="Times New Roman" w:hAnsi="Times New Roman" w:cs="Times New Roman"/>
          <w:i w:val="0"/>
          <w:color w:val="auto"/>
          <w:sz w:val="28"/>
          <w:lang w:val="ru-RU"/>
        </w:rPr>
        <w:t>3</w:t>
      </w:r>
      <w:r w:rsidRPr="00DA73C4">
        <w:rPr>
          <w:rFonts w:ascii="Times New Roman" w:hAnsi="Times New Roman" w:cs="Times New Roman"/>
          <w:i w:val="0"/>
          <w:color w:val="auto"/>
          <w:sz w:val="28"/>
          <w:lang w:val="ru-RU"/>
        </w:rPr>
        <w:t>–</w:t>
      </w:r>
      <w:r>
        <w:rPr>
          <w:rFonts w:ascii="Times New Roman" w:hAnsi="Times New Roman" w:cs="Times New Roman"/>
          <w:i w:val="0"/>
          <w:color w:val="auto"/>
          <w:sz w:val="28"/>
          <w:lang w:val="ru-RU"/>
        </w:rPr>
        <w:t xml:space="preserve"> плата</w:t>
      </w:r>
      <w:r w:rsidRPr="00DA73C4">
        <w:rPr>
          <w:rFonts w:ascii="Times New Roman" w:hAnsi="Times New Roman" w:cs="Times New Roman"/>
          <w:i w:val="0"/>
          <w:color w:val="auto"/>
          <w:sz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ru-RU"/>
        </w:rPr>
        <w:t xml:space="preserve">системы </w:t>
      </w:r>
      <w:r w:rsidR="008A47AD">
        <w:rPr>
          <w:rFonts w:ascii="Times New Roman" w:hAnsi="Times New Roman" w:cs="Times New Roman"/>
          <w:i w:val="0"/>
          <w:color w:val="auto"/>
          <w:sz w:val="28"/>
          <w:lang w:val="ru-RU"/>
        </w:rPr>
        <w:t>управления приводом</w:t>
      </w:r>
    </w:p>
    <w:p w14:paraId="7E0B058B" w14:textId="7B15F16C" w:rsidR="00CE0AB7" w:rsidRDefault="00CE0AB7" w:rsidP="009E0E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 рамках данной курсовой работы</w:t>
      </w:r>
      <w:r w:rsidR="009E0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693C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будет</w:t>
      </w:r>
      <w:r w:rsidR="009E0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рассм</w:t>
      </w:r>
      <w:r w:rsidR="00693C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отрена</w:t>
      </w:r>
      <w:r w:rsidR="009E0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организаци</w:t>
      </w:r>
      <w:r w:rsidR="00693C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</w:t>
      </w:r>
      <w:r w:rsidR="009E0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научно-исследовательской и опытно-</w:t>
      </w:r>
      <w:r w:rsidR="00693C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конструкторской</w:t>
      </w:r>
      <w:r w:rsidR="009E0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работы. Для этого необходимо:</w:t>
      </w:r>
    </w:p>
    <w:p w14:paraId="1CB1BD50" w14:textId="36DAF74B" w:rsidR="009E0EEC" w:rsidRDefault="009E0EEC" w:rsidP="009E0EEC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Разбить проект на отдельные части</w:t>
      </w:r>
      <w:r w:rsidR="002F4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90B9B1" w14:textId="7312D822" w:rsidR="009E0EEC" w:rsidRDefault="009E0EEC" w:rsidP="009E0EEC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 длительность каждого этапа проектирования</w:t>
      </w:r>
      <w:r w:rsidR="00B740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производства</w:t>
      </w:r>
      <w:r w:rsidR="002F4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68A7917" w14:textId="07FA7942" w:rsidR="009E0EEC" w:rsidRDefault="009E0EEC" w:rsidP="009E0EEC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Выбрать необходимое оборудование и работников для производства изделия</w:t>
      </w:r>
      <w:r w:rsidR="002F4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CC77EFD" w14:textId="338A5FC2" w:rsidR="009E0EEC" w:rsidRDefault="009E0EEC" w:rsidP="009E0EEC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Далее, после проведения всех расчетов, произвести оценку технической и экономической составляющих НИОКР</w:t>
      </w:r>
      <w:r w:rsidR="002F4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4F5C32E" w14:textId="0CDE9C9A" w:rsidR="009E0EEC" w:rsidRDefault="009E0EEC" w:rsidP="009E0EEC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Проанализировать все составляющие и сделать вывод о возможности производства данного изделия</w:t>
      </w:r>
      <w:r w:rsidR="002F4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32A6FAC" w14:textId="45CE8612" w:rsidR="00F9255C" w:rsidRPr="00324717" w:rsidRDefault="00F9255C" w:rsidP="00F9255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E3E8A4D" w14:textId="77777777" w:rsidR="00F9255C" w:rsidRPr="00324717" w:rsidRDefault="00F9255C" w:rsidP="00F9255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98B99EE" w14:textId="487F6280" w:rsidR="002A4926" w:rsidRDefault="002A4926" w:rsidP="00F7228D">
      <w:pPr>
        <w:pStyle w:val="a4"/>
        <w:numPr>
          <w:ilvl w:val="0"/>
          <w:numId w:val="13"/>
        </w:numPr>
        <w:jc w:val="center"/>
      </w:pPr>
      <w:bookmarkStart w:id="3" w:name="_Toc194936875"/>
      <w:r>
        <w:lastRenderedPageBreak/>
        <w:t>Основная часть</w:t>
      </w:r>
      <w:bookmarkEnd w:id="3"/>
    </w:p>
    <w:p w14:paraId="4C227716" w14:textId="77777777" w:rsidR="00E40B10" w:rsidRPr="006D58D8" w:rsidRDefault="00E40B10" w:rsidP="00CF6D24">
      <w:pPr>
        <w:pStyle w:val="ab"/>
      </w:pPr>
      <w:r w:rsidRPr="006D58D8">
        <w:t>Составим дифференциальный перечень работ по всем этапам НИОКР с учётом их специфики:</w:t>
      </w:r>
    </w:p>
    <w:p w14:paraId="613F73B6" w14:textId="77777777" w:rsidR="00E40B10" w:rsidRPr="006D58D8" w:rsidRDefault="00E40B10" w:rsidP="00CF6D24">
      <w:pPr>
        <w:pStyle w:val="ab"/>
      </w:pPr>
      <w:r w:rsidRPr="006D58D8">
        <w:t>Перечень этапов НИР:</w:t>
      </w:r>
    </w:p>
    <w:p w14:paraId="5A46FC76" w14:textId="77777777" w:rsidR="00E40B10" w:rsidRPr="006D58D8" w:rsidRDefault="00E40B10" w:rsidP="00CF6D24">
      <w:pPr>
        <w:pStyle w:val="ab"/>
        <w:numPr>
          <w:ilvl w:val="0"/>
          <w:numId w:val="4"/>
        </w:numPr>
      </w:pPr>
      <w:bookmarkStart w:id="4" w:name="OLE_LINK1"/>
      <w:r w:rsidRPr="006D58D8">
        <w:t>разработка технического задания на НИР;</w:t>
      </w:r>
    </w:p>
    <w:p w14:paraId="7050118E" w14:textId="77777777" w:rsidR="00E40B10" w:rsidRPr="006D58D8" w:rsidRDefault="00E40B10" w:rsidP="00CF6D24">
      <w:pPr>
        <w:pStyle w:val="ab"/>
        <w:numPr>
          <w:ilvl w:val="0"/>
          <w:numId w:val="4"/>
        </w:numPr>
      </w:pPr>
      <w:r w:rsidRPr="006D58D8">
        <w:t>выбор направления исследования;</w:t>
      </w:r>
    </w:p>
    <w:p w14:paraId="4ABE7ADB" w14:textId="77777777" w:rsidR="00E40B10" w:rsidRPr="006D58D8" w:rsidRDefault="00E40B10" w:rsidP="00CF6D24">
      <w:pPr>
        <w:pStyle w:val="ab"/>
        <w:numPr>
          <w:ilvl w:val="0"/>
          <w:numId w:val="4"/>
        </w:numPr>
      </w:pPr>
      <w:r w:rsidRPr="006D58D8">
        <w:t>подготовка экспериментальной базы;</w:t>
      </w:r>
    </w:p>
    <w:p w14:paraId="087C1095" w14:textId="77777777" w:rsidR="00E40B10" w:rsidRPr="006D58D8" w:rsidRDefault="00E40B10" w:rsidP="00CF6D24">
      <w:pPr>
        <w:pStyle w:val="ab"/>
        <w:numPr>
          <w:ilvl w:val="0"/>
          <w:numId w:val="4"/>
        </w:numPr>
      </w:pPr>
      <w:r w:rsidRPr="006D58D8">
        <w:t>теоретические и экспериментальные исследования;</w:t>
      </w:r>
    </w:p>
    <w:p w14:paraId="1A94E29F" w14:textId="77777777" w:rsidR="00E40B10" w:rsidRPr="006D58D8" w:rsidRDefault="00E40B10" w:rsidP="00CF6D24">
      <w:pPr>
        <w:pStyle w:val="ab"/>
        <w:numPr>
          <w:ilvl w:val="0"/>
          <w:numId w:val="4"/>
        </w:numPr>
      </w:pPr>
      <w:r w:rsidRPr="006D58D8">
        <w:t>обобщение и оценка результатов исследований;</w:t>
      </w:r>
    </w:p>
    <w:p w14:paraId="5CC6B3F8" w14:textId="77777777" w:rsidR="00E40B10" w:rsidRPr="006D58D8" w:rsidRDefault="00E40B10" w:rsidP="00CF6D24">
      <w:pPr>
        <w:pStyle w:val="ab"/>
      </w:pPr>
      <w:r w:rsidRPr="006D58D8">
        <w:t>Перечень этапов ОКР:</w:t>
      </w:r>
    </w:p>
    <w:p w14:paraId="4DF31280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разработка технического задания на ОКР;</w:t>
      </w:r>
    </w:p>
    <w:p w14:paraId="01199770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разработка технического предложения;</w:t>
      </w:r>
    </w:p>
    <w:p w14:paraId="4DD35C7C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эскизное проектирование;</w:t>
      </w:r>
    </w:p>
    <w:p w14:paraId="408FCEC0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техническое проектирование;</w:t>
      </w:r>
    </w:p>
    <w:p w14:paraId="67FB688D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разработка рабочего проекта и оформление технической документации;</w:t>
      </w:r>
    </w:p>
    <w:p w14:paraId="32E6CA08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изготовление опытного образца;</w:t>
      </w:r>
    </w:p>
    <w:p w14:paraId="5AE16275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испытания опытного образца;</w:t>
      </w:r>
    </w:p>
    <w:p w14:paraId="138AFC45" w14:textId="77777777" w:rsidR="00E40B10" w:rsidRPr="006D58D8" w:rsidRDefault="00E40B10" w:rsidP="00CF6D24">
      <w:pPr>
        <w:pStyle w:val="ab"/>
        <w:numPr>
          <w:ilvl w:val="0"/>
          <w:numId w:val="5"/>
        </w:numPr>
      </w:pPr>
      <w:r w:rsidRPr="006D58D8">
        <w:t>доработка проекта по результатам испытаний.</w:t>
      </w:r>
      <w:bookmarkEnd w:id="4"/>
    </w:p>
    <w:p w14:paraId="59F2A14A" w14:textId="77777777" w:rsidR="00E40B10" w:rsidRPr="00E40B10" w:rsidRDefault="00E40B10" w:rsidP="00E40B10">
      <w:pPr>
        <w:pStyle w:val="a5"/>
        <w:rPr>
          <w:lang w:val="ru-RU"/>
        </w:rPr>
      </w:pPr>
    </w:p>
    <w:p w14:paraId="74D4EB95" w14:textId="77777777" w:rsidR="00E40B10" w:rsidRDefault="00E40B1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val="ru-RU"/>
        </w:rPr>
      </w:pPr>
      <w:r w:rsidRPr="00530EC8">
        <w:rPr>
          <w:lang w:val="ru-RU"/>
        </w:rPr>
        <w:br w:type="page"/>
      </w:r>
    </w:p>
    <w:p w14:paraId="17EBAB5A" w14:textId="660BFC24" w:rsidR="003D3875" w:rsidRPr="003D3875" w:rsidRDefault="001E19CD" w:rsidP="00F7228D">
      <w:pPr>
        <w:pStyle w:val="a9"/>
        <w:numPr>
          <w:ilvl w:val="1"/>
          <w:numId w:val="13"/>
        </w:numPr>
        <w:jc w:val="center"/>
      </w:pPr>
      <w:bookmarkStart w:id="5" w:name="_Toc194936876"/>
      <w:r>
        <w:lastRenderedPageBreak/>
        <w:t>Определение сроков проведения НИОКР с составлением план-графика</w:t>
      </w:r>
      <w:bookmarkEnd w:id="5"/>
    </w:p>
    <w:p w14:paraId="6D587ADB" w14:textId="3210E364" w:rsidR="00982A1D" w:rsidRPr="00982A1D" w:rsidRDefault="00982A1D" w:rsidP="008B210D">
      <w:pPr>
        <w:pStyle w:val="ae"/>
        <w:rPr>
          <w:lang w:val="ru-RU"/>
        </w:rPr>
      </w:pPr>
      <w:r w:rsidRPr="00982A1D">
        <w:rPr>
          <w:lang w:val="ru-RU"/>
        </w:rPr>
        <w:t xml:space="preserve">Для определения сроков проведения НИОКР </w:t>
      </w:r>
      <w:r w:rsidR="008B210D">
        <w:rPr>
          <w:lang w:val="ru-RU"/>
        </w:rPr>
        <w:t>используем</w:t>
      </w:r>
      <w:r w:rsidRPr="00982A1D">
        <w:rPr>
          <w:lang w:val="ru-RU"/>
        </w:rPr>
        <w:t xml:space="preserve"> вероятн</w:t>
      </w:r>
      <w:r w:rsidR="008B210D">
        <w:rPr>
          <w:lang w:val="ru-RU"/>
        </w:rPr>
        <w:t>остную</w:t>
      </w:r>
      <w:r w:rsidRPr="00982A1D">
        <w:rPr>
          <w:lang w:val="ru-RU"/>
        </w:rPr>
        <w:t xml:space="preserve"> методик</w:t>
      </w:r>
      <w:r w:rsidR="008B210D">
        <w:rPr>
          <w:lang w:val="ru-RU"/>
        </w:rPr>
        <w:t>у</w:t>
      </w:r>
      <w:r w:rsidRPr="00982A1D">
        <w:rPr>
          <w:lang w:val="ru-RU"/>
        </w:rPr>
        <w:t xml:space="preserve"> определения продолжительности проведения работ на основе двухточечной оценки трудоёмкости:</w:t>
      </w:r>
    </w:p>
    <w:p w14:paraId="766E269B" w14:textId="21DAFAE5" w:rsidR="00982A1D" w:rsidRPr="008B210D" w:rsidRDefault="006B777F" w:rsidP="008B210D">
      <w:pPr>
        <w:pStyle w:val="ae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ож 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 w:eastAsia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 w:eastAsia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</m:t>
              </m:r>
            </m:den>
          </m:f>
        </m:oMath>
      </m:oMathPara>
    </w:p>
    <w:p w14:paraId="1849F3DB" w14:textId="77777777" w:rsidR="008B210D" w:rsidRDefault="008B210D" w:rsidP="008B210D">
      <w:pPr>
        <w:pStyle w:val="ae"/>
        <w:rPr>
          <w:lang w:val="ru-RU"/>
        </w:rPr>
      </w:pPr>
      <w:r w:rsidRPr="00982A1D">
        <w:rPr>
          <w:lang w:val="ru-RU"/>
        </w:rPr>
        <w:t>Г</w:t>
      </w:r>
      <w:r w:rsidR="00982A1D" w:rsidRPr="00982A1D">
        <w:rPr>
          <w:lang w:val="ru-RU"/>
        </w:rPr>
        <w:t>де</w:t>
      </w:r>
      <w:r>
        <w:rPr>
          <w:lang w:val="ru-RU"/>
        </w:rPr>
        <w:t>:</w:t>
      </w:r>
    </w:p>
    <w:p w14:paraId="7ACBFCAB" w14:textId="681CC451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ож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="00982A1D" w:rsidRPr="00982A1D">
        <w:rPr>
          <w:lang w:val="ru-RU"/>
        </w:rPr>
        <w:t xml:space="preserve"> ожидаемая продолжительность проведения работ;</w:t>
      </w:r>
    </w:p>
    <w:p w14:paraId="7EA92FC4" w14:textId="77777777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unc>
              <m:funcPr>
                <m:ctrlPr>
                  <w:rPr>
                    <w:rFonts w:ascii="Cambria Math" w:hAnsi="Cambria Math"/>
                    <w:lang w:val="ru-RU" w:eastAsia="ru-RU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sub>
        </m:sSub>
      </m:oMath>
      <w:r w:rsidR="00982A1D" w:rsidRPr="00982A1D">
        <w:rPr>
          <w:lang w:val="ru-RU"/>
        </w:rPr>
        <w:t xml:space="preserve"> – минимальная продолжительность проведения работы;</w:t>
      </w:r>
    </w:p>
    <w:p w14:paraId="3B9A77F3" w14:textId="6075CA33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unc>
              <m:funcPr>
                <m:ctrlPr>
                  <w:rPr>
                    <w:rFonts w:ascii="Cambria Math" w:hAnsi="Cambria Math"/>
                    <w:lang w:val="ru-RU" w:eastAsia="ru-RU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sub>
        </m:sSub>
      </m:oMath>
      <w:r w:rsidR="00982A1D" w:rsidRPr="00982A1D">
        <w:rPr>
          <w:lang w:val="ru-RU"/>
        </w:rPr>
        <w:t xml:space="preserve"> – максимальная продолжительность проведения работы</w:t>
      </w:r>
      <w:r w:rsidR="008B210D">
        <w:rPr>
          <w:lang w:val="ru-RU"/>
        </w:rPr>
        <w:t>.</w:t>
      </w:r>
    </w:p>
    <w:p w14:paraId="2FF887F6" w14:textId="77777777" w:rsidR="00982A1D" w:rsidRDefault="006B777F" w:rsidP="008B210D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</m:oMath>
      </m:oMathPara>
    </w:p>
    <w:p w14:paraId="07F9BCA2" w14:textId="77777777" w:rsidR="00BD0975" w:rsidRDefault="00BD0975" w:rsidP="008B210D">
      <w:pPr>
        <w:pStyle w:val="ae"/>
        <w:rPr>
          <w:lang w:val="ru-RU"/>
        </w:rPr>
      </w:pPr>
      <w:r w:rsidRPr="00982A1D">
        <w:rPr>
          <w:lang w:val="ru-RU"/>
        </w:rPr>
        <w:t>Г</w:t>
      </w:r>
      <w:r w:rsidR="00982A1D" w:rsidRPr="00982A1D">
        <w:rPr>
          <w:lang w:val="ru-RU"/>
        </w:rPr>
        <w:t>де</w:t>
      </w:r>
      <w:r>
        <w:rPr>
          <w:lang w:val="ru-RU"/>
        </w:rPr>
        <w:t>:</w:t>
      </w:r>
    </w:p>
    <w:p w14:paraId="6C84A44F" w14:textId="12C659D0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2A1D" w:rsidRPr="00982A1D">
        <w:rPr>
          <w:lang w:val="ru-RU"/>
        </w:rPr>
        <w:t xml:space="preserve"> – продолжительность проведения работы </w:t>
      </w:r>
      <w:proofErr w:type="spellStart"/>
      <w:r w:rsidR="00982A1D">
        <w:t>i</w:t>
      </w:r>
      <w:proofErr w:type="spellEnd"/>
      <w:r w:rsidR="00982A1D" w:rsidRPr="00982A1D">
        <w:rPr>
          <w:lang w:val="ru-RU"/>
        </w:rPr>
        <w:t xml:space="preserve"> при использовании трудоёмкости;</w:t>
      </w:r>
    </w:p>
    <w:p w14:paraId="37A05087" w14:textId="77777777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2A1D" w:rsidRPr="00982A1D">
        <w:rPr>
          <w:lang w:val="ru-RU"/>
        </w:rPr>
        <w:t xml:space="preserve"> – трудоёмкость работы </w:t>
      </w:r>
      <w:proofErr w:type="spellStart"/>
      <w:r w:rsidR="00982A1D">
        <w:t>i</w:t>
      </w:r>
      <w:proofErr w:type="spellEnd"/>
      <w:r w:rsidR="00982A1D" w:rsidRPr="00982A1D">
        <w:rPr>
          <w:lang w:val="ru-RU"/>
        </w:rPr>
        <w:t xml:space="preserve"> (чел.-</w:t>
      </w:r>
      <w:proofErr w:type="spellStart"/>
      <w:r w:rsidR="00982A1D" w:rsidRPr="00982A1D">
        <w:rPr>
          <w:lang w:val="ru-RU"/>
        </w:rPr>
        <w:t>дн</w:t>
      </w:r>
      <w:proofErr w:type="spellEnd"/>
      <w:r w:rsidR="00982A1D" w:rsidRPr="00982A1D">
        <w:rPr>
          <w:lang w:val="ru-RU"/>
        </w:rPr>
        <w:t>.);</w:t>
      </w:r>
    </w:p>
    <w:p w14:paraId="57B491AA" w14:textId="77777777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р-к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=1,45</m:t>
        </m:r>
      </m:oMath>
      <w:r w:rsidR="00982A1D" w:rsidRPr="00982A1D">
        <w:rPr>
          <w:lang w:val="ru-RU"/>
        </w:rPr>
        <w:t xml:space="preserve"> – коэффициент перевода рабочих дней в календарные (если </w:t>
      </w: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пл</m:t>
            </m:r>
          </m:sub>
        </m:sSub>
      </m:oMath>
      <w:r w:rsidR="00982A1D" w:rsidRPr="00982A1D">
        <w:rPr>
          <w:lang w:val="ru-RU"/>
        </w:rPr>
        <w:t xml:space="preserve"> задан в календарных днях за период);</w:t>
      </w:r>
    </w:p>
    <w:p w14:paraId="45450B3D" w14:textId="77777777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2A1D" w:rsidRPr="00982A1D">
        <w:rPr>
          <w:lang w:val="ru-RU"/>
        </w:rPr>
        <w:t xml:space="preserve"> – число исполнителей работы </w:t>
      </w:r>
      <w:proofErr w:type="spellStart"/>
      <w:r w:rsidR="00982A1D">
        <w:t>i</w:t>
      </w:r>
      <w:proofErr w:type="spellEnd"/>
      <w:r w:rsidR="00982A1D" w:rsidRPr="00982A1D">
        <w:rPr>
          <w:lang w:val="ru-RU"/>
        </w:rPr>
        <w:t>, чел.;</w:t>
      </w:r>
    </w:p>
    <w:p w14:paraId="04CCECE5" w14:textId="5E703490" w:rsidR="00982A1D" w:rsidRPr="00982A1D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пл</m:t>
            </m:r>
          </m:sub>
        </m:sSub>
      </m:oMath>
      <w:r w:rsidR="00982A1D" w:rsidRPr="00982A1D">
        <w:rPr>
          <w:lang w:val="ru-RU"/>
        </w:rPr>
        <w:t xml:space="preserve"> – плановый фонд рабочего времени исполнителя за период в рабочих/календарных днях за рассматриваемый календарный период;</w:t>
      </w:r>
    </w:p>
    <w:p w14:paraId="5FD897C3" w14:textId="0C44D675" w:rsidR="006809FE" w:rsidRPr="00F7059E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  <w:r w:rsidR="00982A1D" w:rsidRPr="00982A1D">
        <w:rPr>
          <w:lang w:val="ru-RU"/>
        </w:rPr>
        <w:t xml:space="preserve"> – коэффициент выполнения норм.</w:t>
      </w:r>
    </w:p>
    <w:p w14:paraId="7688375F" w14:textId="49453FBA" w:rsidR="000B6DD2" w:rsidRDefault="000B6DD2" w:rsidP="00F7228D">
      <w:pPr>
        <w:pStyle w:val="a9"/>
        <w:numPr>
          <w:ilvl w:val="1"/>
          <w:numId w:val="13"/>
        </w:numPr>
        <w:jc w:val="center"/>
        <w:rPr>
          <w:rFonts w:eastAsia="Times New Roman"/>
        </w:rPr>
      </w:pPr>
      <w:bookmarkStart w:id="6" w:name="_Toc194936877"/>
      <w:r>
        <w:rPr>
          <w:rFonts w:eastAsia="Times New Roman"/>
        </w:rPr>
        <w:lastRenderedPageBreak/>
        <w:t>Определение продолжительности разработки технического задания на НИР</w:t>
      </w:r>
      <w:bookmarkEnd w:id="6"/>
    </w:p>
    <w:p w14:paraId="0ECFBB82" w14:textId="77777777" w:rsidR="000B6DD2" w:rsidRPr="006809FE" w:rsidRDefault="000B6DD2" w:rsidP="000B6DD2">
      <w:pPr>
        <w:pStyle w:val="a5"/>
        <w:ind w:firstLine="720"/>
        <w:rPr>
          <w:lang w:val="ru-RU"/>
        </w:rPr>
      </w:pPr>
      <w:r w:rsidRPr="006809FE">
        <w:rPr>
          <w:lang w:val="ru-RU"/>
        </w:rPr>
        <w:t xml:space="preserve">Для составления технического задания требуется работа одного инженера 1-й категории. </w:t>
      </w:r>
      <w:r w:rsidRPr="00BF07F7">
        <w:rPr>
          <w:lang w:val="ru-RU"/>
        </w:rPr>
        <w:t>Ему следует:</w:t>
      </w:r>
    </w:p>
    <w:p w14:paraId="525928A4" w14:textId="4FC19370" w:rsidR="000B6DD2" w:rsidRPr="001C2D09" w:rsidRDefault="000B6DD2" w:rsidP="00CF6D24">
      <w:pPr>
        <w:pStyle w:val="ab"/>
        <w:numPr>
          <w:ilvl w:val="0"/>
          <w:numId w:val="6"/>
        </w:numPr>
      </w:pPr>
      <w:r w:rsidRPr="001C2D09">
        <w:t xml:space="preserve">изучить техническую литературу по тематике (порядка </w:t>
      </w:r>
      <w:r w:rsidR="00647E57" w:rsidRPr="001C2D09">
        <w:t>200-300</w:t>
      </w:r>
      <w:r w:rsidRPr="001C2D09">
        <w:t xml:space="preserve"> страниц);</w:t>
      </w:r>
    </w:p>
    <w:p w14:paraId="50420D46" w14:textId="346F8657" w:rsidR="00647E57" w:rsidRPr="001C2D09" w:rsidRDefault="00647E57" w:rsidP="00CF6D24">
      <w:pPr>
        <w:pStyle w:val="ab"/>
        <w:numPr>
          <w:ilvl w:val="0"/>
          <w:numId w:val="6"/>
        </w:numPr>
      </w:pPr>
      <w:r w:rsidRPr="001C2D09">
        <w:t>изучить патенты и результаты смежных исследований (порядка 100 страниц);</w:t>
      </w:r>
    </w:p>
    <w:p w14:paraId="41790CAF" w14:textId="2F092345" w:rsidR="000B6DD2" w:rsidRDefault="000B6DD2" w:rsidP="00CF6D24">
      <w:pPr>
        <w:pStyle w:val="ab"/>
        <w:numPr>
          <w:ilvl w:val="0"/>
          <w:numId w:val="6"/>
        </w:numPr>
      </w:pPr>
      <w:r w:rsidRPr="001C2D09">
        <w:t>на основе изученной литературы, целей и задач разработки – составить техническое задание.</w:t>
      </w:r>
    </w:p>
    <w:p w14:paraId="0C9AEA4E" w14:textId="3EC33CA8" w:rsidR="007A7D9C" w:rsidRPr="001C2D09" w:rsidRDefault="007A7D9C" w:rsidP="00CF6D24">
      <w:pPr>
        <w:pStyle w:val="ab"/>
        <w:numPr>
          <w:ilvl w:val="0"/>
          <w:numId w:val="6"/>
        </w:numPr>
      </w:pPr>
      <w:r>
        <w:t>Изучить ранее полученные наработки</w:t>
      </w:r>
    </w:p>
    <w:p w14:paraId="5BE86359" w14:textId="49D7B96F" w:rsidR="000B6DD2" w:rsidRPr="006809FE" w:rsidRDefault="00647E57" w:rsidP="000B6DD2">
      <w:pPr>
        <w:pStyle w:val="ae"/>
        <w:rPr>
          <w:lang w:val="ru-RU"/>
        </w:rPr>
      </w:pPr>
      <w:r>
        <w:rPr>
          <w:lang w:val="ru-RU"/>
        </w:rPr>
        <w:t>Таким образом о</w:t>
      </w:r>
      <w:r w:rsidR="000B6DD2" w:rsidRPr="006809FE">
        <w:rPr>
          <w:lang w:val="ru-RU"/>
        </w:rPr>
        <w:t xml:space="preserve">бъём работ на данном этапе состоит из изучения </w:t>
      </w:r>
      <w:r>
        <w:rPr>
          <w:lang w:val="ru-RU"/>
        </w:rPr>
        <w:t>4</w:t>
      </w:r>
      <w:r w:rsidR="007A7D9C">
        <w:rPr>
          <w:lang w:val="ru-RU"/>
        </w:rPr>
        <w:t>5</w:t>
      </w:r>
      <w:r w:rsidR="000B6DD2">
        <w:rPr>
          <w:lang w:val="ru-RU"/>
        </w:rPr>
        <w:t>0</w:t>
      </w:r>
      <w:r w:rsidR="000B6DD2" w:rsidRPr="006809FE">
        <w:rPr>
          <w:lang w:val="ru-RU"/>
        </w:rPr>
        <w:t xml:space="preserve"> страниц технической литературы и формулирования ТЗ на основе полученных данных.</w:t>
      </w:r>
    </w:p>
    <w:p w14:paraId="7D383BFF" w14:textId="0581A90E" w:rsidR="000B6DD2" w:rsidRPr="006809FE" w:rsidRDefault="000B6DD2" w:rsidP="000B6DD2">
      <w:pPr>
        <w:pStyle w:val="ae"/>
        <w:rPr>
          <w:lang w:val="ru-RU"/>
        </w:rPr>
      </w:pPr>
      <w:r w:rsidRPr="006809FE">
        <w:rPr>
          <w:lang w:val="ru-RU"/>
        </w:rPr>
        <w:t>Из расчёта изучения страницы текста с использованием полученных из неё сведений для составления ТЗ за 0,</w:t>
      </w:r>
      <w:r w:rsidR="00011F10">
        <w:rPr>
          <w:lang w:val="ru-RU"/>
        </w:rPr>
        <w:t>25</w:t>
      </w:r>
      <w:r w:rsidRPr="006809FE">
        <w:rPr>
          <w:lang w:val="ru-RU"/>
        </w:rPr>
        <w:t xml:space="preserve"> часа потребуется: </w:t>
      </w:r>
      <m:oMath>
        <m:r>
          <m:rPr>
            <m:sty m:val="p"/>
          </m:rPr>
          <w:rPr>
            <w:rFonts w:ascii="Cambria Math" w:hAnsi="Cambria Math"/>
            <w:lang w:val="ru-RU"/>
          </w:rPr>
          <m:t>4</m:t>
        </m:r>
        <m:r>
          <m:rPr>
            <m:sty m:val="p"/>
          </m:rPr>
          <w:rPr>
            <w:rFonts w:ascii="Cambria Math" w:hAnsi="Cambria Math"/>
            <w:lang w:val="ru-RU"/>
          </w:rPr>
          <m:t>5</m:t>
        </m:r>
        <m:r>
          <m:rPr>
            <m:sty m:val="p"/>
          </m:rPr>
          <w:rPr>
            <w:rFonts w:ascii="Cambria Math" w:hAnsi="Cambria Math"/>
            <w:lang w:val="ru-RU"/>
          </w:rPr>
          <m:t>0*0,25=1</m:t>
        </m:r>
        <m:r>
          <m:rPr>
            <m:sty m:val="p"/>
          </m:rPr>
          <w:rPr>
            <w:rFonts w:ascii="Cambria Math" w:hAnsi="Cambria Math"/>
            <w:lang w:val="ru-RU"/>
          </w:rPr>
          <m:t>12</m:t>
        </m:r>
      </m:oMath>
      <w:r w:rsidRPr="006809FE">
        <w:rPr>
          <w:lang w:val="ru-RU"/>
        </w:rPr>
        <w:t xml:space="preserve"> часов непрерывной работы. </w:t>
      </w:r>
    </w:p>
    <w:p w14:paraId="7162B0B3" w14:textId="7AB0D6F2" w:rsidR="000B6DD2" w:rsidRPr="006809FE" w:rsidRDefault="000B6DD2" w:rsidP="000B6DD2">
      <w:pPr>
        <w:pStyle w:val="ae"/>
        <w:rPr>
          <w:lang w:val="ru-RU"/>
        </w:rPr>
      </w:pPr>
      <w:r w:rsidRPr="006809FE">
        <w:rPr>
          <w:lang w:val="ru-RU"/>
        </w:rPr>
        <w:t xml:space="preserve">Минимальная продолжительность работы выйдет при 8-ми часовом рабочем дне и отсутствии перерывов: </w:t>
      </w:r>
      <m:oMath>
        <m:f>
          <m:fPr>
            <m:ctrlPr>
              <w:rPr>
                <w:rFonts w:ascii="Cambria Math" w:hAnsi="Cambria Math"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0,25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=32</m:t>
        </m:r>
      </m:oMath>
      <w:r w:rsidRPr="006809FE">
        <w:rPr>
          <w:lang w:val="ru-RU"/>
        </w:rPr>
        <w:t xml:space="preserve"> проработанны</w:t>
      </w:r>
      <w:r w:rsidR="00011F10">
        <w:rPr>
          <w:lang w:val="ru-RU"/>
        </w:rPr>
        <w:t>е</w:t>
      </w:r>
      <w:r w:rsidRPr="006809FE">
        <w:rPr>
          <w:lang w:val="ru-RU"/>
        </w:rPr>
        <w:t xml:space="preserve"> страниц</w:t>
      </w:r>
      <w:r w:rsidR="00011F10">
        <w:rPr>
          <w:lang w:val="ru-RU"/>
        </w:rPr>
        <w:t>ы</w:t>
      </w:r>
      <w:r w:rsidRPr="006809FE">
        <w:rPr>
          <w:lang w:val="ru-RU"/>
        </w:rPr>
        <w:t xml:space="preserve"> в день. </w:t>
      </w:r>
    </w:p>
    <w:p w14:paraId="7221C806" w14:textId="1AB5AF62" w:rsidR="000B6DD2" w:rsidRPr="006809FE" w:rsidRDefault="006B777F" w:rsidP="000B6DD2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  <w:lang w:eastAsia="ru-RU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400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=12,5=13</m:t>
        </m:r>
      </m:oMath>
      <w:r w:rsidR="00011F10" w:rsidRPr="002520FD">
        <w:rPr>
          <w:lang w:val="ru-RU"/>
        </w:rPr>
        <w:t xml:space="preserve"> </w:t>
      </w:r>
      <w:r w:rsidR="000B6DD2" w:rsidRPr="006809FE">
        <w:rPr>
          <w:lang w:val="ru-RU"/>
        </w:rPr>
        <w:t xml:space="preserve"> дн</w:t>
      </w:r>
      <w:r w:rsidR="00062E14">
        <w:rPr>
          <w:lang w:val="ru-RU"/>
        </w:rPr>
        <w:t>ей</w:t>
      </w:r>
    </w:p>
    <w:p w14:paraId="150377E8" w14:textId="43DE59D9" w:rsidR="000B6DD2" w:rsidRPr="006809FE" w:rsidRDefault="000B6DD2" w:rsidP="000B6DD2">
      <w:pPr>
        <w:pStyle w:val="ae"/>
        <w:rPr>
          <w:lang w:val="ru-RU"/>
        </w:rPr>
      </w:pPr>
      <w:r w:rsidRPr="006809FE">
        <w:rPr>
          <w:lang w:val="ru-RU"/>
        </w:rPr>
        <w:t xml:space="preserve">Максимальная продолжительность работы выйдет при наличии длительных перерывов и незапланированных задержек в течение рабочего дня. С учётом вышеперечисленного примем количество проработанных за день страниц равным </w:t>
      </w:r>
      <w:r w:rsidR="00011F10">
        <w:rPr>
          <w:lang w:val="ru-RU"/>
        </w:rPr>
        <w:t>15</w:t>
      </w:r>
      <w:r w:rsidRPr="006809FE">
        <w:rPr>
          <w:lang w:val="ru-RU"/>
        </w:rPr>
        <w:t>.</w:t>
      </w:r>
    </w:p>
    <w:p w14:paraId="411BBE25" w14:textId="2FB19956" w:rsidR="000B6DD2" w:rsidRDefault="006B777F" w:rsidP="00CF6D2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  <w:color w:val="000000" w:themeColor="text1"/>
                    <w:lang w:eastAsia="x-none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=20</m:t>
        </m:r>
      </m:oMath>
      <w:r w:rsidR="000B6DD2">
        <w:t xml:space="preserve"> дней</w:t>
      </w:r>
    </w:p>
    <w:p w14:paraId="605A7A7D" w14:textId="77777777" w:rsidR="000B6DD2" w:rsidRDefault="006B777F" w:rsidP="00CF6D2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р-к</m:t>
            </m:r>
          </m:sub>
        </m:sSub>
        <m:r>
          <m:rPr>
            <m:sty m:val="p"/>
          </m:rPr>
          <w:rPr>
            <w:rFonts w:ascii="Cambria Math" w:hAnsi="Cambria Math"/>
          </w:rPr>
          <m:t>=1,45</m:t>
        </m:r>
      </m:oMath>
      <w:r w:rsidR="000B6DD2">
        <w:rPr>
          <w:b/>
        </w:rPr>
        <w:t>;</w:t>
      </w:r>
    </w:p>
    <w:p w14:paraId="0A1A0094" w14:textId="77777777" w:rsidR="000B6DD2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0B6DD2">
        <w:t>;</w:t>
      </w:r>
    </w:p>
    <w:p w14:paraId="2294E836" w14:textId="77777777" w:rsidR="000B6DD2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0B6DD2">
        <w:t>=1;</w:t>
      </w:r>
    </w:p>
    <w:p w14:paraId="459D2D2B" w14:textId="77777777" w:rsidR="000B6DD2" w:rsidRDefault="006B777F" w:rsidP="00CF6D2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0B6DD2">
        <w:rPr>
          <w:b/>
        </w:rPr>
        <w:t>.</w:t>
      </w:r>
    </w:p>
    <w:p w14:paraId="39DAA463" w14:textId="5FCBBC46" w:rsidR="000B6DD2" w:rsidRDefault="006B777F" w:rsidP="00CF6D24">
      <w:pPr>
        <w:pStyle w:val="ab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=18,85=19</m:t>
          </m:r>
        </m:oMath>
      </m:oMathPara>
    </w:p>
    <w:p w14:paraId="13E134AC" w14:textId="1EAA98AF" w:rsidR="000B6DD2" w:rsidRDefault="006B777F" w:rsidP="00CF6D24">
      <w:pPr>
        <w:pStyle w:val="ab"/>
        <w:rPr>
          <w:b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=29</m:t>
          </m:r>
        </m:oMath>
      </m:oMathPara>
    </w:p>
    <w:p w14:paraId="41AE61A2" w14:textId="7278A1C0" w:rsidR="000B6DD2" w:rsidRDefault="006B777F" w:rsidP="00CF6D24">
      <w:pPr>
        <w:pStyle w:val="ab"/>
        <w:rPr>
          <w:b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ож 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3*19+2*29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=23</m:t>
          </m:r>
        </m:oMath>
      </m:oMathPara>
    </w:p>
    <w:p w14:paraId="59E451B3" w14:textId="291B590C" w:rsidR="000B6DD2" w:rsidRPr="004C5DA3" w:rsidRDefault="000B6DD2" w:rsidP="00CF6D24">
      <w:pPr>
        <w:pStyle w:val="ab"/>
      </w:pPr>
      <w:r w:rsidRPr="004C5DA3">
        <w:t xml:space="preserve">Получаем </w:t>
      </w:r>
      <w:r w:rsidR="00011F10" w:rsidRPr="004C5DA3">
        <w:t>23</w:t>
      </w:r>
      <w:r w:rsidRPr="004C5DA3">
        <w:t xml:space="preserve"> рабочи</w:t>
      </w:r>
      <w:r w:rsidR="00011F10" w:rsidRPr="004C5DA3">
        <w:t>х</w:t>
      </w:r>
      <w:r w:rsidRPr="004C5DA3">
        <w:t xml:space="preserve"> д</w:t>
      </w:r>
      <w:r w:rsidR="00011F10" w:rsidRPr="004C5DA3">
        <w:t>ня</w:t>
      </w:r>
      <w:r w:rsidRPr="004C5DA3">
        <w:t>.</w:t>
      </w:r>
    </w:p>
    <w:p w14:paraId="3AB3A642" w14:textId="77777777" w:rsidR="000B6DD2" w:rsidRPr="000B6DD2" w:rsidRDefault="000B6DD2" w:rsidP="000B6DD2">
      <w:pPr>
        <w:pStyle w:val="a5"/>
        <w:rPr>
          <w:lang w:val="ru-RU"/>
        </w:rPr>
      </w:pPr>
    </w:p>
    <w:p w14:paraId="0D9030C0" w14:textId="52225F95" w:rsidR="006809FE" w:rsidRDefault="000B6DD2" w:rsidP="00F7059E">
      <w:pPr>
        <w:pStyle w:val="a9"/>
        <w:numPr>
          <w:ilvl w:val="1"/>
          <w:numId w:val="13"/>
        </w:numPr>
      </w:pPr>
      <w:r>
        <w:rPr>
          <w:rFonts w:eastAsia="Times New Roman"/>
        </w:rPr>
        <w:t xml:space="preserve"> </w:t>
      </w:r>
      <w:bookmarkStart w:id="7" w:name="_Toc194936878"/>
      <w:r w:rsidR="006809FE">
        <w:rPr>
          <w:rFonts w:eastAsia="Times New Roman"/>
        </w:rPr>
        <w:t xml:space="preserve">Определение продолжительности </w:t>
      </w:r>
      <w:r w:rsidR="00BF07F7">
        <w:t>выбора направления исследования</w:t>
      </w:r>
      <w:bookmarkEnd w:id="7"/>
    </w:p>
    <w:p w14:paraId="21D175E4" w14:textId="77777777" w:rsidR="00746380" w:rsidRDefault="00746380" w:rsidP="00746380">
      <w:pPr>
        <w:pStyle w:val="ae"/>
      </w:pPr>
      <w:r w:rsidRPr="00EE7190">
        <w:rPr>
          <w:lang w:val="ru-RU"/>
        </w:rPr>
        <w:t xml:space="preserve">Для выбора направления исследования требуется работа одного инженера 2-й категории.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>:</w:t>
      </w:r>
    </w:p>
    <w:p w14:paraId="7BA478DA" w14:textId="709B9C91" w:rsidR="00746380" w:rsidRPr="001C653B" w:rsidRDefault="00746380" w:rsidP="00CF6D24">
      <w:pPr>
        <w:pStyle w:val="ab"/>
        <w:numPr>
          <w:ilvl w:val="0"/>
          <w:numId w:val="7"/>
        </w:numPr>
      </w:pPr>
      <w:r w:rsidRPr="001C653B">
        <w:t xml:space="preserve">проанализировать требования к ТЗ на основе технической литературы по тематике НИР (порядка </w:t>
      </w:r>
      <w:r w:rsidR="0049350B" w:rsidRPr="001C653B">
        <w:t>5</w:t>
      </w:r>
      <w:r w:rsidRPr="001C653B">
        <w:t>0 страниц);</w:t>
      </w:r>
    </w:p>
    <w:p w14:paraId="6FBD38E8" w14:textId="27A06482" w:rsidR="00746380" w:rsidRPr="001C653B" w:rsidRDefault="00746380" w:rsidP="00CF6D24">
      <w:pPr>
        <w:pStyle w:val="ab"/>
        <w:numPr>
          <w:ilvl w:val="0"/>
          <w:numId w:val="7"/>
        </w:numPr>
      </w:pPr>
      <w:r w:rsidRPr="001C653B">
        <w:t xml:space="preserve">изучить принципы работы ближайших аналогов на основе технической документации и обзорной технической литературы (порядка </w:t>
      </w:r>
      <w:r w:rsidR="00F7228D">
        <w:t>20</w:t>
      </w:r>
      <w:r w:rsidRPr="001C653B">
        <w:t>0 страниц);</w:t>
      </w:r>
    </w:p>
    <w:p w14:paraId="493D03E8" w14:textId="77777777" w:rsidR="00746380" w:rsidRPr="001C653B" w:rsidRDefault="00746380" w:rsidP="00CF6D24">
      <w:pPr>
        <w:pStyle w:val="ab"/>
        <w:numPr>
          <w:ilvl w:val="0"/>
          <w:numId w:val="7"/>
        </w:numPr>
      </w:pPr>
      <w:r w:rsidRPr="001C653B">
        <w:t>сформулировать основные принципы выбранного направления исследования.</w:t>
      </w:r>
    </w:p>
    <w:p w14:paraId="44CBBD36" w14:textId="63267A41" w:rsidR="00746380" w:rsidRPr="00EE7190" w:rsidRDefault="0049350B" w:rsidP="00746380">
      <w:pPr>
        <w:pStyle w:val="ae"/>
        <w:rPr>
          <w:lang w:val="ru-RU"/>
        </w:rPr>
      </w:pPr>
      <w:r>
        <w:rPr>
          <w:rStyle w:val="ad"/>
          <w:szCs w:val="28"/>
          <w:lang w:val="ru-RU"/>
        </w:rPr>
        <w:lastRenderedPageBreak/>
        <w:t>Тогда о</w:t>
      </w:r>
      <w:r w:rsidR="00746380" w:rsidRPr="00EE7190">
        <w:rPr>
          <w:rStyle w:val="ad"/>
          <w:szCs w:val="28"/>
          <w:lang w:val="ru-RU"/>
        </w:rPr>
        <w:t xml:space="preserve">бъём работ на данном этапе состоит из изучения </w:t>
      </w:r>
      <w:r>
        <w:rPr>
          <w:rStyle w:val="ad"/>
          <w:szCs w:val="28"/>
          <w:lang w:val="ru-RU"/>
        </w:rPr>
        <w:t>2</w:t>
      </w:r>
      <w:r w:rsidR="00F7228D">
        <w:rPr>
          <w:rStyle w:val="ad"/>
          <w:szCs w:val="28"/>
          <w:lang w:val="ru-RU"/>
        </w:rPr>
        <w:t>5</w:t>
      </w:r>
      <w:r>
        <w:rPr>
          <w:rStyle w:val="ad"/>
          <w:szCs w:val="28"/>
          <w:lang w:val="ru-RU"/>
        </w:rPr>
        <w:t>0</w:t>
      </w:r>
      <w:r w:rsidR="00746380" w:rsidRPr="00EE7190">
        <w:rPr>
          <w:rStyle w:val="ad"/>
          <w:szCs w:val="28"/>
          <w:lang w:val="ru-RU"/>
        </w:rPr>
        <w:t xml:space="preserve"> страниц технической литературы и формулирования выбранного направления исследований</w:t>
      </w:r>
      <w:r w:rsidR="00746380" w:rsidRPr="00EE7190">
        <w:rPr>
          <w:lang w:val="ru-RU"/>
        </w:rPr>
        <w:t>.</w:t>
      </w:r>
    </w:p>
    <w:p w14:paraId="5726A9F7" w14:textId="5DAB9443" w:rsidR="00746380" w:rsidRPr="00EE7190" w:rsidRDefault="00746380" w:rsidP="00746380">
      <w:pPr>
        <w:pStyle w:val="ae"/>
        <w:rPr>
          <w:lang w:val="ru-RU"/>
        </w:rPr>
      </w:pPr>
      <w:r w:rsidRPr="00EE7190">
        <w:rPr>
          <w:lang w:val="ru-RU"/>
        </w:rPr>
        <w:t>Из расчёта проведения анализа страницы текста для выбора направления исследования за 0,</w:t>
      </w:r>
      <w:r w:rsidR="0049350B">
        <w:rPr>
          <w:lang w:val="ru-RU"/>
        </w:rPr>
        <w:t>25</w:t>
      </w:r>
      <w:r w:rsidRPr="00EE7190">
        <w:rPr>
          <w:lang w:val="ru-RU"/>
        </w:rPr>
        <w:t xml:space="preserve"> часа, потребуется: </w:t>
      </w:r>
      <m:oMath>
        <m:r>
          <m:rPr>
            <m:sty m:val="p"/>
          </m:rPr>
          <w:rPr>
            <w:rFonts w:ascii="Cambria Math" w:hAnsi="Cambria Math"/>
            <w:lang w:val="ru-RU"/>
          </w:rPr>
          <m:t>250*0,25=62.5</m:t>
        </m:r>
      </m:oMath>
      <w:r w:rsidRPr="00EE7190">
        <w:rPr>
          <w:lang w:val="ru-RU"/>
        </w:rPr>
        <w:t xml:space="preserve"> часов непрерывной работы</w:t>
      </w:r>
      <w:r w:rsidR="0049350B">
        <w:rPr>
          <w:lang w:val="ru-RU"/>
        </w:rPr>
        <w:t xml:space="preserve"> минимум</w:t>
      </w:r>
      <w:r w:rsidRPr="00EE7190">
        <w:rPr>
          <w:lang w:val="ru-RU"/>
        </w:rPr>
        <w:t xml:space="preserve">. </w:t>
      </w:r>
    </w:p>
    <w:p w14:paraId="01535169" w14:textId="0D47615C" w:rsidR="00746380" w:rsidRPr="00EE7190" w:rsidRDefault="00746380" w:rsidP="00746380">
      <w:pPr>
        <w:pStyle w:val="ae"/>
        <w:rPr>
          <w:lang w:val="ru-RU"/>
        </w:rPr>
      </w:pPr>
      <w:r w:rsidRPr="00EE7190">
        <w:rPr>
          <w:lang w:val="ru-RU"/>
        </w:rPr>
        <w:t xml:space="preserve">Минимальная продолжительность работы выйдет при 8-ми часовом рабочем дне и отсутствии перерывов: </w:t>
      </w:r>
      <m:oMath>
        <m:f>
          <m:fPr>
            <m:ctrlPr>
              <w:rPr>
                <w:rFonts w:ascii="Cambria Math" w:hAnsi="Cambria Math"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0,25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=32</m:t>
        </m:r>
      </m:oMath>
      <w:r w:rsidRPr="00EE7190">
        <w:rPr>
          <w:lang w:val="ru-RU"/>
        </w:rPr>
        <w:t xml:space="preserve"> проработанных страниц в день. </w:t>
      </w:r>
    </w:p>
    <w:p w14:paraId="7466D31A" w14:textId="649F58AB" w:rsidR="00746380" w:rsidRPr="007D164E" w:rsidRDefault="006B777F" w:rsidP="00746380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lang w:val="ru-RU" w:eastAsia="ru-RU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  <w:lang w:eastAsia="ru-RU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250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=7.8125=8</m:t>
        </m:r>
      </m:oMath>
      <w:r w:rsidR="00746380" w:rsidRPr="007D164E">
        <w:rPr>
          <w:lang w:val="ru-RU"/>
        </w:rPr>
        <w:t xml:space="preserve"> дней</w:t>
      </w:r>
    </w:p>
    <w:p w14:paraId="27BD81DC" w14:textId="67AB0BB7" w:rsidR="00746380" w:rsidRPr="00EE7190" w:rsidRDefault="00746380" w:rsidP="00746380">
      <w:pPr>
        <w:pStyle w:val="ae"/>
        <w:rPr>
          <w:lang w:val="ru-RU"/>
        </w:rPr>
      </w:pPr>
      <w:r w:rsidRPr="00EE7190">
        <w:rPr>
          <w:lang w:val="ru-RU"/>
        </w:rPr>
        <w:t>Максимальная продолжительность работы выйдет при наличии длительных перерывов и незапланированных задержек в течение рабочего дня. С учётом вышеперечисленного примем количество проработанных за день страниц равным 1</w:t>
      </w:r>
      <w:r w:rsidR="0049350B">
        <w:rPr>
          <w:lang w:val="ru-RU"/>
        </w:rPr>
        <w:t>5</w:t>
      </w:r>
      <w:r w:rsidRPr="00EE7190">
        <w:rPr>
          <w:lang w:val="ru-RU"/>
        </w:rPr>
        <w:t>.</w:t>
      </w:r>
    </w:p>
    <w:p w14:paraId="2C2BAC37" w14:textId="378109DF" w:rsidR="00746380" w:rsidRDefault="006B777F" w:rsidP="00CF6D2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  <w:color w:val="000000" w:themeColor="text1"/>
                    <w:lang w:eastAsia="x-none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=16.67=17</m:t>
        </m:r>
      </m:oMath>
      <w:r w:rsidR="00746380">
        <w:t xml:space="preserve"> дней</w:t>
      </w:r>
    </w:p>
    <w:p w14:paraId="227A84E9" w14:textId="77777777" w:rsidR="00746380" w:rsidRDefault="006B777F" w:rsidP="00CF6D2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р-к</m:t>
            </m:r>
          </m:sub>
        </m:sSub>
        <m:r>
          <m:rPr>
            <m:sty m:val="p"/>
          </m:rPr>
          <w:rPr>
            <w:rFonts w:ascii="Cambria Math" w:hAnsi="Cambria Math"/>
          </w:rPr>
          <m:t>=1,45</m:t>
        </m:r>
      </m:oMath>
      <w:r w:rsidR="00746380">
        <w:rPr>
          <w:b/>
        </w:rPr>
        <w:t>;</w:t>
      </w:r>
    </w:p>
    <w:p w14:paraId="5149AAB2" w14:textId="77777777" w:rsidR="00746380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746380">
        <w:t>;</w:t>
      </w:r>
    </w:p>
    <w:p w14:paraId="12265685" w14:textId="77777777" w:rsidR="00746380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746380">
        <w:t>=1;</w:t>
      </w:r>
    </w:p>
    <w:p w14:paraId="63D1D659" w14:textId="77777777" w:rsidR="00746380" w:rsidRDefault="006B777F" w:rsidP="00CF6D24">
      <w:pPr>
        <w:pStyle w:val="ab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lang w:eastAsia="x-none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746380">
        <w:rPr>
          <w:b/>
        </w:rPr>
        <w:t>.</w:t>
      </w:r>
    </w:p>
    <w:p w14:paraId="041910B8" w14:textId="3ED3278A" w:rsidR="00746380" w:rsidRDefault="006B777F" w:rsidP="00CF6D24">
      <w:pPr>
        <w:pStyle w:val="ab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=11,6=12</m:t>
          </m:r>
        </m:oMath>
      </m:oMathPara>
    </w:p>
    <w:p w14:paraId="50A30409" w14:textId="7497027C" w:rsidR="00746380" w:rsidRDefault="006B777F" w:rsidP="00CF6D24">
      <w:pPr>
        <w:pStyle w:val="ab"/>
        <w:rPr>
          <w:b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=24.65=25</m:t>
          </m:r>
        </m:oMath>
      </m:oMathPara>
    </w:p>
    <w:p w14:paraId="18DEB905" w14:textId="348BDC04" w:rsidR="00746380" w:rsidRDefault="006B777F" w:rsidP="00CF6D24">
      <w:pPr>
        <w:pStyle w:val="ab"/>
        <w:rPr>
          <w:b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ож 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3*12+2*25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=17.2=18 дней</m:t>
          </m:r>
        </m:oMath>
      </m:oMathPara>
    </w:p>
    <w:p w14:paraId="64B4DB30" w14:textId="7801EA1C" w:rsidR="00746380" w:rsidRPr="00746380" w:rsidRDefault="00746380" w:rsidP="005037D0">
      <w:pPr>
        <w:pStyle w:val="ab"/>
      </w:pPr>
      <w:r w:rsidRPr="00CF6D24">
        <w:tab/>
        <w:t xml:space="preserve">Получаем </w:t>
      </w:r>
      <w:r w:rsidR="007F06C1" w:rsidRPr="00CF6D24">
        <w:t>1</w:t>
      </w:r>
      <w:r w:rsidR="0031315A">
        <w:t>8</w:t>
      </w:r>
      <w:r w:rsidRPr="00CF6D24">
        <w:t xml:space="preserve"> рабочих дней.</w:t>
      </w:r>
    </w:p>
    <w:p w14:paraId="4207DD54" w14:textId="19B89CED" w:rsidR="00594B9C" w:rsidRDefault="003438AA" w:rsidP="00F7059E">
      <w:pPr>
        <w:pStyle w:val="a9"/>
        <w:numPr>
          <w:ilvl w:val="1"/>
          <w:numId w:val="13"/>
        </w:numPr>
      </w:pPr>
      <w:bookmarkStart w:id="8" w:name="_Toc194936879"/>
      <w:r>
        <w:lastRenderedPageBreak/>
        <w:t>Определение продолжительности подготовки экспериментальной базы</w:t>
      </w:r>
      <w:bookmarkEnd w:id="8"/>
    </w:p>
    <w:p w14:paraId="5FDBF1AB" w14:textId="035375C6" w:rsidR="009B0627" w:rsidRPr="00957036" w:rsidRDefault="009B0627" w:rsidP="009B0627">
      <w:pPr>
        <w:pStyle w:val="ae"/>
        <w:rPr>
          <w:lang w:val="ru-RU"/>
        </w:rPr>
      </w:pPr>
      <w:r w:rsidRPr="00957036">
        <w:rPr>
          <w:lang w:val="ru-RU"/>
        </w:rPr>
        <w:t>Для подготовки экспериментальной базы требуется</w:t>
      </w:r>
      <w:r w:rsidR="007A7D9C">
        <w:rPr>
          <w:lang w:val="ru-RU"/>
        </w:rPr>
        <w:t xml:space="preserve"> 3 рабочих – наладчик  сборщик-паяльщик, программист 2-го разряда</w:t>
      </w:r>
      <w:r w:rsidRPr="00957036">
        <w:rPr>
          <w:lang w:val="ru-RU"/>
        </w:rPr>
        <w:t>:</w:t>
      </w:r>
    </w:p>
    <w:p w14:paraId="13D31F18" w14:textId="77777777" w:rsidR="009B0627" w:rsidRDefault="009B0627" w:rsidP="00CF6D24">
      <w:pPr>
        <w:pStyle w:val="ab"/>
        <w:numPr>
          <w:ilvl w:val="0"/>
          <w:numId w:val="8"/>
        </w:numPr>
      </w:pPr>
      <w:r>
        <w:t>приобрести и подготовить к работе стенды наладки (один наладчик);</w:t>
      </w:r>
    </w:p>
    <w:p w14:paraId="255C8A67" w14:textId="560856EE" w:rsidR="009B0627" w:rsidRDefault="009B0627" w:rsidP="00CF6D24">
      <w:pPr>
        <w:pStyle w:val="ab"/>
        <w:numPr>
          <w:ilvl w:val="0"/>
          <w:numId w:val="8"/>
        </w:numPr>
      </w:pPr>
      <w:r>
        <w:t>организовать услови</w:t>
      </w:r>
      <w:r w:rsidR="00A35AEA">
        <w:t>я</w:t>
      </w:r>
      <w:r>
        <w:t xml:space="preserve"> для испытаний, приобрести необходимые компоненты и инструменты для сборки модели (один </w:t>
      </w:r>
      <w:r w:rsidR="007A7D9C">
        <w:t>сборщик-паяльщик</w:t>
      </w:r>
      <w:r>
        <w:t>);</w:t>
      </w:r>
    </w:p>
    <w:p w14:paraId="6A364B1C" w14:textId="29A23C28" w:rsidR="009B0627" w:rsidRDefault="009B0627" w:rsidP="00CF6D24">
      <w:pPr>
        <w:pStyle w:val="ab"/>
        <w:numPr>
          <w:ilvl w:val="0"/>
          <w:numId w:val="8"/>
        </w:numPr>
      </w:pPr>
      <w:r>
        <w:t xml:space="preserve">собрать модель для испытания (один </w:t>
      </w:r>
      <w:r w:rsidR="007A7D9C">
        <w:t>сборщик-паяльщик</w:t>
      </w:r>
      <w:r>
        <w:t>);</w:t>
      </w:r>
    </w:p>
    <w:p w14:paraId="3FEC6C21" w14:textId="77777777" w:rsidR="009B0627" w:rsidRDefault="009B0627" w:rsidP="00CF6D24">
      <w:pPr>
        <w:pStyle w:val="ab"/>
        <w:numPr>
          <w:ilvl w:val="0"/>
          <w:numId w:val="8"/>
        </w:numPr>
      </w:pPr>
      <w:r>
        <w:t>приобрести компьютер и установить программное обеспечение для программирования микроконтроллеров (один программист 2-го разряда).</w:t>
      </w:r>
    </w:p>
    <w:p w14:paraId="658C7CE7" w14:textId="39D85DC9" w:rsidR="009B0627" w:rsidRPr="00957036" w:rsidRDefault="009B0627" w:rsidP="009B0627">
      <w:pPr>
        <w:pStyle w:val="ae"/>
        <w:rPr>
          <w:lang w:val="ru-RU"/>
        </w:rPr>
      </w:pPr>
      <w:r w:rsidRPr="00957036">
        <w:rPr>
          <w:lang w:val="ru-RU"/>
        </w:rPr>
        <w:t xml:space="preserve">Расчёт продолжительности этапа проведём по наиболее длительному из происходящих процессов – </w:t>
      </w:r>
      <w:r w:rsidR="00B94E53">
        <w:rPr>
          <w:lang w:val="ru-RU"/>
        </w:rPr>
        <w:t>приобретение</w:t>
      </w:r>
      <w:r w:rsidRPr="00957036">
        <w:rPr>
          <w:lang w:val="ru-RU"/>
        </w:rPr>
        <w:t xml:space="preserve"> необходимых компонентов и инструментов для сборки модели, для сборки макета</w:t>
      </w:r>
      <w:r w:rsidR="00B94E53">
        <w:rPr>
          <w:lang w:val="ru-RU"/>
        </w:rPr>
        <w:t xml:space="preserve"> и подготовки испытаний</w:t>
      </w:r>
      <w:r w:rsidRPr="00957036">
        <w:rPr>
          <w:lang w:val="ru-RU"/>
        </w:rPr>
        <w:t>.</w:t>
      </w:r>
    </w:p>
    <w:p w14:paraId="59A0845B" w14:textId="01A2AEC2" w:rsidR="009B0627" w:rsidRDefault="00B94E53" w:rsidP="009B0627">
      <w:pPr>
        <w:pStyle w:val="ae"/>
        <w:rPr>
          <w:lang w:val="ru-RU"/>
        </w:rPr>
      </w:pPr>
      <w:r>
        <w:rPr>
          <w:lang w:val="ru-RU"/>
        </w:rPr>
        <w:t>Такой процесс</w:t>
      </w:r>
      <w:r w:rsidR="009B0627" w:rsidRPr="00957036">
        <w:rPr>
          <w:lang w:val="ru-RU"/>
        </w:rPr>
        <w:t xml:space="preserve"> может занять от </w:t>
      </w:r>
      <w:r w:rsidR="009B0627">
        <w:rPr>
          <w:lang w:val="ru-RU"/>
        </w:rPr>
        <w:t>одного</w:t>
      </w:r>
      <w:r w:rsidR="009B0627" w:rsidRPr="00957036">
        <w:rPr>
          <w:lang w:val="ru-RU"/>
        </w:rPr>
        <w:t xml:space="preserve"> до </w:t>
      </w:r>
      <w:r w:rsidR="00324717">
        <w:rPr>
          <w:lang w:val="ru-RU"/>
        </w:rPr>
        <w:t>4</w:t>
      </w:r>
      <w:r>
        <w:rPr>
          <w:lang w:val="ru-RU"/>
        </w:rPr>
        <w:t>0</w:t>
      </w:r>
      <w:r w:rsidR="009B0627">
        <w:rPr>
          <w:lang w:val="ru-RU"/>
        </w:rPr>
        <w:t xml:space="preserve"> рабочих дней (</w:t>
      </w:r>
      <w:r w:rsidR="00324717">
        <w:rPr>
          <w:lang w:val="ru-RU"/>
        </w:rPr>
        <w:t>8</w:t>
      </w:r>
      <w:r w:rsidR="009B0627">
        <w:rPr>
          <w:lang w:val="ru-RU"/>
        </w:rPr>
        <w:t xml:space="preserve"> недел</w:t>
      </w:r>
      <w:r w:rsidR="00324717">
        <w:rPr>
          <w:lang w:val="ru-RU"/>
        </w:rPr>
        <w:t>ь</w:t>
      </w:r>
      <w:r w:rsidR="009B0627">
        <w:rPr>
          <w:lang w:val="ru-RU"/>
        </w:rPr>
        <w:t xml:space="preserve">) </w:t>
      </w:r>
      <w:r w:rsidR="009B0627" w:rsidRPr="00957036">
        <w:rPr>
          <w:lang w:val="ru-RU"/>
        </w:rPr>
        <w:t>рабочих дней в зависимости от наличия компонентов.</w:t>
      </w:r>
    </w:p>
    <w:p w14:paraId="7E027A1C" w14:textId="413636A4" w:rsidR="009B0627" w:rsidRPr="002E4032" w:rsidRDefault="006B777F" w:rsidP="00CF6D24">
      <w:pPr>
        <w:pStyle w:val="ab"/>
        <w:rPr>
          <w:iCs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  <w:lang w:eastAsia="x-non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eastAsia="x-none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func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 w:rsidR="009B0627" w:rsidRPr="002E4032">
        <w:t xml:space="preserve"> дня</w:t>
      </w:r>
    </w:p>
    <w:p w14:paraId="40138952" w14:textId="63679ED1" w:rsidR="009B0627" w:rsidRPr="002E4032" w:rsidRDefault="006B777F" w:rsidP="00CF6D24">
      <w:pPr>
        <w:pStyle w:val="ab"/>
        <w:rPr>
          <w:iCs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  <w:lang w:eastAsia="x-non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eastAsia="x-none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ax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func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=40</m:t>
        </m:r>
      </m:oMath>
      <w:r w:rsidR="009B0627" w:rsidRPr="002E4032">
        <w:t xml:space="preserve"> дней</w:t>
      </w:r>
    </w:p>
    <w:p w14:paraId="4887E016" w14:textId="44929404" w:rsidR="009B0627" w:rsidRPr="00BA120F" w:rsidRDefault="009B0627" w:rsidP="009B0627">
      <w:pPr>
        <w:pStyle w:val="ae"/>
        <w:rPr>
          <w:lang w:val="ru-RU"/>
        </w:rPr>
      </w:pPr>
      <w:r w:rsidRPr="00BA120F">
        <w:rPr>
          <w:lang w:val="ru-RU"/>
        </w:rPr>
        <w:t xml:space="preserve">Процесс сборки охватывает демонтаж и монтаж порядка </w:t>
      </w:r>
      <w:r w:rsidR="00466FB8">
        <w:rPr>
          <w:lang w:val="ru-RU"/>
        </w:rPr>
        <w:t>15</w:t>
      </w:r>
      <w:r>
        <w:rPr>
          <w:lang w:val="ru-RU"/>
        </w:rPr>
        <w:t>0</w:t>
      </w:r>
      <w:r w:rsidRPr="00BA120F">
        <w:rPr>
          <w:lang w:val="ru-RU"/>
        </w:rPr>
        <w:t xml:space="preserve"> единиц электрических и механических компонентов. Из расчёта монтажа компонента средней сложности за </w:t>
      </w:r>
      <w:r w:rsidR="00B94E53">
        <w:rPr>
          <w:lang w:val="ru-RU"/>
        </w:rPr>
        <w:t>0,5 часа</w:t>
      </w:r>
      <w:r w:rsidRPr="00BA120F">
        <w:rPr>
          <w:lang w:val="ru-RU"/>
        </w:rPr>
        <w:t xml:space="preserve"> потребуется: </w:t>
      </w:r>
      <m:oMath>
        <m:r>
          <w:rPr>
            <w:rFonts w:ascii="Cambria Math" w:hAnsi="Cambria Math"/>
            <w:lang w:val="ru-RU"/>
          </w:rPr>
          <m:t>150</m:t>
        </m:r>
        <m:r>
          <m:rPr>
            <m:sty m:val="p"/>
          </m:rPr>
          <w:rPr>
            <w:rFonts w:ascii="Cambria Math" w:hAnsi="Cambria Math"/>
            <w:lang w:val="ru-RU"/>
          </w:rPr>
          <m:t>*0,5=100</m:t>
        </m:r>
      </m:oMath>
      <w:r w:rsidRPr="00BA120F">
        <w:rPr>
          <w:lang w:val="ru-RU"/>
        </w:rPr>
        <w:t xml:space="preserve"> часов непрерывной работы. </w:t>
      </w:r>
    </w:p>
    <w:p w14:paraId="1FAC88E8" w14:textId="080C2F38" w:rsidR="009B0627" w:rsidRPr="00BA120F" w:rsidRDefault="009B0627" w:rsidP="009B0627">
      <w:pPr>
        <w:pStyle w:val="ae"/>
        <w:rPr>
          <w:lang w:val="ru-RU"/>
        </w:rPr>
      </w:pPr>
      <w:r w:rsidRPr="00BA120F">
        <w:rPr>
          <w:lang w:val="ru-RU"/>
        </w:rPr>
        <w:t xml:space="preserve">Минимальная продолжительность работы выйдет при 8-ми часовом рабочем дне и отсутствии перерывов: </w:t>
      </w:r>
      <m:oMath>
        <m:f>
          <m:fPr>
            <m:ctrlPr>
              <w:rPr>
                <w:rFonts w:ascii="Cambria Math" w:hAnsi="Cambria Math"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0,5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=16</m:t>
        </m:r>
      </m:oMath>
      <w:r w:rsidRPr="00BA120F">
        <w:rPr>
          <w:lang w:val="ru-RU"/>
        </w:rPr>
        <w:t xml:space="preserve"> </w:t>
      </w:r>
      <w:r>
        <w:rPr>
          <w:lang w:val="ru-RU"/>
        </w:rPr>
        <w:t xml:space="preserve"> монтированных компонентов </w:t>
      </w:r>
      <w:r w:rsidRPr="00BA120F">
        <w:rPr>
          <w:lang w:val="ru-RU"/>
        </w:rPr>
        <w:t>в день.</w:t>
      </w:r>
    </w:p>
    <w:p w14:paraId="390CE8C0" w14:textId="58AD9CE6" w:rsidR="009B0627" w:rsidRPr="002E4032" w:rsidRDefault="006B777F" w:rsidP="009B0627">
      <w:pPr>
        <w:pStyle w:val="ae"/>
        <w:rPr>
          <w:iCs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Cs/>
                <w:szCs w:val="28"/>
                <w:lang w:val="ru-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  <w:iCs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Cs/>
                <w:szCs w:val="28"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ru-RU"/>
          </w:rPr>
          <m:t>=9,375=10</m:t>
        </m:r>
      </m:oMath>
      <w:r w:rsidR="009B0627" w:rsidRPr="002E4032">
        <w:rPr>
          <w:iCs/>
          <w:szCs w:val="28"/>
          <w:lang w:val="ru-RU"/>
        </w:rPr>
        <w:t xml:space="preserve"> дней</w:t>
      </w:r>
    </w:p>
    <w:p w14:paraId="3F49D7A1" w14:textId="771EABFD" w:rsidR="009B0627" w:rsidRPr="002E4032" w:rsidRDefault="009B0627" w:rsidP="00CF6D24">
      <w:pPr>
        <w:pStyle w:val="ab"/>
        <w:rPr>
          <w:i/>
        </w:rPr>
      </w:pPr>
      <w:r w:rsidRPr="002E4032">
        <w:t xml:space="preserve">В худшем же случае положим множество перерывов в течение рабочего дня, повышенную сложность проведения конкретной операции монтажа и незапланированные задержки, примем количество монтированных за день компонентов равным </w:t>
      </w:r>
      <w:r w:rsidR="002F7A8F" w:rsidRPr="002E4032">
        <w:t>8</w:t>
      </w:r>
      <w:r w:rsidRPr="002E4032">
        <w:t>.</w:t>
      </w:r>
    </w:p>
    <w:p w14:paraId="0EE21914" w14:textId="77777777" w:rsidR="009B0627" w:rsidRPr="002E4032" w:rsidRDefault="009B0627" w:rsidP="00CF6D24">
      <w:pPr>
        <w:pStyle w:val="ab"/>
        <w:rPr>
          <w:i/>
        </w:rPr>
      </w:pPr>
      <w:r w:rsidRPr="002E4032">
        <w:t>Тогда:</w:t>
      </w:r>
    </w:p>
    <w:p w14:paraId="12E8C2B9" w14:textId="6BAF38AC" w:rsidR="009B0627" w:rsidRPr="002E4032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=18.75=19</m:t>
        </m:r>
      </m:oMath>
      <w:r w:rsidR="009B0627" w:rsidRPr="002E4032">
        <w:t>;</w:t>
      </w:r>
    </w:p>
    <w:p w14:paraId="0682FE5D" w14:textId="0BCE1A00" w:rsidR="009B0627" w:rsidRPr="002E4032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р-к</m:t>
            </m:r>
          </m:sub>
        </m:sSub>
        <m:r>
          <m:rPr>
            <m:sty m:val="p"/>
          </m:rPr>
          <w:rPr>
            <w:rFonts w:ascii="Cambria Math" w:hAnsi="Cambria Math"/>
          </w:rPr>
          <m:t>=1,45</m:t>
        </m:r>
      </m:oMath>
      <w:r w:rsidR="009B0627" w:rsidRPr="002E4032">
        <w:t>;</w:t>
      </w:r>
    </w:p>
    <w:p w14:paraId="6A64F060" w14:textId="3C7C023C" w:rsidR="009B0627" w:rsidRPr="002E4032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 w:rsidR="009B0627" w:rsidRPr="002E4032">
        <w:t>;</w:t>
      </w:r>
    </w:p>
    <w:p w14:paraId="3D6694BA" w14:textId="1849C08B" w:rsidR="009B0627" w:rsidRPr="002E4032" w:rsidRDefault="006B777F" w:rsidP="00CF6D24">
      <w:pPr>
        <w:pStyle w:val="ab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9B0627" w:rsidRPr="002E4032">
        <w:t>=1;</w:t>
      </w:r>
    </w:p>
    <w:p w14:paraId="23647518" w14:textId="41EF3E54" w:rsidR="009B0627" w:rsidRPr="002E4032" w:rsidRDefault="006B777F" w:rsidP="00CF6D24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9B0627" w:rsidRPr="002E4032">
        <w:t>.</w:t>
      </w:r>
    </w:p>
    <w:p w14:paraId="5FECE52B" w14:textId="4BB4E83A" w:rsidR="009B0627" w:rsidRPr="002E4032" w:rsidRDefault="006B777F" w:rsidP="00CF6D24">
      <w:pPr>
        <w:pStyle w:val="ab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lang w:eastAsia="x-non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=3.9=4</m:t>
          </m:r>
        </m:oMath>
      </m:oMathPara>
    </w:p>
    <w:p w14:paraId="1E209F74" w14:textId="4897FC92" w:rsidR="009B0627" w:rsidRPr="002E4032" w:rsidRDefault="006B777F" w:rsidP="00CF6D24">
      <w:pPr>
        <w:pStyle w:val="ab"/>
        <w:rPr>
          <w:b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lang w:eastAsia="x-non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=40+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=45,51=46</m:t>
          </m:r>
        </m:oMath>
      </m:oMathPara>
    </w:p>
    <w:p w14:paraId="6491F024" w14:textId="035DF9C6" w:rsidR="009B0627" w:rsidRPr="002E4032" w:rsidRDefault="006B777F" w:rsidP="00CF6D24">
      <w:pPr>
        <w:pStyle w:val="ab"/>
        <w:rPr>
          <w:b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ож 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00" w:themeColor="text1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000000" w:themeColor="text1"/>
                          <w:lang w:eastAsia="x-none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000000" w:themeColor="text1"/>
                  <w:lang w:eastAsia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3*4+2*46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=20,8=21</m:t>
          </m:r>
        </m:oMath>
      </m:oMathPara>
    </w:p>
    <w:p w14:paraId="4DB68E76" w14:textId="7F74C7A8" w:rsidR="009B0627" w:rsidRPr="002E4032" w:rsidRDefault="009B0627" w:rsidP="00CF6D24">
      <w:pPr>
        <w:pStyle w:val="ab"/>
        <w:rPr>
          <w:i/>
        </w:rPr>
      </w:pPr>
      <w:r w:rsidRPr="002E4032">
        <w:t xml:space="preserve">Получаем </w:t>
      </w:r>
      <w:r w:rsidR="00466FB8">
        <w:t>21</w:t>
      </w:r>
      <w:r w:rsidRPr="002E4032">
        <w:t xml:space="preserve"> рабочих дней.</w:t>
      </w:r>
    </w:p>
    <w:p w14:paraId="5A68FB53" w14:textId="77777777" w:rsidR="009B0627" w:rsidRPr="00BC569A" w:rsidRDefault="009B0627" w:rsidP="009B0627">
      <w:pPr>
        <w:pStyle w:val="a5"/>
      </w:pPr>
    </w:p>
    <w:p w14:paraId="462346FC" w14:textId="59E6DF44" w:rsidR="00BA120F" w:rsidRDefault="00430F76" w:rsidP="0076216F">
      <w:pPr>
        <w:pStyle w:val="a9"/>
        <w:numPr>
          <w:ilvl w:val="1"/>
          <w:numId w:val="13"/>
        </w:numPr>
      </w:pPr>
      <w:r>
        <w:t xml:space="preserve"> </w:t>
      </w:r>
      <w:bookmarkStart w:id="9" w:name="_Toc194936880"/>
      <w:r w:rsidR="00D16348">
        <w:t>Определение продолжительности теоретических и экспериментальных исследований</w:t>
      </w:r>
      <w:bookmarkEnd w:id="9"/>
    </w:p>
    <w:p w14:paraId="105F5748" w14:textId="77777777" w:rsidR="0044661B" w:rsidRPr="0044661B" w:rsidRDefault="0044661B" w:rsidP="008B210D">
      <w:pPr>
        <w:pStyle w:val="ae"/>
        <w:rPr>
          <w:lang w:val="ru-RU"/>
        </w:rPr>
      </w:pPr>
      <w:r w:rsidRPr="0044661B">
        <w:rPr>
          <w:lang w:val="ru-RU"/>
        </w:rPr>
        <w:t>Для проведения теоретических и экспериментальных исследований требуется совместная работа двух инженеров 3-й категории. Им следует:</w:t>
      </w:r>
    </w:p>
    <w:p w14:paraId="34A411AA" w14:textId="604A66B0" w:rsidR="0044661B" w:rsidRPr="0044661B" w:rsidRDefault="0044661B" w:rsidP="008B210D">
      <w:pPr>
        <w:pStyle w:val="ae"/>
        <w:numPr>
          <w:ilvl w:val="0"/>
          <w:numId w:val="10"/>
        </w:numPr>
        <w:rPr>
          <w:lang w:val="ru-RU"/>
        </w:rPr>
      </w:pPr>
      <w:r w:rsidRPr="0044661B">
        <w:rPr>
          <w:lang w:val="ru-RU"/>
        </w:rPr>
        <w:t xml:space="preserve">проанализировать стендовые испытания модели (порядка </w:t>
      </w:r>
      <w:r w:rsidR="00BC569A" w:rsidRPr="00BC569A">
        <w:rPr>
          <w:lang w:val="ru-RU"/>
        </w:rPr>
        <w:t>20</w:t>
      </w:r>
      <w:r w:rsidRPr="0044661B">
        <w:rPr>
          <w:lang w:val="ru-RU"/>
        </w:rPr>
        <w:t xml:space="preserve"> часов);</w:t>
      </w:r>
    </w:p>
    <w:p w14:paraId="15467C8E" w14:textId="687E33D5" w:rsidR="0044661B" w:rsidRPr="0044661B" w:rsidRDefault="0044661B" w:rsidP="008B210D">
      <w:pPr>
        <w:pStyle w:val="ae"/>
        <w:numPr>
          <w:ilvl w:val="0"/>
          <w:numId w:val="10"/>
        </w:numPr>
        <w:rPr>
          <w:lang w:val="ru-RU"/>
        </w:rPr>
      </w:pPr>
      <w:r w:rsidRPr="0044661B">
        <w:rPr>
          <w:lang w:val="ru-RU"/>
        </w:rPr>
        <w:t>провести испытания на подготовленной</w:t>
      </w:r>
      <w:r>
        <w:rPr>
          <w:lang w:val="ru-RU"/>
        </w:rPr>
        <w:t xml:space="preserve"> модели</w:t>
      </w:r>
      <w:r w:rsidR="00BC569A" w:rsidRPr="00BC569A">
        <w:rPr>
          <w:lang w:val="ru-RU"/>
        </w:rPr>
        <w:t xml:space="preserve"> </w:t>
      </w:r>
      <w:r w:rsidRPr="0044661B">
        <w:rPr>
          <w:lang w:val="ru-RU"/>
        </w:rPr>
        <w:t xml:space="preserve">(порядка </w:t>
      </w:r>
      <w:r w:rsidR="00BC569A" w:rsidRPr="00BC569A">
        <w:rPr>
          <w:lang w:val="ru-RU"/>
        </w:rPr>
        <w:t>40</w:t>
      </w:r>
      <w:r w:rsidRPr="0044661B">
        <w:rPr>
          <w:lang w:val="ru-RU"/>
        </w:rPr>
        <w:t xml:space="preserve"> часов);</w:t>
      </w:r>
    </w:p>
    <w:p w14:paraId="4C25063D" w14:textId="6841B93D" w:rsidR="0044661B" w:rsidRPr="0044661B" w:rsidRDefault="0044661B" w:rsidP="008B210D">
      <w:pPr>
        <w:pStyle w:val="ae"/>
        <w:numPr>
          <w:ilvl w:val="0"/>
          <w:numId w:val="10"/>
        </w:numPr>
        <w:rPr>
          <w:lang w:val="ru-RU"/>
        </w:rPr>
      </w:pPr>
      <w:r w:rsidRPr="0044661B">
        <w:rPr>
          <w:lang w:val="ru-RU"/>
        </w:rPr>
        <w:lastRenderedPageBreak/>
        <w:t xml:space="preserve">в ходе испытаний проводить текущую наладку модели (порядка </w:t>
      </w:r>
      <w:r w:rsidR="00BC569A" w:rsidRPr="00BC569A">
        <w:rPr>
          <w:lang w:val="ru-RU"/>
        </w:rPr>
        <w:t>1</w:t>
      </w:r>
      <w:r>
        <w:rPr>
          <w:lang w:val="ru-RU"/>
        </w:rPr>
        <w:t>0</w:t>
      </w:r>
      <w:r w:rsidRPr="0044661B">
        <w:rPr>
          <w:lang w:val="ru-RU"/>
        </w:rPr>
        <w:t xml:space="preserve"> часов).</w:t>
      </w:r>
    </w:p>
    <w:p w14:paraId="3CAE0F1F" w14:textId="22B301B6" w:rsidR="0044661B" w:rsidRDefault="0044661B" w:rsidP="008B210D">
      <w:pPr>
        <w:pStyle w:val="ae"/>
        <w:rPr>
          <w:lang w:val="ru-RU"/>
        </w:rPr>
      </w:pPr>
      <w:r w:rsidRPr="0044661B">
        <w:rPr>
          <w:lang w:val="ru-RU"/>
        </w:rPr>
        <w:t xml:space="preserve">Итого, объём работ на данном этапе предполагает затраты около </w:t>
      </w:r>
      <w:r w:rsidR="00BC569A" w:rsidRPr="00BC569A">
        <w:rPr>
          <w:lang w:val="ru-RU"/>
        </w:rPr>
        <w:t>7</w:t>
      </w:r>
      <w:r w:rsidRPr="0044661B">
        <w:rPr>
          <w:lang w:val="ru-RU"/>
        </w:rPr>
        <w:t xml:space="preserve">0 часов. В минимальном случае при 8-ми часовом рабочем дне получим: 8 часов испытаний в день. </w:t>
      </w:r>
    </w:p>
    <w:p w14:paraId="60D477AD" w14:textId="4A628B3B" w:rsidR="0044661B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4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70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=8.75=9</m:t>
        </m:r>
      </m:oMath>
      <w:r w:rsidR="0044661B" w:rsidRPr="0044661B">
        <w:rPr>
          <w:lang w:val="ru-RU"/>
        </w:rPr>
        <w:t>;</w:t>
      </w:r>
    </w:p>
    <w:p w14:paraId="436D23E8" w14:textId="581B54EB" w:rsidR="0044661B" w:rsidRPr="0044661B" w:rsidRDefault="0044661B" w:rsidP="008B210D">
      <w:pPr>
        <w:pStyle w:val="ae"/>
        <w:rPr>
          <w:lang w:val="ru-RU"/>
        </w:rPr>
      </w:pPr>
      <w:r w:rsidRPr="0044661B">
        <w:rPr>
          <w:lang w:val="ru-RU"/>
        </w:rPr>
        <w:t>В худшем же случае положим множество перерывов в течение рабочего дня и незапланированные задержки, примем количество проведённых</w:t>
      </w:r>
      <w:r w:rsidR="00BC569A">
        <w:rPr>
          <w:lang w:val="ru-RU"/>
        </w:rPr>
        <w:t xml:space="preserve"> за испытаниями часов в</w:t>
      </w:r>
      <w:r w:rsidRPr="0044661B">
        <w:rPr>
          <w:lang w:val="ru-RU"/>
        </w:rPr>
        <w:t xml:space="preserve"> день равным </w:t>
      </w:r>
      <w:r w:rsidR="00474B5F">
        <w:rPr>
          <w:lang w:val="ru-RU"/>
        </w:rPr>
        <w:t>4</w:t>
      </w:r>
      <w:r w:rsidRPr="0044661B">
        <w:rPr>
          <w:lang w:val="ru-RU"/>
        </w:rPr>
        <w:t>.</w:t>
      </w:r>
    </w:p>
    <w:p w14:paraId="4D075BA3" w14:textId="77777777" w:rsidR="0044661B" w:rsidRPr="0044661B" w:rsidRDefault="0044661B" w:rsidP="008B210D">
      <w:pPr>
        <w:pStyle w:val="ae"/>
        <w:rPr>
          <w:lang w:val="ru-RU"/>
        </w:rPr>
      </w:pPr>
      <w:r w:rsidRPr="0044661B">
        <w:rPr>
          <w:lang w:val="ru-RU"/>
        </w:rPr>
        <w:t>Тогда:</w:t>
      </w:r>
    </w:p>
    <w:p w14:paraId="06884120" w14:textId="2F53B28D" w:rsidR="0044661B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4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70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=17.5=18</m:t>
        </m:r>
      </m:oMath>
      <w:r w:rsidR="0044661B" w:rsidRPr="0044661B">
        <w:rPr>
          <w:lang w:val="ru-RU"/>
        </w:rPr>
        <w:t>;</w:t>
      </w:r>
    </w:p>
    <w:p w14:paraId="08C6D0E2" w14:textId="77777777" w:rsidR="0044661B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р-к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=1,45</m:t>
        </m:r>
      </m:oMath>
      <w:r w:rsidR="0044661B" w:rsidRPr="0044661B">
        <w:rPr>
          <w:lang w:val="ru-RU"/>
        </w:rPr>
        <w:t>;</w:t>
      </w:r>
    </w:p>
    <w:p w14:paraId="0461DA46" w14:textId="77777777" w:rsidR="0044661B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</m:t>
        </m:r>
      </m:oMath>
      <w:r w:rsidR="0044661B" w:rsidRPr="0044661B">
        <w:rPr>
          <w:lang w:val="ru-RU"/>
        </w:rPr>
        <w:t>;</w:t>
      </w:r>
    </w:p>
    <w:p w14:paraId="4087F4EB" w14:textId="77777777" w:rsidR="0044661B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пл</m:t>
            </m:r>
          </m:sub>
        </m:sSub>
      </m:oMath>
      <w:r w:rsidR="0044661B" w:rsidRPr="0044661B">
        <w:rPr>
          <w:lang w:val="ru-RU"/>
        </w:rPr>
        <w:t>=1;</w:t>
      </w:r>
    </w:p>
    <w:p w14:paraId="67DBD5B5" w14:textId="37152061" w:rsidR="0044661B" w:rsidRPr="0044661B" w:rsidRDefault="006B777F" w:rsidP="008B210D">
      <w:pPr>
        <w:pStyle w:val="ae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  <w:r w:rsidR="0044661B" w:rsidRPr="0044661B">
        <w:rPr>
          <w:lang w:val="ru-RU"/>
        </w:rPr>
        <w:t>.</w:t>
      </w:r>
    </w:p>
    <w:p w14:paraId="77A27E41" w14:textId="7D61F5D1" w:rsidR="0044661B" w:rsidRPr="0044661B" w:rsidRDefault="006B777F" w:rsidP="008B210D">
      <w:pPr>
        <w:pStyle w:val="ae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ru-RU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9*1,45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2*1*1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=6,53=7</m:t>
          </m:r>
        </m:oMath>
      </m:oMathPara>
    </w:p>
    <w:p w14:paraId="2FD28D55" w14:textId="252DF916" w:rsidR="0044661B" w:rsidRPr="0044661B" w:rsidRDefault="006B777F" w:rsidP="008B210D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ru-RU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18*1,45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2*1*1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=13,05=14</m:t>
          </m:r>
        </m:oMath>
      </m:oMathPara>
    </w:p>
    <w:p w14:paraId="3B84CA53" w14:textId="69730989" w:rsidR="0044661B" w:rsidRPr="0044661B" w:rsidRDefault="006B777F" w:rsidP="008B210D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ож 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</m:func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3*7+2*14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=9,8=10</m:t>
          </m:r>
        </m:oMath>
      </m:oMathPara>
    </w:p>
    <w:p w14:paraId="7052A0D3" w14:textId="59379FB4" w:rsidR="0044661B" w:rsidRDefault="0044661B" w:rsidP="008B210D">
      <w:pPr>
        <w:pStyle w:val="ae"/>
        <w:rPr>
          <w:lang w:val="ru-RU"/>
        </w:rPr>
      </w:pPr>
      <w:r w:rsidRPr="0044661B">
        <w:rPr>
          <w:lang w:val="ru-RU"/>
        </w:rPr>
        <w:t xml:space="preserve">Получаем </w:t>
      </w:r>
      <w:r w:rsidR="00393A5F">
        <w:rPr>
          <w:lang w:val="ru-RU"/>
        </w:rPr>
        <w:t>10</w:t>
      </w:r>
      <w:r w:rsidRPr="0044661B">
        <w:rPr>
          <w:lang w:val="ru-RU"/>
        </w:rPr>
        <w:t xml:space="preserve"> рабочи</w:t>
      </w:r>
      <w:r w:rsidR="00A126AD">
        <w:rPr>
          <w:lang w:val="ru-RU"/>
        </w:rPr>
        <w:t>х</w:t>
      </w:r>
      <w:r w:rsidRPr="0044661B">
        <w:rPr>
          <w:lang w:val="ru-RU"/>
        </w:rPr>
        <w:t xml:space="preserve"> д</w:t>
      </w:r>
      <w:r w:rsidR="00A126AD">
        <w:rPr>
          <w:lang w:val="ru-RU"/>
        </w:rPr>
        <w:t>ней</w:t>
      </w:r>
      <w:r w:rsidRPr="0044661B">
        <w:rPr>
          <w:lang w:val="ru-RU"/>
        </w:rPr>
        <w:t>.</w:t>
      </w:r>
    </w:p>
    <w:p w14:paraId="365B2E16" w14:textId="77777777" w:rsidR="004D33AD" w:rsidRPr="0044661B" w:rsidRDefault="004D33AD" w:rsidP="008B210D">
      <w:pPr>
        <w:pStyle w:val="ae"/>
        <w:rPr>
          <w:lang w:val="ru-RU"/>
        </w:rPr>
      </w:pPr>
    </w:p>
    <w:p w14:paraId="3699C383" w14:textId="4393AA29" w:rsidR="00BA120F" w:rsidRPr="00957036" w:rsidRDefault="00A126AD" w:rsidP="0076216F">
      <w:pPr>
        <w:pStyle w:val="a9"/>
        <w:numPr>
          <w:ilvl w:val="1"/>
          <w:numId w:val="13"/>
        </w:numPr>
      </w:pPr>
      <w:bookmarkStart w:id="10" w:name="_Toc194936881"/>
      <w:r>
        <w:lastRenderedPageBreak/>
        <w:t>Определение продолжительности обобщения результатов исследований</w:t>
      </w:r>
      <w:bookmarkEnd w:id="10"/>
    </w:p>
    <w:p w14:paraId="3A630A37" w14:textId="77777777" w:rsidR="00A126AD" w:rsidRPr="00A126AD" w:rsidRDefault="00A126AD" w:rsidP="00A126AD">
      <w:pPr>
        <w:pStyle w:val="a5"/>
        <w:ind w:firstLine="644"/>
        <w:rPr>
          <w:i/>
          <w:lang w:val="ru-RU"/>
        </w:rPr>
      </w:pPr>
      <w:r w:rsidRPr="00A126AD">
        <w:rPr>
          <w:lang w:val="ru-RU"/>
        </w:rPr>
        <w:t>Для обобщения результатов исследований требуется работа одного инженера 2-й категории. Ему следует:</w:t>
      </w:r>
    </w:p>
    <w:p w14:paraId="048BB1A8" w14:textId="3158DBA0" w:rsidR="00A126AD" w:rsidRPr="00A126AD" w:rsidRDefault="00A126AD" w:rsidP="00A126AD">
      <w:pPr>
        <w:pStyle w:val="a5"/>
        <w:numPr>
          <w:ilvl w:val="0"/>
          <w:numId w:val="11"/>
        </w:numPr>
        <w:rPr>
          <w:i/>
          <w:lang w:val="ru-RU"/>
        </w:rPr>
      </w:pPr>
      <w:r w:rsidRPr="00A126AD">
        <w:rPr>
          <w:lang w:val="ru-RU"/>
        </w:rPr>
        <w:t xml:space="preserve">проанализировать заявленные цели и задачи, а также утверждённое ТЗ (порядка </w:t>
      </w:r>
      <w:r w:rsidR="00021960">
        <w:rPr>
          <w:lang w:val="ru-RU"/>
        </w:rPr>
        <w:t>1</w:t>
      </w:r>
      <w:r w:rsidR="007178D7">
        <w:rPr>
          <w:lang w:val="ru-RU"/>
        </w:rPr>
        <w:t>5</w:t>
      </w:r>
      <w:r w:rsidRPr="00A126AD">
        <w:rPr>
          <w:lang w:val="ru-RU"/>
        </w:rPr>
        <w:t xml:space="preserve"> страниц);</w:t>
      </w:r>
    </w:p>
    <w:p w14:paraId="7E2B2D0E" w14:textId="750E7920" w:rsidR="00A126AD" w:rsidRPr="00A126AD" w:rsidRDefault="00A126AD" w:rsidP="00A126AD">
      <w:pPr>
        <w:pStyle w:val="a5"/>
        <w:numPr>
          <w:ilvl w:val="0"/>
          <w:numId w:val="11"/>
        </w:numPr>
        <w:rPr>
          <w:i/>
          <w:lang w:val="ru-RU"/>
        </w:rPr>
      </w:pPr>
      <w:r w:rsidRPr="00A126AD">
        <w:rPr>
          <w:lang w:val="ru-RU"/>
        </w:rPr>
        <w:t xml:space="preserve">проанализировать результаты исследований (порядка </w:t>
      </w:r>
      <w:r>
        <w:rPr>
          <w:lang w:val="ru-RU"/>
        </w:rPr>
        <w:t>3</w:t>
      </w:r>
      <w:r w:rsidRPr="00A126AD">
        <w:rPr>
          <w:lang w:val="ru-RU"/>
        </w:rPr>
        <w:t>0 страниц);</w:t>
      </w:r>
    </w:p>
    <w:p w14:paraId="596C66AC" w14:textId="10DB8B52" w:rsidR="00A126AD" w:rsidRPr="00A126AD" w:rsidRDefault="00A126AD" w:rsidP="00A126AD">
      <w:pPr>
        <w:pStyle w:val="a5"/>
        <w:numPr>
          <w:ilvl w:val="0"/>
          <w:numId w:val="11"/>
        </w:numPr>
        <w:rPr>
          <w:i/>
          <w:lang w:val="ru-RU"/>
        </w:rPr>
      </w:pPr>
      <w:r w:rsidRPr="00A126AD">
        <w:rPr>
          <w:lang w:val="ru-RU"/>
        </w:rPr>
        <w:t xml:space="preserve">создать отчёт по результатам проведённых исследований, сделать выводы и дать рекомендации по дальнейшему развитию проекта (порядка </w:t>
      </w:r>
      <w:r w:rsidR="007178D7">
        <w:rPr>
          <w:lang w:val="ru-RU"/>
        </w:rPr>
        <w:t>3</w:t>
      </w:r>
      <w:r w:rsidRPr="00A126AD">
        <w:rPr>
          <w:lang w:val="ru-RU"/>
        </w:rPr>
        <w:t>0 страниц).</w:t>
      </w:r>
    </w:p>
    <w:p w14:paraId="2EABC69A" w14:textId="3BA706BF" w:rsidR="00A126AD" w:rsidRPr="00A126AD" w:rsidRDefault="00A126AD" w:rsidP="008D1D53">
      <w:pPr>
        <w:pStyle w:val="a5"/>
        <w:ind w:firstLine="644"/>
        <w:rPr>
          <w:lang w:val="ru-RU"/>
        </w:rPr>
      </w:pPr>
      <w:r w:rsidRPr="00A126AD">
        <w:rPr>
          <w:lang w:val="ru-RU"/>
        </w:rPr>
        <w:t xml:space="preserve">Объём работ на данном этапе состоит из анализа </w:t>
      </w:r>
      <w:r w:rsidR="00021960">
        <w:rPr>
          <w:lang w:val="ru-RU"/>
        </w:rPr>
        <w:t>4</w:t>
      </w:r>
      <w:r w:rsidR="007178D7">
        <w:rPr>
          <w:lang w:val="ru-RU"/>
        </w:rPr>
        <w:t>5</w:t>
      </w:r>
      <w:r w:rsidRPr="00A126AD">
        <w:rPr>
          <w:lang w:val="ru-RU"/>
        </w:rPr>
        <w:t xml:space="preserve"> страниц и написания </w:t>
      </w:r>
      <w:r w:rsidR="007178D7">
        <w:rPr>
          <w:lang w:val="ru-RU"/>
        </w:rPr>
        <w:t>3</w:t>
      </w:r>
      <w:r w:rsidRPr="00A126AD">
        <w:rPr>
          <w:lang w:val="ru-RU"/>
        </w:rPr>
        <w:t>0 страниц технической литературы с формированием выводов на её основе.</w:t>
      </w:r>
      <w:r w:rsidR="00021960">
        <w:rPr>
          <w:lang w:val="ru-RU"/>
        </w:rPr>
        <w:t xml:space="preserve"> В сумме необходимо обработать </w:t>
      </w:r>
      <w:r w:rsidR="007178D7">
        <w:rPr>
          <w:lang w:val="ru-RU"/>
        </w:rPr>
        <w:t>75</w:t>
      </w:r>
      <w:r w:rsidR="00021960">
        <w:rPr>
          <w:lang w:val="ru-RU"/>
        </w:rPr>
        <w:t xml:space="preserve"> страниц.</w:t>
      </w:r>
      <w:r w:rsidRPr="00A126AD">
        <w:rPr>
          <w:lang w:val="ru-RU"/>
        </w:rPr>
        <w:t xml:space="preserve"> </w:t>
      </w:r>
    </w:p>
    <w:p w14:paraId="0EEECDED" w14:textId="2954D430" w:rsidR="00A126AD" w:rsidRPr="00A126AD" w:rsidRDefault="00A126AD" w:rsidP="008D1D53">
      <w:pPr>
        <w:pStyle w:val="a5"/>
        <w:ind w:firstLine="720"/>
        <w:rPr>
          <w:lang w:val="ru-RU"/>
        </w:rPr>
      </w:pPr>
      <w:r w:rsidRPr="00A126AD">
        <w:rPr>
          <w:lang w:val="ru-RU"/>
        </w:rPr>
        <w:t xml:space="preserve">Из расчёта проведения анализа страницы ТЗ и результата исследования для обобщения информации за </w:t>
      </w:r>
      <w:r w:rsidR="008D1D53">
        <w:rPr>
          <w:lang w:val="ru-RU"/>
        </w:rPr>
        <w:t>1</w:t>
      </w:r>
      <w:r w:rsidR="007178D7">
        <w:rPr>
          <w:lang w:val="ru-RU"/>
        </w:rPr>
        <w:t>.5</w:t>
      </w:r>
      <w:r w:rsidR="00021960">
        <w:rPr>
          <w:lang w:val="ru-RU"/>
        </w:rPr>
        <w:t xml:space="preserve"> </w:t>
      </w:r>
      <w:r w:rsidRPr="00A126AD">
        <w:rPr>
          <w:lang w:val="ru-RU"/>
        </w:rPr>
        <w:t xml:space="preserve">час, потребуется: </w:t>
      </w:r>
      <m:oMath>
        <m:r>
          <w:rPr>
            <w:rFonts w:ascii="Cambria Math" w:hAnsi="Cambria Math"/>
            <w:lang w:val="ru-RU"/>
          </w:rPr>
          <m:t>75*1.5=112.5</m:t>
        </m:r>
      </m:oMath>
      <w:r w:rsidRPr="00A126AD">
        <w:rPr>
          <w:lang w:val="ru-RU"/>
        </w:rPr>
        <w:t xml:space="preserve"> часов непрерывной работы.</w:t>
      </w:r>
    </w:p>
    <w:p w14:paraId="7A5EB79D" w14:textId="49F5E006" w:rsidR="00A126AD" w:rsidRPr="00A126AD" w:rsidRDefault="00A126AD" w:rsidP="008D1D53">
      <w:pPr>
        <w:pStyle w:val="a5"/>
        <w:ind w:firstLine="720"/>
        <w:rPr>
          <w:lang w:val="ru-RU"/>
        </w:rPr>
      </w:pPr>
      <w:r w:rsidRPr="00A126AD">
        <w:rPr>
          <w:lang w:val="ru-RU"/>
        </w:rPr>
        <w:t xml:space="preserve">Минимальная продолжительность работы выйдет при 8-ми часовом рабочем дне и отсутствии перерывов: 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1</m:t>
            </m:r>
          </m:den>
        </m:f>
        <m:r>
          <w:rPr>
            <w:rFonts w:ascii="Cambria Math" w:hAnsi="Cambria Math"/>
            <w:lang w:val="ru-RU"/>
          </w:rPr>
          <m:t>=8</m:t>
        </m:r>
      </m:oMath>
      <w:r w:rsidRPr="00A126AD">
        <w:rPr>
          <w:lang w:val="ru-RU"/>
        </w:rPr>
        <w:t xml:space="preserve"> проработанных страниц в день.</w:t>
      </w:r>
    </w:p>
    <w:p w14:paraId="1EB6FCEB" w14:textId="0BD6E6BB" w:rsidR="00A126AD" w:rsidRPr="00A126AD" w:rsidRDefault="006B777F" w:rsidP="00A126AD">
      <w:pPr>
        <w:pStyle w:val="a5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5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112.5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=14.0625=15</m:t>
        </m:r>
      </m:oMath>
      <w:r w:rsidR="00A126AD" w:rsidRPr="007D164E">
        <w:rPr>
          <w:lang w:val="ru-RU"/>
        </w:rPr>
        <w:t xml:space="preserve"> д</w:t>
      </w:r>
      <w:r w:rsidR="008D1D53">
        <w:rPr>
          <w:lang w:val="ru-RU"/>
        </w:rPr>
        <w:t>ней</w:t>
      </w:r>
    </w:p>
    <w:p w14:paraId="6D119903" w14:textId="323A36DE" w:rsidR="00A126AD" w:rsidRPr="00A126AD" w:rsidRDefault="00A126AD" w:rsidP="008D1D53">
      <w:pPr>
        <w:pStyle w:val="a5"/>
        <w:ind w:firstLine="720"/>
        <w:rPr>
          <w:lang w:val="ru-RU"/>
        </w:rPr>
      </w:pPr>
      <w:r w:rsidRPr="00A126AD">
        <w:rPr>
          <w:lang w:val="ru-RU"/>
        </w:rPr>
        <w:t xml:space="preserve">Максимальная продолжительность работы выйдет при наличии длительных перерывов и незапланированных задержек в течение рабочего дня. С учётом вышеперечисленного примем количество проработанных за день страниц равным </w:t>
      </w:r>
      <w:r w:rsidR="00021960">
        <w:rPr>
          <w:lang w:val="ru-RU"/>
        </w:rPr>
        <w:t>4</w:t>
      </w:r>
      <w:r w:rsidRPr="00A126AD">
        <w:rPr>
          <w:lang w:val="ru-RU"/>
        </w:rPr>
        <w:t>.</w:t>
      </w:r>
    </w:p>
    <w:p w14:paraId="5727F988" w14:textId="734584CF" w:rsidR="00A126AD" w:rsidRPr="00A126AD" w:rsidRDefault="006B777F" w:rsidP="00A126AD">
      <w:pPr>
        <w:pStyle w:val="a5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ru-RU"/>
                  </w:rPr>
                  <m:t>5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112.5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28.125=29</m:t>
        </m:r>
      </m:oMath>
      <w:r w:rsidR="00A126AD" w:rsidRPr="00A126AD">
        <w:rPr>
          <w:lang w:val="ru-RU"/>
        </w:rPr>
        <w:t xml:space="preserve"> дней</w:t>
      </w:r>
    </w:p>
    <w:p w14:paraId="339CB08C" w14:textId="173CC91C" w:rsidR="00A126AD" w:rsidRPr="00A126AD" w:rsidRDefault="006B777F" w:rsidP="00A126AD">
      <w:pPr>
        <w:pStyle w:val="a5"/>
        <w:rPr>
          <w:b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р-к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=1,45</m:t>
        </m:r>
      </m:oMath>
      <w:r w:rsidR="00A126AD" w:rsidRPr="00A126AD">
        <w:rPr>
          <w:b/>
          <w:lang w:val="ru-RU"/>
        </w:rPr>
        <w:t>;</w:t>
      </w:r>
    </w:p>
    <w:p w14:paraId="1D2DB20B" w14:textId="5B0B8F8E" w:rsidR="00A126AD" w:rsidRPr="00A126AD" w:rsidRDefault="006B777F" w:rsidP="00A126AD">
      <w:pPr>
        <w:pStyle w:val="a5"/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A126AD" w:rsidRPr="00A126AD">
        <w:t>;</w:t>
      </w:r>
    </w:p>
    <w:p w14:paraId="7D1418E6" w14:textId="37BA1385" w:rsidR="00A126AD" w:rsidRPr="00A126AD" w:rsidRDefault="006B777F" w:rsidP="00A126AD">
      <w:pPr>
        <w:pStyle w:val="a5"/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</m:oMath>
      <w:r w:rsidR="00A126AD" w:rsidRPr="00A126AD">
        <w:t>=1;</w:t>
      </w:r>
    </w:p>
    <w:p w14:paraId="070C25A5" w14:textId="1F89F998" w:rsidR="00A126AD" w:rsidRPr="00A126AD" w:rsidRDefault="006B777F" w:rsidP="00A126AD">
      <w:pPr>
        <w:pStyle w:val="a5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A126AD" w:rsidRPr="00A126AD">
        <w:rPr>
          <w:b/>
        </w:rPr>
        <w:t>.</w:t>
      </w:r>
    </w:p>
    <w:p w14:paraId="780CE89B" w14:textId="1A6C4888" w:rsidR="00A126AD" w:rsidRPr="00A126AD" w:rsidRDefault="006B777F" w:rsidP="00A126AD">
      <w:pPr>
        <w:pStyle w:val="a5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=21.75=22</m:t>
          </m:r>
        </m:oMath>
      </m:oMathPara>
    </w:p>
    <w:p w14:paraId="22446EF5" w14:textId="7404BE0E" w:rsidR="00A126AD" w:rsidRPr="00A126AD" w:rsidRDefault="006B777F" w:rsidP="00A126AD">
      <w:pPr>
        <w:pStyle w:val="a5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=42,05=43</m:t>
          </m:r>
        </m:oMath>
      </m:oMathPara>
    </w:p>
    <w:p w14:paraId="36616F2B" w14:textId="1295D009" w:rsidR="00A126AD" w:rsidRPr="00A126AD" w:rsidRDefault="006B777F" w:rsidP="00A126AD">
      <w:pPr>
        <w:pStyle w:val="a5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ож 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b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3*22+2*43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=30.4</m:t>
          </m:r>
        </m:oMath>
      </m:oMathPara>
    </w:p>
    <w:p w14:paraId="52F28702" w14:textId="12665C5A" w:rsidR="00A126AD" w:rsidRDefault="00A126AD" w:rsidP="00A126AD">
      <w:pPr>
        <w:pStyle w:val="a5"/>
        <w:rPr>
          <w:lang w:val="ru-RU"/>
        </w:rPr>
      </w:pPr>
      <w:r w:rsidRPr="00A126AD">
        <w:rPr>
          <w:lang w:val="ru-RU"/>
        </w:rPr>
        <w:t xml:space="preserve">Получаем </w:t>
      </w:r>
      <w:r w:rsidR="007178D7">
        <w:rPr>
          <w:lang w:val="ru-RU"/>
        </w:rPr>
        <w:t>31</w:t>
      </w:r>
      <w:r w:rsidR="00795258">
        <w:rPr>
          <w:lang w:val="ru-RU"/>
        </w:rPr>
        <w:t xml:space="preserve"> </w:t>
      </w:r>
      <w:r w:rsidRPr="00A126AD">
        <w:rPr>
          <w:lang w:val="ru-RU"/>
        </w:rPr>
        <w:t>рабочих дней.</w:t>
      </w:r>
    </w:p>
    <w:p w14:paraId="784B9FE9" w14:textId="77777777" w:rsidR="00021960" w:rsidRPr="00A126AD" w:rsidRDefault="00021960" w:rsidP="00A126AD">
      <w:pPr>
        <w:pStyle w:val="a5"/>
        <w:rPr>
          <w:lang w:val="ru-RU"/>
        </w:rPr>
      </w:pPr>
    </w:p>
    <w:p w14:paraId="7D92EAEE" w14:textId="308BFD18" w:rsidR="00957036" w:rsidRDefault="00795258" w:rsidP="0076216F">
      <w:pPr>
        <w:pStyle w:val="a9"/>
        <w:numPr>
          <w:ilvl w:val="1"/>
          <w:numId w:val="13"/>
        </w:numPr>
      </w:pPr>
      <w:bookmarkStart w:id="11" w:name="_Toc194936882"/>
      <w:r>
        <w:t>Определение продолжительности разработк</w:t>
      </w:r>
      <w:r w:rsidR="007E3C22">
        <w:t>и</w:t>
      </w:r>
      <w:r>
        <w:t xml:space="preserve"> технического задания на ОКР</w:t>
      </w:r>
      <w:r w:rsidR="00965F95" w:rsidRPr="00965F95">
        <w:t xml:space="preserve"> </w:t>
      </w:r>
      <w:r w:rsidR="00965F95" w:rsidRPr="00965F95">
        <w:t>разработки технического предложения</w:t>
      </w:r>
      <w:r w:rsidR="00965F95" w:rsidRPr="00965F95">
        <w:t xml:space="preserve"> </w:t>
      </w:r>
      <w:r w:rsidR="00965F95">
        <w:t>и эскизного проекта</w:t>
      </w:r>
      <w:bookmarkEnd w:id="11"/>
    </w:p>
    <w:p w14:paraId="48688BF1" w14:textId="2268DBC4" w:rsidR="00795258" w:rsidRPr="00965F95" w:rsidRDefault="00795258" w:rsidP="00795258">
      <w:pPr>
        <w:pStyle w:val="a5"/>
        <w:ind w:firstLine="644"/>
        <w:rPr>
          <w:lang w:val="ru-RU"/>
        </w:rPr>
      </w:pPr>
      <w:r w:rsidRPr="00965F95">
        <w:rPr>
          <w:lang w:val="ru-RU"/>
        </w:rPr>
        <w:t xml:space="preserve">Для составления технического задания требуется работа одного инженера </w:t>
      </w:r>
      <w:r w:rsidR="00F66EB2" w:rsidRPr="00965F95">
        <w:rPr>
          <w:lang w:val="ru-RU"/>
        </w:rPr>
        <w:t>2</w:t>
      </w:r>
      <w:r w:rsidRPr="00965F95">
        <w:rPr>
          <w:lang w:val="ru-RU"/>
        </w:rPr>
        <w:t>-й категории. Ему следует:</w:t>
      </w:r>
    </w:p>
    <w:p w14:paraId="6DCD7484" w14:textId="4DBD7629" w:rsidR="00795258" w:rsidRPr="00965F95" w:rsidRDefault="00795258" w:rsidP="00795258">
      <w:pPr>
        <w:pStyle w:val="a5"/>
        <w:numPr>
          <w:ilvl w:val="0"/>
          <w:numId w:val="10"/>
        </w:numPr>
        <w:rPr>
          <w:lang w:val="ru-RU"/>
        </w:rPr>
      </w:pPr>
      <w:r w:rsidRPr="00965F95">
        <w:rPr>
          <w:lang w:val="ru-RU"/>
        </w:rPr>
        <w:t xml:space="preserve">изучить техническую литературу по тематике (порядка </w:t>
      </w:r>
      <w:r w:rsidR="001D1001" w:rsidRPr="00965F95">
        <w:rPr>
          <w:lang w:val="ru-RU"/>
        </w:rPr>
        <w:t>30</w:t>
      </w:r>
      <w:r w:rsidR="007E3C22" w:rsidRPr="00965F95">
        <w:rPr>
          <w:lang w:val="ru-RU"/>
        </w:rPr>
        <w:t>0</w:t>
      </w:r>
      <w:r w:rsidRPr="00965F95">
        <w:rPr>
          <w:lang w:val="ru-RU"/>
        </w:rPr>
        <w:t xml:space="preserve"> страниц);</w:t>
      </w:r>
    </w:p>
    <w:p w14:paraId="7DFBCF3B" w14:textId="6A40C8F7" w:rsidR="00795258" w:rsidRPr="00965F95" w:rsidRDefault="00795258" w:rsidP="00795258">
      <w:pPr>
        <w:pStyle w:val="a5"/>
        <w:numPr>
          <w:ilvl w:val="0"/>
          <w:numId w:val="10"/>
        </w:numPr>
        <w:rPr>
          <w:lang w:val="ru-RU"/>
        </w:rPr>
      </w:pPr>
      <w:r w:rsidRPr="00965F95">
        <w:rPr>
          <w:lang w:val="ru-RU"/>
        </w:rPr>
        <w:t>изучить результаты патентных исследований по смежным тематикам (порядка 100 страниц);</w:t>
      </w:r>
    </w:p>
    <w:p w14:paraId="4049FE33" w14:textId="027C2D92" w:rsidR="00795258" w:rsidRPr="00965F95" w:rsidRDefault="00795258" w:rsidP="00795258">
      <w:pPr>
        <w:pStyle w:val="a5"/>
        <w:numPr>
          <w:ilvl w:val="0"/>
          <w:numId w:val="10"/>
        </w:numPr>
        <w:rPr>
          <w:lang w:val="ru-RU"/>
        </w:rPr>
      </w:pPr>
      <w:r w:rsidRPr="00965F95">
        <w:rPr>
          <w:lang w:val="ru-RU"/>
        </w:rPr>
        <w:t xml:space="preserve">изучить документацию и результаты НИР (порядка </w:t>
      </w:r>
      <w:r w:rsidR="007178D7" w:rsidRPr="00965F95">
        <w:rPr>
          <w:lang w:val="ru-RU"/>
        </w:rPr>
        <w:t>3</w:t>
      </w:r>
      <w:r w:rsidRPr="00965F95">
        <w:rPr>
          <w:lang w:val="ru-RU"/>
        </w:rPr>
        <w:t>0 страниц)</w:t>
      </w:r>
    </w:p>
    <w:p w14:paraId="71A9B66D" w14:textId="77777777" w:rsidR="00795258" w:rsidRPr="00965F95" w:rsidRDefault="00795258" w:rsidP="00795258">
      <w:pPr>
        <w:pStyle w:val="a5"/>
        <w:numPr>
          <w:ilvl w:val="0"/>
          <w:numId w:val="10"/>
        </w:numPr>
        <w:rPr>
          <w:lang w:val="ru-RU"/>
        </w:rPr>
      </w:pPr>
      <w:r w:rsidRPr="00965F95">
        <w:rPr>
          <w:lang w:val="ru-RU"/>
        </w:rPr>
        <w:lastRenderedPageBreak/>
        <w:t>на основе изученной литературы и поставленных целей и задач разработки – составить техническое задание.</w:t>
      </w:r>
    </w:p>
    <w:p w14:paraId="16C873E1" w14:textId="12BF75A2" w:rsidR="00795258" w:rsidRPr="00965F95" w:rsidRDefault="00795258" w:rsidP="00795258">
      <w:pPr>
        <w:pStyle w:val="a5"/>
        <w:ind w:firstLine="644"/>
        <w:rPr>
          <w:lang w:val="ru-RU"/>
        </w:rPr>
      </w:pPr>
      <w:r w:rsidRPr="00965F95">
        <w:rPr>
          <w:lang w:val="ru-RU"/>
        </w:rPr>
        <w:t xml:space="preserve">Итого, объём работ на данном этапе состоит из изучения </w:t>
      </w:r>
      <w:r w:rsidR="001D1001" w:rsidRPr="00965F95">
        <w:rPr>
          <w:lang w:val="ru-RU"/>
        </w:rPr>
        <w:t>4</w:t>
      </w:r>
      <w:r w:rsidR="00AE0BEC" w:rsidRPr="00965F95">
        <w:rPr>
          <w:lang w:val="ru-RU"/>
        </w:rPr>
        <w:t>3</w:t>
      </w:r>
      <w:r w:rsidR="007E3C22" w:rsidRPr="00965F95">
        <w:rPr>
          <w:lang w:val="ru-RU"/>
        </w:rPr>
        <w:t>0</w:t>
      </w:r>
      <w:r w:rsidRPr="00965F95">
        <w:rPr>
          <w:lang w:val="ru-RU"/>
        </w:rPr>
        <w:t xml:space="preserve"> страниц технической литературы и формулирования ТЗ на основе полученных данных.</w:t>
      </w:r>
    </w:p>
    <w:p w14:paraId="23123104" w14:textId="1E5B2FFC" w:rsidR="00795258" w:rsidRPr="00965F95" w:rsidRDefault="00795258" w:rsidP="00795258">
      <w:pPr>
        <w:pStyle w:val="a5"/>
        <w:ind w:firstLine="644"/>
        <w:rPr>
          <w:lang w:val="ru-RU"/>
        </w:rPr>
      </w:pPr>
      <w:r w:rsidRPr="00965F95">
        <w:rPr>
          <w:lang w:val="ru-RU"/>
        </w:rPr>
        <w:t>Из расчёта изучения страницы текста с использованием полученных из неё сведений для составления ТЗ за 0,</w:t>
      </w:r>
      <w:r w:rsidR="007E3C22" w:rsidRPr="00965F95">
        <w:rPr>
          <w:lang w:val="ru-RU"/>
        </w:rPr>
        <w:t>25</w:t>
      </w:r>
      <w:r w:rsidRPr="00965F95">
        <w:rPr>
          <w:lang w:val="ru-RU"/>
        </w:rPr>
        <w:t xml:space="preserve"> часа, потребуется: </w:t>
      </w:r>
      <m:oMath>
        <m:r>
          <w:rPr>
            <w:rFonts w:ascii="Cambria Math" w:hAnsi="Cambria Math"/>
            <w:lang w:val="ru-RU"/>
          </w:rPr>
          <m:t>430*0,25=107.5</m:t>
        </m:r>
      </m:oMath>
      <w:r w:rsidRPr="00965F95">
        <w:rPr>
          <w:lang w:val="ru-RU"/>
        </w:rPr>
        <w:t xml:space="preserve"> часов непрерывной работы. Таким образом, в минимальном случае при 8-ми часовом рабочем дне получим: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lang w:val="ru-RU"/>
              </w:rPr>
              <m:t>0,25</m:t>
            </m:r>
          </m:den>
        </m:f>
        <m:r>
          <w:rPr>
            <w:rFonts w:ascii="Cambria Math" w:hAnsi="Cambria Math"/>
            <w:lang w:val="ru-RU"/>
          </w:rPr>
          <m:t>=32</m:t>
        </m:r>
      </m:oMath>
      <w:r w:rsidRPr="00965F95">
        <w:rPr>
          <w:lang w:val="ru-RU"/>
        </w:rPr>
        <w:t xml:space="preserve"> проработанных страниц в день. В худшем же случае положим множество перерывов в течение рабочего дня и незапланированные задержки, примем количество проработанных за день страниц равным 1</w:t>
      </w:r>
      <w:r w:rsidR="009D5E46" w:rsidRPr="00965F95">
        <w:rPr>
          <w:lang w:val="ru-RU"/>
        </w:rPr>
        <w:t>6</w:t>
      </w:r>
      <w:r w:rsidRPr="00965F95">
        <w:rPr>
          <w:lang w:val="ru-RU"/>
        </w:rPr>
        <w:t>.</w:t>
      </w:r>
    </w:p>
    <w:p w14:paraId="0BEF3BBA" w14:textId="77777777" w:rsidR="00795258" w:rsidRPr="00965F95" w:rsidRDefault="00795258" w:rsidP="00795258">
      <w:pPr>
        <w:pStyle w:val="a5"/>
        <w:rPr>
          <w:lang w:val="ru-RU"/>
        </w:rPr>
      </w:pPr>
      <w:r w:rsidRPr="00965F95">
        <w:rPr>
          <w:lang w:val="ru-RU"/>
        </w:rPr>
        <w:t>Тогда:</w:t>
      </w:r>
    </w:p>
    <w:p w14:paraId="73D2F6CE" w14:textId="3FB91D6D" w:rsidR="00795258" w:rsidRPr="00965F95" w:rsidRDefault="006B777F" w:rsidP="00917712">
      <w:pPr>
        <w:pStyle w:val="a5"/>
        <w:ind w:left="644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6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430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=13,4375=14</m:t>
        </m:r>
      </m:oMath>
      <w:r w:rsidR="00795258" w:rsidRPr="00965F95">
        <w:rPr>
          <w:lang w:val="ru-RU"/>
        </w:rPr>
        <w:t>;</w:t>
      </w:r>
    </w:p>
    <w:p w14:paraId="7F532B6D" w14:textId="5109FA1D" w:rsidR="00795258" w:rsidRPr="00965F95" w:rsidRDefault="006B777F" w:rsidP="00917712">
      <w:pPr>
        <w:pStyle w:val="a5"/>
        <w:ind w:left="644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6</m:t>
                </m:r>
              </m:e>
            </m:func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430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=26,875=27</m:t>
        </m:r>
      </m:oMath>
      <w:r w:rsidR="00795258" w:rsidRPr="00965F95">
        <w:rPr>
          <w:lang w:val="ru-RU"/>
        </w:rPr>
        <w:t>;</w:t>
      </w:r>
    </w:p>
    <w:p w14:paraId="34B5F8B2" w14:textId="7DC934FB" w:rsidR="00795258" w:rsidRPr="00965F95" w:rsidRDefault="006B777F" w:rsidP="00917712">
      <w:pPr>
        <w:pStyle w:val="a5"/>
        <w:ind w:left="644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р-к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=1,45</m:t>
        </m:r>
      </m:oMath>
      <w:r w:rsidR="00795258" w:rsidRPr="00965F95">
        <w:rPr>
          <w:lang w:val="ru-RU"/>
        </w:rPr>
        <w:t>;</w:t>
      </w:r>
    </w:p>
    <w:p w14:paraId="4412A77F" w14:textId="7CA437B3" w:rsidR="00795258" w:rsidRPr="00965F95" w:rsidRDefault="006B777F" w:rsidP="00917712">
      <w:pPr>
        <w:pStyle w:val="a5"/>
        <w:ind w:left="644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  <w:r w:rsidR="00795258" w:rsidRPr="00965F95">
        <w:rPr>
          <w:lang w:val="ru-RU"/>
        </w:rPr>
        <w:t>;</w:t>
      </w:r>
    </w:p>
    <w:p w14:paraId="1AB07D05" w14:textId="671A400A" w:rsidR="00795258" w:rsidRPr="00965F95" w:rsidRDefault="006B777F" w:rsidP="00917712">
      <w:pPr>
        <w:pStyle w:val="a5"/>
        <w:ind w:left="644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пл</m:t>
            </m:r>
          </m:sub>
        </m:sSub>
      </m:oMath>
      <w:r w:rsidR="00795258" w:rsidRPr="00965F95">
        <w:rPr>
          <w:lang w:val="ru-RU"/>
        </w:rPr>
        <w:t>=1;</w:t>
      </w:r>
    </w:p>
    <w:p w14:paraId="7FB8E009" w14:textId="18C73D9C" w:rsidR="00795258" w:rsidRPr="00965F95" w:rsidRDefault="006B777F" w:rsidP="00917712">
      <w:pPr>
        <w:pStyle w:val="a5"/>
        <w:ind w:left="644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  <w:r w:rsidR="00795258" w:rsidRPr="00965F95">
        <w:rPr>
          <w:lang w:val="ru-RU"/>
        </w:rPr>
        <w:t>.</w:t>
      </w:r>
    </w:p>
    <w:p w14:paraId="7277B473" w14:textId="58F6497A" w:rsidR="00795258" w:rsidRPr="00965F95" w:rsidRDefault="006B777F" w:rsidP="00795258">
      <w:pPr>
        <w:pStyle w:val="a5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14*1,45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=20,3=21</m:t>
          </m:r>
        </m:oMath>
      </m:oMathPara>
    </w:p>
    <w:p w14:paraId="7552914A" w14:textId="7B125EB3" w:rsidR="00795258" w:rsidRPr="00965F95" w:rsidRDefault="006B777F" w:rsidP="00795258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27*1,45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1*1*1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=39,15=40</m:t>
          </m:r>
        </m:oMath>
      </m:oMathPara>
    </w:p>
    <w:p w14:paraId="7B9CCB46" w14:textId="409A13E4" w:rsidR="00795258" w:rsidRPr="00965F95" w:rsidRDefault="006B777F" w:rsidP="00795258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ож 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e>
                  </m:func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3*21+2*40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=28,6=29</m:t>
          </m:r>
        </m:oMath>
      </m:oMathPara>
    </w:p>
    <w:p w14:paraId="492F4553" w14:textId="1C48AB7E" w:rsidR="00795258" w:rsidRPr="00965F95" w:rsidRDefault="00795258" w:rsidP="00795258">
      <w:pPr>
        <w:pStyle w:val="a5"/>
        <w:rPr>
          <w:lang w:val="ru-RU"/>
        </w:rPr>
      </w:pPr>
      <w:r w:rsidRPr="00965F95">
        <w:rPr>
          <w:lang w:val="ru-RU"/>
        </w:rPr>
        <w:t xml:space="preserve">Получаем </w:t>
      </w:r>
      <w:r w:rsidR="005F6C25" w:rsidRPr="00965F95">
        <w:rPr>
          <w:lang w:val="ru-RU"/>
        </w:rPr>
        <w:t>2</w:t>
      </w:r>
      <w:r w:rsidR="001D1001" w:rsidRPr="00965F95">
        <w:rPr>
          <w:lang w:val="ru-RU"/>
        </w:rPr>
        <w:t>9</w:t>
      </w:r>
      <w:r w:rsidRPr="00965F95">
        <w:rPr>
          <w:lang w:val="ru-RU"/>
        </w:rPr>
        <w:t xml:space="preserve"> рабоч</w:t>
      </w:r>
      <w:r w:rsidR="005F6C25" w:rsidRPr="00965F95">
        <w:rPr>
          <w:lang w:val="ru-RU"/>
        </w:rPr>
        <w:t>и</w:t>
      </w:r>
      <w:r w:rsidR="009D5E46" w:rsidRPr="00965F95">
        <w:rPr>
          <w:lang w:val="ru-RU"/>
        </w:rPr>
        <w:t>х</w:t>
      </w:r>
      <w:r w:rsidRPr="00965F95">
        <w:rPr>
          <w:lang w:val="ru-RU"/>
        </w:rPr>
        <w:t xml:space="preserve"> д</w:t>
      </w:r>
      <w:r w:rsidR="009D5E46" w:rsidRPr="00965F95">
        <w:rPr>
          <w:lang w:val="ru-RU"/>
        </w:rPr>
        <w:t>ней</w:t>
      </w:r>
      <w:r w:rsidRPr="00965F95">
        <w:rPr>
          <w:lang w:val="ru-RU"/>
        </w:rPr>
        <w:t>.</w:t>
      </w:r>
    </w:p>
    <w:p w14:paraId="624342AE" w14:textId="77777777" w:rsidR="00903B75" w:rsidRPr="00965F95" w:rsidRDefault="00903B75" w:rsidP="00795258">
      <w:pPr>
        <w:pStyle w:val="a5"/>
        <w:rPr>
          <w:highlight w:val="lightGray"/>
          <w:lang w:val="ru-RU"/>
        </w:rPr>
      </w:pPr>
    </w:p>
    <w:p w14:paraId="1ED61713" w14:textId="24157A62" w:rsidR="00563636" w:rsidRDefault="00F1361E" w:rsidP="0076216F">
      <w:pPr>
        <w:pStyle w:val="a9"/>
        <w:numPr>
          <w:ilvl w:val="1"/>
          <w:numId w:val="13"/>
        </w:numPr>
      </w:pPr>
      <w:bookmarkStart w:id="12" w:name="_Toc194936883"/>
      <w:r>
        <w:t>Определение продолжительности технического проектирования</w:t>
      </w:r>
      <w:bookmarkEnd w:id="12"/>
    </w:p>
    <w:p w14:paraId="3D6991FF" w14:textId="77777777" w:rsidR="00F1361E" w:rsidRPr="002E4032" w:rsidRDefault="00F1361E" w:rsidP="00CF6D24">
      <w:pPr>
        <w:pStyle w:val="ab"/>
        <w:rPr>
          <w:i/>
          <w:iCs/>
        </w:rPr>
      </w:pPr>
      <w:r w:rsidRPr="002E4032">
        <w:t>Для технического проектирования требуется работа одного инженера 2-й категории. Ему следует:</w:t>
      </w:r>
    </w:p>
    <w:p w14:paraId="1612A893" w14:textId="4F4C36F4" w:rsidR="00F1361E" w:rsidRPr="002E4032" w:rsidRDefault="00F1361E" w:rsidP="00CF6D24">
      <w:pPr>
        <w:pStyle w:val="ab"/>
        <w:numPr>
          <w:ilvl w:val="0"/>
          <w:numId w:val="10"/>
        </w:numPr>
        <w:rPr>
          <w:i/>
          <w:iCs/>
        </w:rPr>
      </w:pPr>
      <w:r w:rsidRPr="002E4032">
        <w:t xml:space="preserve">создать технический проект и 3Д-модель с использованием САПР (порядка </w:t>
      </w:r>
      <w:r w:rsidR="00AE0BEC">
        <w:t>2</w:t>
      </w:r>
      <w:r w:rsidR="001F6B7E" w:rsidRPr="002E4032">
        <w:t>0-</w:t>
      </w:r>
      <w:r w:rsidR="00AE0BEC">
        <w:t>4</w:t>
      </w:r>
      <w:r w:rsidR="00917712" w:rsidRPr="002E4032">
        <w:t>0</w:t>
      </w:r>
      <w:r w:rsidRPr="002E4032">
        <w:t xml:space="preserve"> часов);</w:t>
      </w:r>
    </w:p>
    <w:p w14:paraId="3EEAB96F" w14:textId="67E929D8" w:rsidR="001F6B7E" w:rsidRPr="002E4032" w:rsidRDefault="006B777F" w:rsidP="00CF6D24">
      <w:pPr>
        <w:pStyle w:val="ab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unc>
                <m:func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=2,5=3 дня</m:t>
          </m:r>
        </m:oMath>
      </m:oMathPara>
    </w:p>
    <w:p w14:paraId="4DD8B6A2" w14:textId="31FC2FD7" w:rsidR="001F6B7E" w:rsidRPr="002E4032" w:rsidRDefault="006B777F" w:rsidP="001F6B7E">
      <w:pPr>
        <w:tabs>
          <w:tab w:val="left" w:pos="142"/>
        </w:tabs>
        <w:spacing w:after="0" w:line="360" w:lineRule="auto"/>
        <w:ind w:left="6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8"/>
                <w:szCs w:val="28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x-none"/>
              </w:rPr>
              <m:t>τ</m:t>
            </m:r>
          </m:e>
          <m:sub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color w:val="000000"/>
                    <w:sz w:val="28"/>
                    <w:szCs w:val="28"/>
                    <w:lang w:eastAsia="x-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x-none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x-none"/>
                  </w:rPr>
                  <m:t>9</m:t>
                </m:r>
              </m:e>
            </m:func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x-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color w:val="000000"/>
                <w:sz w:val="28"/>
                <w:szCs w:val="28"/>
                <w:lang w:eastAsia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x-none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x-none"/>
              </w:rPr>
              <m:t>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x-none"/>
          </w:rPr>
          <m:t>=10</m:t>
        </m:r>
      </m:oMath>
      <w:r w:rsidR="001F6B7E" w:rsidRPr="002E4032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 xml:space="preserve"> дн</w:t>
      </w:r>
      <w:r w:rsidR="00AB4C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x-none"/>
        </w:rPr>
        <w:t>ей</w:t>
      </w:r>
    </w:p>
    <w:p w14:paraId="56048A6F" w14:textId="77777777" w:rsidR="001F6B7E" w:rsidRPr="002E4032" w:rsidRDefault="001F6B7E" w:rsidP="00CF6D24">
      <w:pPr>
        <w:pStyle w:val="ab"/>
      </w:pPr>
    </w:p>
    <w:p w14:paraId="33F4D66A" w14:textId="30EE6659" w:rsidR="00F1361E" w:rsidRPr="002E4032" w:rsidRDefault="00F1361E" w:rsidP="00CF6D24">
      <w:pPr>
        <w:pStyle w:val="ab"/>
        <w:numPr>
          <w:ilvl w:val="0"/>
          <w:numId w:val="10"/>
        </w:numPr>
        <w:rPr>
          <w:i/>
          <w:iCs/>
        </w:rPr>
      </w:pPr>
      <w:r w:rsidRPr="002E4032">
        <w:t xml:space="preserve">осуществить </w:t>
      </w:r>
      <w:proofErr w:type="spellStart"/>
      <w:r w:rsidRPr="002E4032">
        <w:t>нормоконтроль</w:t>
      </w:r>
      <w:proofErr w:type="spellEnd"/>
      <w:r w:rsidRPr="002E4032">
        <w:t xml:space="preserve"> (</w:t>
      </w:r>
      <m:oMath>
        <m:r>
          <w:rPr>
            <w:rFonts w:ascii="Cambria Math" w:hAnsi="Cambria Math"/>
          </w:rPr>
          <m:t>+10…20%)</m:t>
        </m:r>
      </m:oMath>
      <w:r w:rsidRPr="002E4032">
        <w:t>.</w:t>
      </w:r>
    </w:p>
    <w:p w14:paraId="2F8BA672" w14:textId="43E200A0" w:rsidR="00917712" w:rsidRPr="002E4032" w:rsidRDefault="00917712" w:rsidP="00CF6D24">
      <w:pPr>
        <w:pStyle w:val="ab"/>
      </w:pPr>
    </w:p>
    <w:p w14:paraId="3D58AD31" w14:textId="77777777" w:rsidR="00917712" w:rsidRPr="002E4032" w:rsidRDefault="00917712" w:rsidP="00CF6D24">
      <w:pPr>
        <w:pStyle w:val="ab"/>
      </w:pPr>
    </w:p>
    <w:p w14:paraId="52D25D59" w14:textId="17C36078" w:rsidR="00F1361E" w:rsidRPr="002E4032" w:rsidRDefault="00F1361E" w:rsidP="00CF6D24">
      <w:pPr>
        <w:pStyle w:val="ab"/>
        <w:rPr>
          <w:i/>
          <w:iCs/>
        </w:rPr>
      </w:pPr>
      <w:r w:rsidRPr="002E4032">
        <w:t>Создание технического проекта требует примерно столько же времени, сколько и создание эскизного проекта.</w:t>
      </w:r>
    </w:p>
    <w:p w14:paraId="6B540C0D" w14:textId="513A99BB" w:rsidR="00F1361E" w:rsidRPr="002E4032" w:rsidRDefault="00647ACF" w:rsidP="00CF6D24">
      <w:pPr>
        <w:pStyle w:val="ab"/>
        <w:rPr>
          <w:i/>
          <w:iCs/>
        </w:rPr>
      </w:pPr>
      <w:r w:rsidRPr="002E4032">
        <w:t>Тогда</w:t>
      </w:r>
      <w:r w:rsidR="00F1361E" w:rsidRPr="002E4032">
        <w:t xml:space="preserve"> объём работ на данном этапе состоит из выполнения проектирования в САПР и </w:t>
      </w:r>
      <w:proofErr w:type="spellStart"/>
      <w:r w:rsidR="00F1361E" w:rsidRPr="002E4032">
        <w:t>нормоконтроля</w:t>
      </w:r>
      <w:proofErr w:type="spellEnd"/>
      <w:r w:rsidR="00F1361E" w:rsidRPr="002E4032">
        <w:t>.</w:t>
      </w:r>
    </w:p>
    <w:p w14:paraId="125F3E12" w14:textId="22FAF18D" w:rsidR="00F1361E" w:rsidRPr="002E4032" w:rsidRDefault="006B777F" w:rsidP="00CF6D24">
      <w:pPr>
        <w:pStyle w:val="ab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ож 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ож 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100%+20%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=5*120%=6</m:t>
          </m:r>
        </m:oMath>
      </m:oMathPara>
    </w:p>
    <w:p w14:paraId="6ADCE904" w14:textId="3F4C6F2A" w:rsidR="00F1361E" w:rsidRPr="002E4032" w:rsidRDefault="00F1361E" w:rsidP="00CF6D24">
      <w:pPr>
        <w:pStyle w:val="ab"/>
        <w:rPr>
          <w:i/>
          <w:iCs/>
        </w:rPr>
      </w:pPr>
      <w:r w:rsidRPr="002E4032">
        <w:t xml:space="preserve">Получаем </w:t>
      </w:r>
      <w:r w:rsidR="00AB4CBA">
        <w:t>6</w:t>
      </w:r>
      <w:r w:rsidRPr="002E4032">
        <w:t xml:space="preserve"> рабочих дн</w:t>
      </w:r>
      <w:r w:rsidR="00917712" w:rsidRPr="002E4032">
        <w:t>ей</w:t>
      </w:r>
      <w:r w:rsidRPr="002E4032">
        <w:t>.</w:t>
      </w:r>
    </w:p>
    <w:p w14:paraId="72665B36" w14:textId="77777777" w:rsidR="00DE26A2" w:rsidRPr="00FF1F9B" w:rsidRDefault="00DE26A2" w:rsidP="00CF6D24">
      <w:pPr>
        <w:pStyle w:val="ab"/>
      </w:pPr>
    </w:p>
    <w:p w14:paraId="6704C795" w14:textId="4A317C4B" w:rsidR="00F1361E" w:rsidRDefault="00917712" w:rsidP="0076216F">
      <w:pPr>
        <w:pStyle w:val="a9"/>
        <w:numPr>
          <w:ilvl w:val="1"/>
          <w:numId w:val="13"/>
        </w:numPr>
      </w:pPr>
      <w:bookmarkStart w:id="13" w:name="_Toc194936884"/>
      <w:r>
        <w:lastRenderedPageBreak/>
        <w:t>Определение продолжительности разработки рабочего проекта и оформления технической документации</w:t>
      </w:r>
      <w:bookmarkEnd w:id="13"/>
    </w:p>
    <w:p w14:paraId="5549FCDF" w14:textId="77777777" w:rsidR="00917712" w:rsidRPr="00917712" w:rsidRDefault="00917712" w:rsidP="00A85D40">
      <w:pPr>
        <w:shd w:val="clear" w:color="auto" w:fill="FFFFFF"/>
        <w:tabs>
          <w:tab w:val="left" w:pos="709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разработки рабочего проекта и оформления технической документации требуется работа одного инженера 3-й категории. Ему следует:</w:t>
      </w:r>
    </w:p>
    <w:p w14:paraId="1276DFFD" w14:textId="77867FB3" w:rsidR="00917712" w:rsidRPr="00917712" w:rsidRDefault="00917712" w:rsidP="00917712">
      <w:pPr>
        <w:numPr>
          <w:ilvl w:val="0"/>
          <w:numId w:val="10"/>
        </w:numPr>
        <w:shd w:val="clear" w:color="auto" w:fill="FFFFFF"/>
        <w:tabs>
          <w:tab w:val="left" w:pos="-284"/>
        </w:tabs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основе предыдущих работ подготовить рабочий проект (порядка </w:t>
      </w:r>
      <w:r w:rsidR="00176AF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часов);</w:t>
      </w:r>
    </w:p>
    <w:p w14:paraId="757BB2BE" w14:textId="68A0862F" w:rsidR="00917712" w:rsidRPr="00917712" w:rsidRDefault="00917712" w:rsidP="00917712">
      <w:pPr>
        <w:numPr>
          <w:ilvl w:val="0"/>
          <w:numId w:val="10"/>
        </w:numPr>
        <w:shd w:val="clear" w:color="auto" w:fill="FFFFFF"/>
        <w:tabs>
          <w:tab w:val="left" w:pos="-284"/>
        </w:tabs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оформить конструкторскую документацию с учётом актуальных требований ГОСТ (порядка </w:t>
      </w:r>
      <w:r w:rsidR="00AB4CBA">
        <w:rPr>
          <w:rFonts w:ascii="Times New Roman" w:eastAsia="Times New Roman" w:hAnsi="Times New Roman" w:cs="Times New Roman"/>
          <w:sz w:val="28"/>
          <w:szCs w:val="28"/>
          <w:lang w:val="ru-RU"/>
        </w:rPr>
        <w:t>80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часов).</w:t>
      </w:r>
    </w:p>
    <w:p w14:paraId="258507F4" w14:textId="0C18A011" w:rsidR="00917712" w:rsidRPr="00917712" w:rsidRDefault="00917712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Итого, объём работ на данном этапе предполагает затраты около </w:t>
      </w:r>
      <w:r w:rsid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B4CBA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176AF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часов. В минимальном случае при 8-ми часовом рабочем дне получим: 8 часов </w:t>
      </w:r>
      <w:r w:rsidR="00176AF0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день. В худшем же случае положим множество перерывов в течение рабочего дня и незапланированные задержки, примем количество проведённых за </w:t>
      </w:r>
      <w:r w:rsidR="00176AF0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работой часов равным 4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8EE8E3" w14:textId="77777777" w:rsidR="00917712" w:rsidRPr="00917712" w:rsidRDefault="00917712" w:rsidP="00917712">
      <w:pPr>
        <w:shd w:val="clear" w:color="auto" w:fill="FFFFFF"/>
        <w:tabs>
          <w:tab w:val="left" w:pos="-284"/>
        </w:tabs>
        <w:spacing w:after="4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Тогда:</w:t>
      </w:r>
    </w:p>
    <w:p w14:paraId="34895715" w14:textId="75487F37" w:rsidR="00917712" w:rsidRPr="00917712" w:rsidRDefault="006B777F" w:rsidP="001D673C">
      <w:pPr>
        <w:shd w:val="clear" w:color="auto" w:fill="FFFFFF"/>
        <w:tabs>
          <w:tab w:val="left" w:pos="-284"/>
        </w:tabs>
        <w:spacing w:after="4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</m:func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=12.5=13</m:t>
        </m:r>
      </m:oMath>
      <w:r w:rsidR="00917712"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DE9BF8" w14:textId="4D9D3DDF" w:rsidR="00917712" w:rsidRPr="00917712" w:rsidRDefault="006B777F" w:rsidP="001D673C">
      <w:pPr>
        <w:shd w:val="clear" w:color="auto" w:fill="FFFFFF"/>
        <w:tabs>
          <w:tab w:val="left" w:pos="-284"/>
        </w:tabs>
        <w:spacing w:after="4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max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</m:func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=25</m:t>
        </m:r>
      </m:oMath>
      <w:r w:rsidR="00917712"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E123CAD" w14:textId="77777777" w:rsidR="00917712" w:rsidRPr="00917712" w:rsidRDefault="006B777F" w:rsidP="001D673C">
      <w:pPr>
        <w:shd w:val="clear" w:color="auto" w:fill="FFFFFF"/>
        <w:tabs>
          <w:tab w:val="left" w:pos="-284"/>
        </w:tabs>
        <w:spacing w:after="4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р-к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=1,45</m:t>
        </m:r>
      </m:oMath>
      <w:r w:rsidR="00917712"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CAEB2E7" w14:textId="77777777" w:rsidR="00917712" w:rsidRPr="00917712" w:rsidRDefault="006B777F" w:rsidP="001D673C">
      <w:pPr>
        <w:shd w:val="clear" w:color="auto" w:fill="FFFFFF"/>
        <w:tabs>
          <w:tab w:val="left" w:pos="-284"/>
        </w:tabs>
        <w:spacing w:after="4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</m:t>
        </m:r>
      </m:oMath>
      <w:r w:rsidR="00917712"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5124400" w14:textId="77777777" w:rsidR="00917712" w:rsidRPr="00917712" w:rsidRDefault="006B777F" w:rsidP="001D673C">
      <w:pPr>
        <w:shd w:val="clear" w:color="auto" w:fill="FFFFFF"/>
        <w:tabs>
          <w:tab w:val="left" w:pos="-284"/>
        </w:tabs>
        <w:spacing w:after="4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пл</m:t>
            </m:r>
          </m:sub>
        </m:sSub>
      </m:oMath>
      <w:r w:rsidR="00917712"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=1;</w:t>
      </w:r>
    </w:p>
    <w:p w14:paraId="38C7860C" w14:textId="77777777" w:rsidR="00917712" w:rsidRPr="00917712" w:rsidRDefault="006B777F" w:rsidP="001D673C">
      <w:pPr>
        <w:shd w:val="clear" w:color="auto" w:fill="FFFFFF"/>
        <w:tabs>
          <w:tab w:val="left" w:pos="-284"/>
        </w:tabs>
        <w:spacing w:after="4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</m:t>
        </m:r>
      </m:oMath>
      <w:r w:rsidR="00917712"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96E503A" w14:textId="5D820FF7" w:rsidR="00917712" w:rsidRPr="00917712" w:rsidRDefault="006B777F" w:rsidP="00917712">
      <w:pPr>
        <w:shd w:val="clear" w:color="auto" w:fill="FFFFFF"/>
        <w:tabs>
          <w:tab w:val="left" w:pos="-284"/>
        </w:tabs>
        <w:spacing w:after="4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</m:func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13*1,45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1*1*1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=18,85=19</m:t>
          </m:r>
        </m:oMath>
      </m:oMathPara>
    </w:p>
    <w:p w14:paraId="7808A10D" w14:textId="02E6B30E" w:rsidR="00917712" w:rsidRPr="00917712" w:rsidRDefault="006B777F" w:rsidP="00917712">
      <w:pPr>
        <w:shd w:val="clear" w:color="auto" w:fill="FFFFFF"/>
        <w:tabs>
          <w:tab w:val="left" w:pos="-284"/>
        </w:tabs>
        <w:spacing w:after="4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max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</m:func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25*1,45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1*1*1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=36,25=37</m:t>
          </m:r>
        </m:oMath>
      </m:oMathPara>
    </w:p>
    <w:p w14:paraId="7E1763B5" w14:textId="028E9CF7" w:rsidR="00917712" w:rsidRPr="00917712" w:rsidRDefault="006B777F" w:rsidP="00917712">
      <w:pPr>
        <w:shd w:val="clear" w:color="auto" w:fill="FFFFFF"/>
        <w:tabs>
          <w:tab w:val="left" w:pos="-284"/>
        </w:tabs>
        <w:spacing w:after="4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ож 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</m:func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</m:e>
                  </m:func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3*19+2*37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=26,2=27</m:t>
          </m:r>
        </m:oMath>
      </m:oMathPara>
    </w:p>
    <w:p w14:paraId="62591DD9" w14:textId="1C1C7AEC" w:rsidR="00917712" w:rsidRPr="00917712" w:rsidRDefault="00917712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Получаем </w:t>
      </w:r>
      <w:r w:rsidR="00AB4CBA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рабочи</w:t>
      </w:r>
      <w:r w:rsidR="00176AF0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r w:rsidR="00176AF0">
        <w:rPr>
          <w:rFonts w:ascii="Times New Roman" w:eastAsia="Times New Roman" w:hAnsi="Times New Roman" w:cs="Times New Roman"/>
          <w:sz w:val="28"/>
          <w:szCs w:val="28"/>
          <w:lang w:val="ru-RU"/>
        </w:rPr>
        <w:t>ень</w:t>
      </w:r>
      <w:r w:rsidRPr="009177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77A2D20" w14:textId="1B9936C5" w:rsidR="00917712" w:rsidRDefault="001D673C" w:rsidP="0076216F">
      <w:pPr>
        <w:pStyle w:val="a9"/>
        <w:numPr>
          <w:ilvl w:val="1"/>
          <w:numId w:val="13"/>
        </w:numPr>
      </w:pPr>
      <w:bookmarkStart w:id="14" w:name="_Toc194936885"/>
      <w:r>
        <w:t>Определение продолжительности изготовления опытного образца</w:t>
      </w:r>
      <w:bookmarkEnd w:id="14"/>
    </w:p>
    <w:p w14:paraId="5FA87B4E" w14:textId="32489BCA" w:rsidR="001D673C" w:rsidRPr="001D673C" w:rsidRDefault="001D673C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1A326E">
        <w:rPr>
          <w:rFonts w:ascii="Times New Roman" w:eastAsia="Times New Roman" w:hAnsi="Times New Roman" w:cs="Times New Roman"/>
          <w:sz w:val="28"/>
          <w:szCs w:val="28"/>
          <w:lang w:val="ru-RU"/>
        </w:rPr>
        <w:t>изготовления опытного проекта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требуется совместная работа одного паяльщика</w:t>
      </w:r>
      <w:r w:rsidR="005037D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сборщика. Им следует:</w:t>
      </w:r>
    </w:p>
    <w:p w14:paraId="5D8F3CC5" w14:textId="19DAF6A9" w:rsidR="001D673C" w:rsidRPr="001D673C" w:rsidRDefault="001D673C" w:rsidP="00A85D40">
      <w:pPr>
        <w:numPr>
          <w:ilvl w:val="0"/>
          <w:numId w:val="10"/>
        </w:numPr>
        <w:shd w:val="clear" w:color="auto" w:fill="FFFFFF"/>
        <w:tabs>
          <w:tab w:val="left" w:pos="0"/>
        </w:tabs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руководствуясь технической документацией, изготовить опытный образец (порядка </w:t>
      </w:r>
      <w:r w:rsidR="001B29E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1A326E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часов);</w:t>
      </w:r>
    </w:p>
    <w:p w14:paraId="5B1B3ECF" w14:textId="77777777" w:rsidR="001D673C" w:rsidRPr="001D673C" w:rsidRDefault="001D673C" w:rsidP="00A85D40">
      <w:pPr>
        <w:numPr>
          <w:ilvl w:val="0"/>
          <w:numId w:val="10"/>
        </w:numPr>
        <w:shd w:val="clear" w:color="auto" w:fill="FFFFFF"/>
        <w:tabs>
          <w:tab w:val="left" w:pos="0"/>
        </w:tabs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кратко проверить образец на работоспособность (порядка 10 часов).</w:t>
      </w:r>
    </w:p>
    <w:p w14:paraId="3F4584F5" w14:textId="1BD8CBC6" w:rsidR="001D673C" w:rsidRPr="001D673C" w:rsidRDefault="001D673C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Итого, объём работ на данном этапе предполагает затраты около </w:t>
      </w:r>
      <w:r w:rsidR="001B29E9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1A326E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часов. В минимальном случае при 8-ми часовом рабочем дне получим: 8 часов</w:t>
      </w:r>
      <w:r w:rsidR="001A3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или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испытаний в день. В худшем</w:t>
      </w:r>
      <w:r w:rsidR="001A3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случае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примем количество проведённых </w:t>
      </w:r>
      <w:r w:rsidR="001A326E">
        <w:rPr>
          <w:rFonts w:ascii="Times New Roman" w:eastAsia="Times New Roman" w:hAnsi="Times New Roman" w:cs="Times New Roman"/>
          <w:sz w:val="28"/>
          <w:szCs w:val="28"/>
          <w:lang w:val="ru-RU"/>
        </w:rPr>
        <w:t>за работой или испытаниями часов равным 4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0A8B36" w14:textId="77777777" w:rsidR="001D673C" w:rsidRPr="001D673C" w:rsidRDefault="001D673C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Тогда:</w:t>
      </w:r>
    </w:p>
    <w:p w14:paraId="548B7926" w14:textId="42203507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11</m:t>
                </m:r>
              </m:e>
            </m:func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=8,75=9</m:t>
        </m:r>
      </m:oMath>
      <w:r w:rsidR="001D673C"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5B37B2E" w14:textId="212EBABE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max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11</m:t>
                </m:r>
              </m:e>
            </m:func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=17,5=18</m:t>
        </m:r>
      </m:oMath>
      <w:r w:rsidR="001D673C"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189350E" w14:textId="77777777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р-к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=1,45</m:t>
        </m:r>
      </m:oMath>
      <w:r w:rsidR="001D673C"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7C52D69" w14:textId="77777777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</m:t>
        </m:r>
      </m:oMath>
      <w:r w:rsidR="001D673C"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26BC806" w14:textId="77777777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пл</m:t>
            </m:r>
          </m:sub>
        </m:sSub>
      </m:oMath>
      <w:r w:rsidR="001D673C"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=1;</w:t>
      </w:r>
    </w:p>
    <w:p w14:paraId="7BE54E77" w14:textId="77777777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</m:t>
        </m:r>
      </m:oMath>
      <w:r w:rsidR="001D673C"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002598" w14:textId="1A17728C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e>
              </m:func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9*1,45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2*1*1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=6,525=7</m:t>
          </m:r>
        </m:oMath>
      </m:oMathPara>
    </w:p>
    <w:p w14:paraId="4BAEF416" w14:textId="6B012E76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max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e>
              </m:func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18*1,45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2*1*1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=13,05=14</m:t>
          </m:r>
        </m:oMath>
      </m:oMathPara>
    </w:p>
    <w:p w14:paraId="11D6CEDB" w14:textId="711D0425" w:rsidR="001D673C" w:rsidRPr="001D673C" w:rsidRDefault="006B777F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ож 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func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func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3*7+2*14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=9,8=10</m:t>
          </m:r>
        </m:oMath>
      </m:oMathPara>
    </w:p>
    <w:p w14:paraId="78CA5962" w14:textId="783CAE31" w:rsidR="001D673C" w:rsidRPr="001D673C" w:rsidRDefault="001D673C" w:rsidP="00A85D40">
      <w:pPr>
        <w:shd w:val="clear" w:color="auto" w:fill="FFFFFF"/>
        <w:tabs>
          <w:tab w:val="left" w:pos="0"/>
        </w:tabs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Получаем </w:t>
      </w:r>
      <w:r w:rsidR="001B29E9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1D67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рабочих дней.</w:t>
      </w:r>
    </w:p>
    <w:p w14:paraId="05D3FCCA" w14:textId="61097C31" w:rsidR="001D673C" w:rsidRPr="001D673C" w:rsidRDefault="00643ACB" w:rsidP="0076216F">
      <w:pPr>
        <w:pStyle w:val="a9"/>
        <w:numPr>
          <w:ilvl w:val="1"/>
          <w:numId w:val="13"/>
        </w:numPr>
        <w:rPr>
          <w:rFonts w:eastAsia="Times New Roman"/>
          <w:lang w:eastAsia="ru-RU"/>
        </w:rPr>
      </w:pPr>
      <w:bookmarkStart w:id="15" w:name="_Toc194936886"/>
      <w:r>
        <w:rPr>
          <w:rFonts w:eastAsia="Times New Roman"/>
          <w:lang w:eastAsia="ru-RU"/>
        </w:rPr>
        <w:t>Определение продолжительности испытаний опытного образца</w:t>
      </w:r>
      <w:bookmarkEnd w:id="15"/>
    </w:p>
    <w:p w14:paraId="74ECDBEF" w14:textId="77777777" w:rsidR="00643ACB" w:rsidRPr="00643ACB" w:rsidRDefault="00643ACB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проведения испытаний опытного образца требуется совместная работа двух инженеров 3-й категории. Им следует:</w:t>
      </w:r>
    </w:p>
    <w:p w14:paraId="3DBE675F" w14:textId="7D3F66A9" w:rsidR="00643ACB" w:rsidRPr="00643ACB" w:rsidRDefault="00643ACB" w:rsidP="00A85D40">
      <w:pPr>
        <w:numPr>
          <w:ilvl w:val="0"/>
          <w:numId w:val="10"/>
        </w:numPr>
        <w:shd w:val="clear" w:color="auto" w:fill="FFFFFF"/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проанализировать стендовые испытания образца (порядка </w:t>
      </w:r>
      <w:r w:rsidR="001B29E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4930B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часов);</w:t>
      </w:r>
    </w:p>
    <w:p w14:paraId="4C90719E" w14:textId="66B0A553" w:rsidR="00643ACB" w:rsidRPr="00643ACB" w:rsidRDefault="00643ACB" w:rsidP="00A85D40">
      <w:pPr>
        <w:numPr>
          <w:ilvl w:val="0"/>
          <w:numId w:val="10"/>
        </w:numPr>
        <w:shd w:val="clear" w:color="auto" w:fill="FFFFFF"/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испытания на подготовленно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 макете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(порядка </w:t>
      </w:r>
      <w:r w:rsidR="001B29E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4930B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часов);</w:t>
      </w:r>
    </w:p>
    <w:p w14:paraId="5C638686" w14:textId="61B91F8D" w:rsidR="00643ACB" w:rsidRPr="00643ACB" w:rsidRDefault="00643ACB" w:rsidP="00A85D40">
      <w:pPr>
        <w:numPr>
          <w:ilvl w:val="0"/>
          <w:numId w:val="10"/>
        </w:numPr>
        <w:shd w:val="clear" w:color="auto" w:fill="FFFFFF"/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испытания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выносливость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(порядка </w:t>
      </w:r>
      <w:r w:rsidR="001B29E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4930B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часов);</w:t>
      </w:r>
    </w:p>
    <w:p w14:paraId="712CB17F" w14:textId="0BDC9B59" w:rsidR="00643ACB" w:rsidRPr="00643ACB" w:rsidRDefault="00643ACB" w:rsidP="00A85D40">
      <w:pPr>
        <w:numPr>
          <w:ilvl w:val="0"/>
          <w:numId w:val="10"/>
        </w:numPr>
        <w:shd w:val="clear" w:color="auto" w:fill="FFFFFF"/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провести испытания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степени защиты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(порядка </w:t>
      </w:r>
      <w:r w:rsidR="001B29E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4930B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</w:t>
      </w:r>
    </w:p>
    <w:p w14:paraId="5AA247C7" w14:textId="2D4D104A" w:rsidR="00643ACB" w:rsidRPr="00643ACB" w:rsidRDefault="00257E43" w:rsidP="00A85D40">
      <w:pPr>
        <w:numPr>
          <w:ilvl w:val="0"/>
          <w:numId w:val="10"/>
        </w:numPr>
        <w:shd w:val="clear" w:color="auto" w:fill="FFFFFF"/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испытаний</w:t>
      </w:r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проводить текущую наладку модели (порядка </w:t>
      </w:r>
      <w:r w:rsid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часов).</w:t>
      </w:r>
    </w:p>
    <w:p w14:paraId="1EA873D6" w14:textId="04678969" w:rsidR="00643ACB" w:rsidRPr="00643ACB" w:rsidRDefault="00643ACB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Итого, объём работ на данном этапе предполагает затраты около </w:t>
      </w:r>
      <w:r w:rsidR="00B8499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DC69B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часов. В минимальном случае при 8-ми часовом рабочем дне получим: 8 часов испытаний в день. В худшем же случае положим множество перерывов в течение рабочего дня и незапланированные задержки, примем количество проведённых за день испытаний равным </w:t>
      </w:r>
      <w:r w:rsidR="00DC69B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70AAB7" w14:textId="77777777" w:rsidR="00643ACB" w:rsidRPr="00643ACB" w:rsidRDefault="00643ACB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Тогда:</w:t>
      </w:r>
    </w:p>
    <w:p w14:paraId="6051FD61" w14:textId="781DF519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12</m:t>
                </m:r>
              </m:e>
            </m:func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=27.5=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14</m:t>
        </m:r>
      </m:oMath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4725658" w14:textId="72367BF6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max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12</m:t>
                </m:r>
              </m:e>
            </m:func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28</m:t>
        </m:r>
      </m:oMath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1673B38" w14:textId="77777777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р-к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=1,45</m:t>
        </m:r>
      </m:oMath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057B79A" w14:textId="77777777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</m:t>
        </m:r>
      </m:oMath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02B43EB" w14:textId="77777777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пл</m:t>
            </m:r>
          </m:sub>
        </m:sSub>
      </m:oMath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=1;</w:t>
      </w:r>
    </w:p>
    <w:p w14:paraId="76D97851" w14:textId="77777777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</m:t>
        </m:r>
      </m:oMath>
      <w:r w:rsidR="00643ACB"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E9B57D" w14:textId="5146342E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e>
              </m:func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*1,45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2*1*1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10.9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11</m:t>
          </m:r>
        </m:oMath>
      </m:oMathPara>
    </w:p>
    <w:p w14:paraId="13E42BD8" w14:textId="50B0890C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max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e>
              </m:func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e>
                  </m:func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р-к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*1,45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2*1*1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19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.875=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20</m:t>
          </m:r>
        </m:oMath>
      </m:oMathPara>
    </w:p>
    <w:p w14:paraId="3372B01F" w14:textId="5942DB9D" w:rsidR="00643ACB" w:rsidRPr="00643ACB" w:rsidRDefault="006B777F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ож 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e>
                  </m:func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e>
                  </m:func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1+2*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14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,6=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15</m:t>
          </m:r>
        </m:oMath>
      </m:oMathPara>
    </w:p>
    <w:p w14:paraId="51DB6702" w14:textId="6AC10BF8" w:rsidR="00643ACB" w:rsidRPr="00643ACB" w:rsidRDefault="00643ACB" w:rsidP="00A85D40">
      <w:pPr>
        <w:shd w:val="clear" w:color="auto" w:fill="FFFFFF"/>
        <w:spacing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Получаем </w:t>
      </w:r>
      <w:r w:rsidR="00B8499F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рабочи</w:t>
      </w:r>
      <w:r w:rsidR="00920BB7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r w:rsidR="00920BB7">
        <w:rPr>
          <w:rFonts w:ascii="Times New Roman" w:eastAsia="Times New Roman" w:hAnsi="Times New Roman" w:cs="Times New Roman"/>
          <w:sz w:val="28"/>
          <w:szCs w:val="28"/>
          <w:lang w:val="ru-RU"/>
        </w:rPr>
        <w:t>ней</w:t>
      </w:r>
      <w:r w:rsidRPr="00643AC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0B9815" w14:textId="77777777" w:rsidR="00643ACB" w:rsidRPr="00643ACB" w:rsidRDefault="00643ACB" w:rsidP="00643ACB">
      <w:pPr>
        <w:shd w:val="clear" w:color="auto" w:fill="FFFFFF"/>
        <w:tabs>
          <w:tab w:val="left" w:pos="-284"/>
        </w:tabs>
        <w:spacing w:after="4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FD6D325" w14:textId="75D5EC28" w:rsidR="001D673C" w:rsidRDefault="00257E43" w:rsidP="0076216F">
      <w:pPr>
        <w:pStyle w:val="a9"/>
        <w:numPr>
          <w:ilvl w:val="1"/>
          <w:numId w:val="13"/>
        </w:numPr>
      </w:pPr>
      <w:bookmarkStart w:id="16" w:name="_Toc194936887"/>
      <w:r>
        <w:t>Определение продолжительности доработки проекта по результатам испытаний опытного образца</w:t>
      </w:r>
      <w:bookmarkEnd w:id="16"/>
    </w:p>
    <w:p w14:paraId="1FC0812E" w14:textId="77777777" w:rsidR="00257E43" w:rsidRPr="002A4926" w:rsidRDefault="00257E43" w:rsidP="00257E4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57E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проведения доработки проекта по результатам испытаний опытного образца требуется совместная работа двух инженеров 3-й категории. </w:t>
      </w:r>
      <w:r w:rsidRPr="002A4926">
        <w:rPr>
          <w:rFonts w:ascii="Times New Roman" w:eastAsia="Calibri" w:hAnsi="Times New Roman" w:cs="Times New Roman"/>
          <w:sz w:val="28"/>
          <w:szCs w:val="28"/>
          <w:lang w:val="ru-RU"/>
        </w:rPr>
        <w:t>Им следует:</w:t>
      </w:r>
    </w:p>
    <w:p w14:paraId="37288EAA" w14:textId="79BCC019" w:rsidR="00257E43" w:rsidRPr="00257E43" w:rsidRDefault="00257E43" w:rsidP="00257E43">
      <w:pPr>
        <w:numPr>
          <w:ilvl w:val="0"/>
          <w:numId w:val="11"/>
        </w:numPr>
        <w:shd w:val="clear" w:color="auto" w:fill="FFFFFF"/>
        <w:tabs>
          <w:tab w:val="left" w:pos="-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257E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проанализировать результаты испытаний опытного образца (порядка </w:t>
      </w:r>
      <w:r w:rsidR="00B849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="003925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Pr="00257E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часов);</w:t>
      </w:r>
    </w:p>
    <w:p w14:paraId="29F5D824" w14:textId="1A7450F6" w:rsidR="00257E43" w:rsidRPr="00257E43" w:rsidRDefault="00257E43" w:rsidP="00257E43">
      <w:pPr>
        <w:numPr>
          <w:ilvl w:val="0"/>
          <w:numId w:val="11"/>
        </w:numPr>
        <w:shd w:val="clear" w:color="auto" w:fill="FFFFFF"/>
        <w:tabs>
          <w:tab w:val="left" w:pos="-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257E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доработать опытный образец (порядка </w:t>
      </w:r>
      <w:r w:rsidR="00B849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257E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 часов);</w:t>
      </w:r>
    </w:p>
    <w:p w14:paraId="5771A263" w14:textId="30553D93" w:rsidR="00257E43" w:rsidRPr="00257E43" w:rsidRDefault="00257E43" w:rsidP="00257E43">
      <w:pPr>
        <w:numPr>
          <w:ilvl w:val="0"/>
          <w:numId w:val="11"/>
        </w:numPr>
        <w:shd w:val="clear" w:color="auto" w:fill="FFFFFF"/>
        <w:tabs>
          <w:tab w:val="left" w:pos="-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257E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провести испытания, подтверждающие эффективность доработки (порядка </w:t>
      </w:r>
      <w:r w:rsidR="00B849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="003925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Pr="00257E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часов).</w:t>
      </w:r>
    </w:p>
    <w:p w14:paraId="3D6F8A7B" w14:textId="626FE235" w:rsidR="00257E43" w:rsidRPr="00257E43" w:rsidRDefault="00257E43" w:rsidP="00257E4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57E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Объём работ на данном этапе составляет около </w:t>
      </w:r>
      <w:r w:rsidR="00B8499F">
        <w:rPr>
          <w:rFonts w:ascii="Times New Roman" w:eastAsia="Calibri" w:hAnsi="Times New Roman" w:cs="Times New Roman"/>
          <w:sz w:val="28"/>
          <w:szCs w:val="28"/>
          <w:lang w:val="ru-RU"/>
        </w:rPr>
        <w:t>50</w:t>
      </w:r>
      <w:r w:rsidRPr="00257E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часов. </w:t>
      </w:r>
    </w:p>
    <w:p w14:paraId="7B205457" w14:textId="77777777" w:rsidR="00257E43" w:rsidRPr="00257E43" w:rsidRDefault="00257E43" w:rsidP="00257E4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57E43">
        <w:rPr>
          <w:rFonts w:ascii="Times New Roman" w:eastAsia="Calibri" w:hAnsi="Times New Roman" w:cs="Times New Roman"/>
          <w:sz w:val="28"/>
          <w:szCs w:val="28"/>
          <w:lang w:val="ru-RU"/>
        </w:rPr>
        <w:t>Минимальная продолжительность работы выйдет при 8-ми часовом рабочем дне и отсутствии перерывов: 8 часов работы в день</w:t>
      </w:r>
      <w:r w:rsidRPr="00257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C2DA4C2" w14:textId="6E6B4494" w:rsidR="00F866D2" w:rsidRPr="00072173" w:rsidRDefault="006B777F" w:rsidP="000721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b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τ</m:t>
            </m:r>
          </m:e>
          <m:sub>
            <m:func>
              <m:funcPr>
                <m:ctrlPr>
                  <w:rPr>
                    <w:rFonts w:ascii="Cambria Math" w:eastAsia="Calibri" w:hAnsi="Cambria Math" w:cs="Times New Roman"/>
                    <w:b/>
                    <w:sz w:val="28"/>
                    <w:szCs w:val="28"/>
                    <w:lang w:eastAsia="ru-RU"/>
                  </w:rPr>
                </m:ctrlPr>
              </m:funcPr>
              <m:fNam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13</m:t>
                </m:r>
              </m:e>
            </m:func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b/>
                <w:sz w:val="28"/>
                <w:szCs w:val="28"/>
                <w:lang w:val="ru-RU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8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6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.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5=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7</m:t>
        </m:r>
      </m:oMath>
      <w:r w:rsidR="00257E43" w:rsidRPr="00257E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дне</w:t>
      </w:r>
      <w:r w:rsidR="00072173">
        <w:rPr>
          <w:rFonts w:ascii="Times New Roman" w:eastAsia="Calibri" w:hAnsi="Times New Roman" w:cs="Times New Roman"/>
          <w:sz w:val="28"/>
          <w:szCs w:val="28"/>
          <w:lang w:val="ru-RU"/>
        </w:rPr>
        <w:t>й</w:t>
      </w:r>
    </w:p>
    <w:p w14:paraId="2AD1ACCC" w14:textId="56FD5F00" w:rsidR="00257E43" w:rsidRDefault="00F866D2" w:rsidP="0076216F">
      <w:pPr>
        <w:pStyle w:val="a9"/>
        <w:numPr>
          <w:ilvl w:val="1"/>
          <w:numId w:val="13"/>
        </w:numPr>
      </w:pPr>
      <w:bookmarkStart w:id="17" w:name="_Toc194936888"/>
      <w:r>
        <w:lastRenderedPageBreak/>
        <w:t>Результаты расчетов продолжительности исполнения работ НИОКР</w:t>
      </w:r>
      <w:bookmarkEnd w:id="17"/>
    </w:p>
    <w:p w14:paraId="05FDB66C" w14:textId="77777777" w:rsidR="00E66F41" w:rsidRPr="00E66F41" w:rsidRDefault="00E66F41" w:rsidP="00E66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x-none"/>
        </w:rPr>
      </w:pPr>
      <w:r w:rsidRPr="00E66F41">
        <w:rPr>
          <w:rFonts w:ascii="Times New Roman" w:eastAsia="Times New Roman" w:hAnsi="Times New Roman" w:cs="Times New Roman"/>
          <w:sz w:val="28"/>
          <w:szCs w:val="28"/>
          <w:lang w:val="ru-RU" w:eastAsia="x-none"/>
        </w:rPr>
        <w:t>Итог расчётов продолжительности исполнения работ НИОКР подведён в таблице 1.</w:t>
      </w:r>
    </w:p>
    <w:p w14:paraId="714C0308" w14:textId="77777777" w:rsidR="00E66F41" w:rsidRPr="00A85D40" w:rsidRDefault="00E66F41" w:rsidP="00A85D4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ru-RU" w:eastAsia="ru-RU"/>
        </w:rPr>
      </w:pPr>
      <w:r w:rsidRPr="00A85D40">
        <w:rPr>
          <w:rFonts w:ascii="Times New Roman" w:eastAsia="Calibri" w:hAnsi="Times New Roman" w:cs="Times New Roman"/>
          <w:i/>
          <w:sz w:val="28"/>
          <w:szCs w:val="28"/>
          <w:lang w:val="ru-RU" w:eastAsia="ru-RU"/>
        </w:rPr>
        <w:t>Таблица 1. Результаты расчетов продо</w:t>
      </w:r>
      <w:r w:rsidRPr="0072543F">
        <w:rPr>
          <w:rFonts w:ascii="Times New Roman" w:eastAsia="Calibri" w:hAnsi="Times New Roman" w:cs="Times New Roman"/>
          <w:i/>
          <w:sz w:val="28"/>
          <w:szCs w:val="28"/>
          <w:lang w:val="ru-RU" w:eastAsia="ru-RU"/>
        </w:rPr>
        <w:t>лж</w:t>
      </w:r>
      <w:r w:rsidRPr="00A85D40">
        <w:rPr>
          <w:rFonts w:ascii="Times New Roman" w:eastAsia="Calibri" w:hAnsi="Times New Roman" w:cs="Times New Roman"/>
          <w:i/>
          <w:sz w:val="28"/>
          <w:szCs w:val="28"/>
          <w:lang w:val="ru-RU" w:eastAsia="ru-RU"/>
        </w:rPr>
        <w:t>ительности работ.</w:t>
      </w:r>
    </w:p>
    <w:tbl>
      <w:tblPr>
        <w:tblW w:w="1049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3141"/>
        <w:gridCol w:w="1643"/>
        <w:gridCol w:w="964"/>
        <w:gridCol w:w="1033"/>
        <w:gridCol w:w="2717"/>
      </w:tblGrid>
      <w:tr w:rsidR="00E66F41" w:rsidRPr="00E66F41" w14:paraId="1772B8E9" w14:textId="77777777" w:rsidTr="00A85D40">
        <w:trPr>
          <w:trHeight w:val="288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14:paraId="62908E0F" w14:textId="77777777" w:rsidR="00E66F41" w:rsidRPr="00A85D40" w:rsidRDefault="00E66F41" w:rsidP="00A85D40">
            <w:pPr>
              <w:spacing w:after="0" w:line="240" w:lineRule="auto"/>
              <w:ind w:left="-105" w:firstLine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Этапы</w:t>
            </w:r>
          </w:p>
        </w:tc>
        <w:tc>
          <w:tcPr>
            <w:tcW w:w="3141" w:type="dxa"/>
            <w:vMerge w:val="restart"/>
            <w:shd w:val="clear" w:color="auto" w:fill="auto"/>
            <w:noWrap/>
            <w:vAlign w:val="center"/>
          </w:tcPr>
          <w:p w14:paraId="5EA6CEFB" w14:textId="77777777" w:rsidR="00E66F41" w:rsidRPr="00A85D40" w:rsidRDefault="00E66F41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Тип исполнителей</w:t>
            </w:r>
          </w:p>
        </w:tc>
        <w:tc>
          <w:tcPr>
            <w:tcW w:w="1643" w:type="dxa"/>
            <w:vMerge w:val="restart"/>
            <w:shd w:val="clear" w:color="auto" w:fill="auto"/>
            <w:noWrap/>
            <w:vAlign w:val="center"/>
          </w:tcPr>
          <w:p w14:paraId="405F64DA" w14:textId="77777777" w:rsidR="00E66F41" w:rsidRPr="00A85D40" w:rsidRDefault="00E66F41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Количество исполнителей</w:t>
            </w:r>
          </w:p>
        </w:tc>
        <w:tc>
          <w:tcPr>
            <w:tcW w:w="1997" w:type="dxa"/>
            <w:gridSpan w:val="2"/>
            <w:shd w:val="clear" w:color="auto" w:fill="auto"/>
            <w:noWrap/>
            <w:vAlign w:val="center"/>
          </w:tcPr>
          <w:p w14:paraId="26ACC7BA" w14:textId="77777777" w:rsidR="00E66F41" w:rsidRPr="00A85D40" w:rsidRDefault="00E66F41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</w:p>
          <w:p w14:paraId="4D76FDD1" w14:textId="77777777" w:rsidR="00E66F41" w:rsidRPr="00A85D40" w:rsidRDefault="00E66F41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 xml:space="preserve">Трудоёмкость работ, </w:t>
            </w:r>
          </w:p>
          <w:p w14:paraId="68F40D32" w14:textId="77777777" w:rsidR="00E66F41" w:rsidRPr="00A85D40" w:rsidRDefault="00E66F41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дней</w:t>
            </w:r>
          </w:p>
          <w:p w14:paraId="75AB21EF" w14:textId="77777777" w:rsidR="00E66F41" w:rsidRPr="00A85D40" w:rsidRDefault="00E66F41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2717" w:type="dxa"/>
            <w:vMerge w:val="restart"/>
            <w:shd w:val="clear" w:color="auto" w:fill="auto"/>
            <w:noWrap/>
            <w:vAlign w:val="center"/>
          </w:tcPr>
          <w:p w14:paraId="4141C7CF" w14:textId="77777777" w:rsidR="00E66F41" w:rsidRPr="00A85D40" w:rsidRDefault="00E66F41" w:rsidP="00E66F41">
            <w:pPr>
              <w:spacing w:after="0" w:line="240" w:lineRule="auto"/>
              <w:ind w:right="2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Продолжительность</w:t>
            </w:r>
          </w:p>
          <w:p w14:paraId="139B1EF4" w14:textId="77777777" w:rsidR="00E66F41" w:rsidRPr="00A85D40" w:rsidRDefault="00E66F41" w:rsidP="00E66F41">
            <w:pPr>
              <w:spacing w:after="0" w:line="240" w:lineRule="auto"/>
              <w:ind w:right="2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работ,</w:t>
            </w:r>
          </w:p>
          <w:p w14:paraId="40FF2672" w14:textId="77777777" w:rsidR="00E66F41" w:rsidRPr="00A85D40" w:rsidRDefault="00E66F41" w:rsidP="00E66F41">
            <w:pPr>
              <w:spacing w:after="0" w:line="240" w:lineRule="auto"/>
              <w:ind w:right="4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рабочих дней</w:t>
            </w:r>
          </w:p>
        </w:tc>
      </w:tr>
      <w:tr w:rsidR="00E66F41" w:rsidRPr="00E66F41" w14:paraId="3D4C359B" w14:textId="77777777" w:rsidTr="00A85D40">
        <w:trPr>
          <w:trHeight w:val="710"/>
        </w:trPr>
        <w:tc>
          <w:tcPr>
            <w:tcW w:w="993" w:type="dxa"/>
            <w:vMerge/>
            <w:shd w:val="clear" w:color="auto" w:fill="auto"/>
            <w:noWrap/>
            <w:vAlign w:val="bottom"/>
          </w:tcPr>
          <w:p w14:paraId="272C7FCA" w14:textId="77777777" w:rsidR="00E66F41" w:rsidRPr="00A85D40" w:rsidRDefault="00E66F41" w:rsidP="00E66F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3141" w:type="dxa"/>
            <w:vMerge/>
            <w:shd w:val="clear" w:color="auto" w:fill="auto"/>
            <w:noWrap/>
            <w:vAlign w:val="bottom"/>
          </w:tcPr>
          <w:p w14:paraId="712F243F" w14:textId="77777777" w:rsidR="00E66F41" w:rsidRPr="00A85D40" w:rsidRDefault="00E66F41" w:rsidP="00E66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1643" w:type="dxa"/>
            <w:vMerge/>
            <w:shd w:val="clear" w:color="auto" w:fill="auto"/>
            <w:noWrap/>
            <w:vAlign w:val="bottom"/>
          </w:tcPr>
          <w:p w14:paraId="388E8A1C" w14:textId="77777777" w:rsidR="00E66F41" w:rsidRPr="00A85D40" w:rsidRDefault="00E66F41" w:rsidP="00E66F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4F552C83" w14:textId="77777777" w:rsidR="00E66F41" w:rsidRPr="00A85D40" w:rsidRDefault="006B777F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val="ru-RU" w:eastAsia="ru-RU"/>
                      </w:rPr>
                      <m:t>τ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min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 xml:space="preserve"> 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1033" w:type="dxa"/>
            <w:shd w:val="clear" w:color="auto" w:fill="auto"/>
            <w:vAlign w:val="center"/>
          </w:tcPr>
          <w:p w14:paraId="11997D5A" w14:textId="77777777" w:rsidR="00E66F41" w:rsidRPr="00A85D40" w:rsidRDefault="006B777F" w:rsidP="00E66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val="ru-RU" w:eastAsia="ru-RU"/>
                      </w:rPr>
                      <m:t>τ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max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val="ru-RU" w:eastAsia="ru-RU"/>
                          </w:rPr>
                          <m:t xml:space="preserve"> 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2717" w:type="dxa"/>
            <w:vMerge/>
            <w:shd w:val="clear" w:color="auto" w:fill="auto"/>
            <w:noWrap/>
            <w:vAlign w:val="bottom"/>
          </w:tcPr>
          <w:p w14:paraId="486A9E6A" w14:textId="77777777" w:rsidR="00E66F41" w:rsidRPr="00A85D40" w:rsidRDefault="00E66F41" w:rsidP="00E66F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</w:p>
        </w:tc>
      </w:tr>
      <w:tr w:rsidR="00311ADB" w:rsidRPr="00E66F41" w14:paraId="28050EF2" w14:textId="77777777" w:rsidTr="00A85D40">
        <w:trPr>
          <w:trHeight w:val="447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B140C5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3E0E87A7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1-й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4E76F373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665E31" w14:textId="5EA5A05E" w:rsidR="00311ADB" w:rsidRPr="0072543F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 w:rsidR="0072543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2638485B" w14:textId="6E044786" w:rsidR="00311ADB" w:rsidRPr="0072543F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  <w:r w:rsidR="0072543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83C9AA2" w14:textId="5C9152F0" w:rsidR="00311ADB" w:rsidRPr="0072543F" w:rsidRDefault="00965F95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eastAsia="ru-RU"/>
              </w:rPr>
              <w:t>23</w:t>
            </w:r>
          </w:p>
        </w:tc>
      </w:tr>
      <w:tr w:rsidR="00311ADB" w:rsidRPr="00E66F41" w14:paraId="3B8F8EC5" w14:textId="77777777" w:rsidTr="00A85D40">
        <w:trPr>
          <w:trHeight w:val="412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2870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5DEB3850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2-й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23DC36EC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233B7C0" w14:textId="2182CC6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251D2D8C" w14:textId="399B9C81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5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B6923CE" w14:textId="3ED7D39F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8</w:t>
            </w:r>
          </w:p>
        </w:tc>
      </w:tr>
      <w:tr w:rsidR="00311ADB" w:rsidRPr="00E66F41" w14:paraId="21D04717" w14:textId="77777777" w:rsidTr="00A85D40">
        <w:trPr>
          <w:trHeight w:val="417"/>
        </w:trPr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FC01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3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76245D12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Наладчик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6C1369E8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vMerge w:val="restart"/>
            <w:shd w:val="clear" w:color="auto" w:fill="auto"/>
            <w:noWrap/>
            <w:vAlign w:val="center"/>
            <w:hideMark/>
          </w:tcPr>
          <w:p w14:paraId="3FD2D88D" w14:textId="0537FFEC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1033" w:type="dxa"/>
            <w:vMerge w:val="restart"/>
            <w:shd w:val="clear" w:color="auto" w:fill="auto"/>
            <w:vAlign w:val="center"/>
            <w:hideMark/>
          </w:tcPr>
          <w:p w14:paraId="16CA6906" w14:textId="4EE991AF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46</w:t>
            </w:r>
          </w:p>
        </w:tc>
        <w:tc>
          <w:tcPr>
            <w:tcW w:w="2717" w:type="dxa"/>
            <w:vMerge w:val="restart"/>
            <w:shd w:val="clear" w:color="auto" w:fill="auto"/>
            <w:noWrap/>
            <w:vAlign w:val="center"/>
            <w:hideMark/>
          </w:tcPr>
          <w:p w14:paraId="6E2BCFD0" w14:textId="5D3F49C2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21</w:t>
            </w:r>
          </w:p>
        </w:tc>
      </w:tr>
      <w:tr w:rsidR="00311ADB" w:rsidRPr="00E66F41" w14:paraId="006B5EA9" w14:textId="77777777" w:rsidTr="00A85D40">
        <w:trPr>
          <w:trHeight w:val="415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D0A8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1FEDBF8A" w14:textId="093B2AB1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Паяльщик</w:t>
            </w:r>
            <w:r w:rsidR="00B8499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-сборщик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7ED9DC82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vMerge/>
            <w:shd w:val="clear" w:color="auto" w:fill="auto"/>
            <w:noWrap/>
            <w:vAlign w:val="center"/>
            <w:hideMark/>
          </w:tcPr>
          <w:p w14:paraId="06ED5D18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1033" w:type="dxa"/>
            <w:vMerge/>
            <w:shd w:val="clear" w:color="auto" w:fill="auto"/>
            <w:vAlign w:val="center"/>
            <w:hideMark/>
          </w:tcPr>
          <w:p w14:paraId="5B190A8E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2717" w:type="dxa"/>
            <w:vMerge/>
            <w:shd w:val="clear" w:color="auto" w:fill="auto"/>
            <w:noWrap/>
            <w:vAlign w:val="center"/>
            <w:hideMark/>
          </w:tcPr>
          <w:p w14:paraId="6AB6C333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</w:tr>
      <w:tr w:rsidR="00311ADB" w:rsidRPr="00E66F41" w14:paraId="49CACBF8" w14:textId="77777777" w:rsidTr="00A85D40">
        <w:trPr>
          <w:trHeight w:val="413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C5EE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43F5F4C8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Программист 2-го разряда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4DBC74C5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vMerge/>
            <w:shd w:val="clear" w:color="auto" w:fill="auto"/>
            <w:noWrap/>
            <w:vAlign w:val="center"/>
            <w:hideMark/>
          </w:tcPr>
          <w:p w14:paraId="51D89AC8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1033" w:type="dxa"/>
            <w:vMerge/>
            <w:shd w:val="clear" w:color="auto" w:fill="auto"/>
            <w:vAlign w:val="center"/>
            <w:hideMark/>
          </w:tcPr>
          <w:p w14:paraId="7DB6D61A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2717" w:type="dxa"/>
            <w:vMerge/>
            <w:shd w:val="clear" w:color="auto" w:fill="auto"/>
            <w:noWrap/>
            <w:vAlign w:val="center"/>
            <w:hideMark/>
          </w:tcPr>
          <w:p w14:paraId="6A408F6A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</w:tr>
      <w:tr w:rsidR="00311ADB" w:rsidRPr="00E66F41" w14:paraId="62910F55" w14:textId="77777777" w:rsidTr="00A85D40">
        <w:trPr>
          <w:trHeight w:val="382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C99B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06E5F0FD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3-й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3E5ADDCC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EFBA451" w14:textId="1D4C4FEC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7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56DB7CA9" w14:textId="681448DA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4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D4A32F1" w14:textId="2B40C0B2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10</w:t>
            </w:r>
          </w:p>
        </w:tc>
      </w:tr>
      <w:tr w:rsidR="00311ADB" w:rsidRPr="00E66F41" w14:paraId="48B60C16" w14:textId="77777777" w:rsidTr="00A85D40">
        <w:trPr>
          <w:trHeight w:val="415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060A2A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5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6CC0E8BD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2-й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3FAD81B0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E550D7B" w14:textId="54FA4DF4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1FF33201" w14:textId="4C2209D5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D20FD4" w14:textId="3EF78C60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31</w:t>
            </w:r>
          </w:p>
        </w:tc>
      </w:tr>
      <w:tr w:rsidR="00311ADB" w:rsidRPr="00E66F41" w14:paraId="49BAE9F2" w14:textId="77777777" w:rsidTr="00A85D40">
        <w:trPr>
          <w:trHeight w:val="407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FA7A31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6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462E673E" w14:textId="05CCFBCD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2-й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7D3B8D43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0A73813" w14:textId="278560F2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21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5A1F311A" w14:textId="624A106D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40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9ABAA8D" w14:textId="16FB1715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9</w:t>
            </w:r>
          </w:p>
        </w:tc>
      </w:tr>
      <w:tr w:rsidR="00311ADB" w:rsidRPr="00E66F41" w14:paraId="0EDB88EF" w14:textId="77777777" w:rsidTr="00A85D40">
        <w:trPr>
          <w:trHeight w:val="411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246C17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9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21538D4B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2-й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1D602F0B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DF986B3" w14:textId="7BA4DC85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38B1425E" w14:textId="4805D4F6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34BD29D" w14:textId="660C136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6</w:t>
            </w:r>
          </w:p>
        </w:tc>
      </w:tr>
      <w:tr w:rsidR="00311ADB" w:rsidRPr="00E66F41" w14:paraId="0003D79F" w14:textId="77777777" w:rsidTr="00A85D40">
        <w:trPr>
          <w:trHeight w:hRule="exact" w:val="454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20FFA3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10</w:t>
            </w:r>
          </w:p>
          <w:p w14:paraId="67FBCD47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  <w:p w14:paraId="41FF1E6B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  <w:p w14:paraId="733ED1D9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4C057003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3-й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07A6F870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  <w:p w14:paraId="2B958FE5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  <w:p w14:paraId="23BE084E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  <w:p w14:paraId="4C515015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67A14DC" w14:textId="615E3B7D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747F36F4" w14:textId="2F0ADEFE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37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F6C1238" w14:textId="21110D59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27</w:t>
            </w:r>
          </w:p>
        </w:tc>
      </w:tr>
      <w:tr w:rsidR="00311ADB" w:rsidRPr="00E66F41" w14:paraId="510E77F6" w14:textId="77777777" w:rsidTr="00A85D40">
        <w:trPr>
          <w:trHeight w:val="447"/>
        </w:trPr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14:paraId="2E73AA1B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11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2651A242" w14:textId="30BC5109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Сборщик</w:t>
            </w:r>
            <w:r w:rsidR="0007217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-паяльщик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24CA741D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vMerge w:val="restart"/>
            <w:shd w:val="clear" w:color="auto" w:fill="auto"/>
            <w:noWrap/>
            <w:vAlign w:val="center"/>
            <w:hideMark/>
          </w:tcPr>
          <w:p w14:paraId="05D54C3A" w14:textId="160C5629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1033" w:type="dxa"/>
            <w:vMerge w:val="restart"/>
            <w:shd w:val="clear" w:color="auto" w:fill="auto"/>
            <w:vAlign w:val="center"/>
            <w:hideMark/>
          </w:tcPr>
          <w:p w14:paraId="62D9F412" w14:textId="5372FDB3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2717" w:type="dxa"/>
            <w:vMerge w:val="restart"/>
            <w:shd w:val="clear" w:color="auto" w:fill="auto"/>
            <w:noWrap/>
            <w:vAlign w:val="center"/>
            <w:hideMark/>
          </w:tcPr>
          <w:p w14:paraId="5E753210" w14:textId="08F7B9E9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10</w:t>
            </w:r>
          </w:p>
        </w:tc>
      </w:tr>
      <w:tr w:rsidR="00311ADB" w:rsidRPr="00E66F41" w14:paraId="5D10CA08" w14:textId="77777777" w:rsidTr="00A85D40">
        <w:trPr>
          <w:trHeight w:val="418"/>
        </w:trPr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14:paraId="393F6935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50B3E4EE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Программист 2-го разряда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20624DAA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</w:p>
        </w:tc>
        <w:tc>
          <w:tcPr>
            <w:tcW w:w="964" w:type="dxa"/>
            <w:vMerge/>
            <w:shd w:val="clear" w:color="auto" w:fill="auto"/>
            <w:noWrap/>
            <w:vAlign w:val="center"/>
            <w:hideMark/>
          </w:tcPr>
          <w:p w14:paraId="764A2601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1033" w:type="dxa"/>
            <w:vMerge/>
            <w:shd w:val="clear" w:color="auto" w:fill="auto"/>
            <w:noWrap/>
            <w:vAlign w:val="center"/>
            <w:hideMark/>
          </w:tcPr>
          <w:p w14:paraId="15A0FDDC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  <w:tc>
          <w:tcPr>
            <w:tcW w:w="2717" w:type="dxa"/>
            <w:vMerge/>
            <w:shd w:val="clear" w:color="auto" w:fill="auto"/>
            <w:noWrap/>
            <w:vAlign w:val="center"/>
            <w:hideMark/>
          </w:tcPr>
          <w:p w14:paraId="5C37A062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</w:p>
        </w:tc>
      </w:tr>
      <w:tr w:rsidR="00311ADB" w:rsidRPr="00E66F41" w14:paraId="7DBAC839" w14:textId="77777777" w:rsidTr="00A85D40">
        <w:trPr>
          <w:trHeight w:val="409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8238D77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12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36F6F209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3-й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3AB01B03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1091078" w14:textId="02B614A0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21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23C97EEC" w14:textId="645421CE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40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416E779" w14:textId="7C587643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9</w:t>
            </w:r>
          </w:p>
        </w:tc>
      </w:tr>
      <w:tr w:rsidR="00311ADB" w:rsidRPr="00E66F41" w14:paraId="55373C8D" w14:textId="77777777" w:rsidTr="00A85D40">
        <w:trPr>
          <w:trHeight w:val="415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A0268D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13</w:t>
            </w:r>
          </w:p>
        </w:tc>
        <w:tc>
          <w:tcPr>
            <w:tcW w:w="3141" w:type="dxa"/>
            <w:shd w:val="clear" w:color="auto" w:fill="auto"/>
            <w:noWrap/>
            <w:vAlign w:val="center"/>
            <w:hideMark/>
          </w:tcPr>
          <w:p w14:paraId="77F39BCD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Инженер 3-й категории</w:t>
            </w:r>
          </w:p>
        </w:tc>
        <w:tc>
          <w:tcPr>
            <w:tcW w:w="1643" w:type="dxa"/>
            <w:shd w:val="clear" w:color="auto" w:fill="auto"/>
            <w:noWrap/>
            <w:vAlign w:val="center"/>
            <w:hideMark/>
          </w:tcPr>
          <w:p w14:paraId="57AD0A99" w14:textId="77777777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47C7004" w14:textId="56F3E0A9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14:paraId="54E21A86" w14:textId="167F9152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120750E" w14:textId="344CF211" w:rsidR="00311ADB" w:rsidRPr="00A85D40" w:rsidRDefault="00311ADB" w:rsidP="0031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</w:tr>
    </w:tbl>
    <w:p w14:paraId="364B2A1A" w14:textId="77777777" w:rsidR="00B96CC3" w:rsidRDefault="00B96CC3" w:rsidP="00B96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02BBC06" w14:textId="2E995908" w:rsidR="00CF6DC5" w:rsidRPr="00072173" w:rsidRDefault="00B96CC3" w:rsidP="000721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6C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основании рассчитанной продолжительности этапов и работ был построен ленточный график выполнения НИОКР (см. приложение А</w:t>
      </w:r>
      <w:r w:rsidR="000721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513269E0" w14:textId="7709DB37" w:rsidR="00E66F41" w:rsidRPr="003A442E" w:rsidRDefault="00B96CC3" w:rsidP="0076216F">
      <w:pPr>
        <w:pStyle w:val="a4"/>
        <w:numPr>
          <w:ilvl w:val="0"/>
          <w:numId w:val="13"/>
        </w:numPr>
        <w:rPr>
          <w:sz w:val="28"/>
          <w:szCs w:val="28"/>
          <w:lang w:eastAsia="ru-RU"/>
        </w:rPr>
      </w:pPr>
      <w:bookmarkStart w:id="18" w:name="_Toc194936889"/>
      <w:r>
        <w:lastRenderedPageBreak/>
        <w:t>Расчет стоимости проведения НИОКР</w:t>
      </w:r>
      <w:bookmarkEnd w:id="18"/>
    </w:p>
    <w:p w14:paraId="3FF171F9" w14:textId="46AC1ACF" w:rsidR="003A442E" w:rsidRDefault="003A442E" w:rsidP="0076216F">
      <w:pPr>
        <w:pStyle w:val="a9"/>
        <w:numPr>
          <w:ilvl w:val="1"/>
          <w:numId w:val="13"/>
        </w:numPr>
      </w:pPr>
      <w:bookmarkStart w:id="19" w:name="_Toc194936890"/>
      <w:r w:rsidRPr="003A442E">
        <w:t>Затраты на оплату труда работников, непосредственно занятых в НИОКР</w:t>
      </w:r>
      <w:bookmarkEnd w:id="19"/>
    </w:p>
    <w:p w14:paraId="70A3E2BD" w14:textId="073E9C2A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Оплата труда работников складывается из основной заработной платы, дополнительной заработной платы, включающей премии, стимулирующие и компенсационные выплаты, и отчислений на социальные нужды. [</w:t>
      </w:r>
      <w:r w:rsidR="00B835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]</w:t>
      </w:r>
    </w:p>
    <w:p w14:paraId="5A3E569C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Основная заработная плата определяется ставкой работника и продолжительностью его работы. </w:t>
      </w:r>
    </w:p>
    <w:p w14:paraId="248D7285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Дополнительная заработная плата берётся в размере 20 % от основной.</w:t>
      </w:r>
    </w:p>
    <w:p w14:paraId="616F159B" w14:textId="755C0D80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Отчисления на социальные нужды складываются из отчислений в пенсионный фонд, в фонд социального страхования и медицинского страхования. Нормативы отчислений устанавливаются законодательством </w:t>
      </w:r>
      <w:r w:rsidRPr="00F8180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B835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F8180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D9CCB79" w14:textId="77777777" w:rsidR="00F81807" w:rsidRPr="00F81807" w:rsidRDefault="00F81807" w:rsidP="00A85D40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81807">
        <w:rPr>
          <w:rFonts w:ascii="Times New Roman" w:eastAsia="Calibri" w:hAnsi="Times New Roman" w:cs="Times New Roman"/>
          <w:sz w:val="28"/>
          <w:szCs w:val="28"/>
          <w:lang w:val="ru-RU"/>
        </w:rPr>
        <w:t>Пенсионный фонд – 22 % от основной заработной платы;</w:t>
      </w:r>
    </w:p>
    <w:p w14:paraId="0336DDF1" w14:textId="77777777" w:rsidR="00F81807" w:rsidRPr="00F81807" w:rsidRDefault="00F81807" w:rsidP="00A85D40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81807">
        <w:rPr>
          <w:rFonts w:ascii="Times New Roman" w:eastAsia="Calibri" w:hAnsi="Times New Roman" w:cs="Times New Roman"/>
          <w:sz w:val="28"/>
          <w:szCs w:val="28"/>
          <w:lang w:val="ru-RU"/>
        </w:rPr>
        <w:t>Фонд социального страхования – 2,9 % от основной заработной платы;</w:t>
      </w:r>
    </w:p>
    <w:p w14:paraId="6AED1920" w14:textId="77777777" w:rsidR="00F81807" w:rsidRPr="00F81807" w:rsidRDefault="00F81807" w:rsidP="00A85D40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81807">
        <w:rPr>
          <w:rFonts w:ascii="Times New Roman" w:eastAsia="Calibri" w:hAnsi="Times New Roman" w:cs="Times New Roman"/>
          <w:sz w:val="28"/>
          <w:szCs w:val="28"/>
          <w:lang w:val="ru-RU"/>
        </w:rPr>
        <w:t>Фонд медицинского страхования – 5,1 % от основной заработной платы.</w:t>
      </w:r>
    </w:p>
    <w:p w14:paraId="392147C3" w14:textId="31004205" w:rsid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с рассчитанными затратами на плату труда работников, непосредственно занятых в НИОКР представлена в приложении Б.</w:t>
      </w:r>
    </w:p>
    <w:p w14:paraId="71F17CBA" w14:textId="68B15C41" w:rsidR="004C6ADF" w:rsidRPr="00F81807" w:rsidRDefault="004C6ADF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Суммарные затраты составляют: </w:t>
      </w:r>
      <w:r w:rsidR="0046469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3 547 799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руб.</w:t>
      </w:r>
    </w:p>
    <w:p w14:paraId="4CCACB79" w14:textId="6C6ED5C1" w:rsidR="00F81807" w:rsidRPr="00F81807" w:rsidRDefault="00FD532E" w:rsidP="00A85D40">
      <w:pPr>
        <w:pStyle w:val="a9"/>
        <w:numPr>
          <w:ilvl w:val="1"/>
          <w:numId w:val="21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20" w:name="_Toc194936891"/>
      <w:r w:rsidR="00F81807" w:rsidRPr="00F81807">
        <w:rPr>
          <w:rFonts w:eastAsia="Times New Roman"/>
          <w:lang w:eastAsia="ru-RU"/>
        </w:rPr>
        <w:t>Затраты на накладные расходы</w:t>
      </w:r>
      <w:bookmarkEnd w:id="20"/>
    </w:p>
    <w:p w14:paraId="04C18D10" w14:textId="0EAAB065" w:rsidR="00F81807" w:rsidRPr="00B8356C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Накладные расходы включают оплату аренды помещений, коммунальные расходы, расходы на интернет и сотовую связь. Они принимаются равными</w:t>
      </w:r>
      <w:r w:rsidR="00B8356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150 % от основной заработной платы работников:</w:t>
      </w:r>
    </w:p>
    <w:p w14:paraId="0337DD17" w14:textId="32B29223" w:rsidR="00F81807" w:rsidRPr="0041491A" w:rsidRDefault="00464694" w:rsidP="00A85D40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3 547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 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799 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∙150%=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5 321 698,5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</m:t>
        </m:r>
      </m:oMath>
      <w:r w:rsidR="00F81807" w:rsidRPr="004149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рублей</w:t>
      </w:r>
    </w:p>
    <w:p w14:paraId="112974D4" w14:textId="51E24F6A" w:rsidR="00F81807" w:rsidRPr="00F81807" w:rsidRDefault="00FD532E" w:rsidP="00A85D40">
      <w:pPr>
        <w:pStyle w:val="a9"/>
        <w:ind w:firstLine="709"/>
        <w:rPr>
          <w:rFonts w:eastAsia="Times New Roman"/>
          <w:lang w:eastAsia="ru-RU"/>
        </w:rPr>
      </w:pPr>
      <w:bookmarkStart w:id="21" w:name="_Toc194936892"/>
      <w:r>
        <w:rPr>
          <w:rFonts w:eastAsia="Times New Roman"/>
          <w:lang w:eastAsia="ru-RU"/>
        </w:rPr>
        <w:lastRenderedPageBreak/>
        <w:t xml:space="preserve">3.3 </w:t>
      </w:r>
      <w:r w:rsidR="00F81807" w:rsidRPr="00F81807">
        <w:rPr>
          <w:rFonts w:eastAsia="Times New Roman"/>
          <w:lang w:eastAsia="ru-RU"/>
        </w:rPr>
        <w:t>Затраты на материальные ресурсы</w:t>
      </w:r>
      <w:bookmarkEnd w:id="21"/>
    </w:p>
    <w:p w14:paraId="7E73A8B4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Затраты на материальные ресурсы включают в себя основные и косвенные затраты. </w:t>
      </w:r>
    </w:p>
    <w:p w14:paraId="361C015E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Основные затраты – затраты на материалы, покупные изделия и полуфабрикаты, использующиеся непосредственно в НИОКР. </w:t>
      </w:r>
    </w:p>
    <w:p w14:paraId="6B6D5647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Косвенные затраты – затраты на материалы и оборудование, использующиеся не только в данном НИОКР, их величина рассчитывается через амортизацию этого оборудования.</w:t>
      </w:r>
    </w:p>
    <w:p w14:paraId="5C93C78B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Величина амортизационных отчислений рассчитывается исходя из длительности эксплуатации оборудования при выполнении НИОКР:</w:t>
      </w:r>
    </w:p>
    <w:p w14:paraId="2C5B131D" w14:textId="77777777" w:rsidR="00F81807" w:rsidRPr="00F81807" w:rsidRDefault="006B777F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 xml:space="preserve">об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 xml:space="preserve"> </m:t>
                      </m:r>
                    </m:e>
                  </m:nary>
                </m:sub>
              </m:sSub>
            </m:den>
          </m:f>
        </m:oMath>
      </m:oMathPara>
    </w:p>
    <w:p w14:paraId="3CF8FD6D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об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- </m:t>
        </m:r>
      </m:oMath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величина амортизационных отчислений за период;</w:t>
      </w:r>
    </w:p>
    <w:p w14:paraId="371F19C9" w14:textId="77777777" w:rsidR="00F81807" w:rsidRPr="00F81807" w:rsidRDefault="006B777F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об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- </m:t>
        </m:r>
      </m:oMath>
      <w:r w:rsidR="00F81807"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 использования оборудования в НИОКР;</w:t>
      </w:r>
    </w:p>
    <w:p w14:paraId="3F2D1008" w14:textId="77777777" w:rsidR="00F81807" w:rsidRPr="00F81807" w:rsidRDefault="006B777F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 xml:space="preserve">об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 xml:space="preserve"> </m:t>
                </m:r>
              </m:e>
            </m:nary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- </m:t>
        </m:r>
      </m:oMath>
      <w:r w:rsidR="00F81807"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 использования оборудования за период.</w:t>
      </w:r>
    </w:p>
    <w:p w14:paraId="3ECCDED8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Величина амортизационных отчислений за период рассчитывается исходя из стоимости оборудования:</w:t>
      </w:r>
    </w:p>
    <w:p w14:paraId="548DD970" w14:textId="77777777" w:rsidR="00F81807" w:rsidRPr="00F81807" w:rsidRDefault="006B777F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=С∙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a</m:t>
              </m:r>
            </m:sub>
          </m:sSub>
        </m:oMath>
      </m:oMathPara>
    </w:p>
    <w:p w14:paraId="60DB76C7" w14:textId="77777777" w:rsidR="00F81807" w:rsidRPr="00F81807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С- </m:t>
        </m:r>
      </m:oMath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стоимость оборудования;</w:t>
      </w:r>
    </w:p>
    <w:p w14:paraId="5E688902" w14:textId="77777777" w:rsidR="00F81807" w:rsidRPr="00F81807" w:rsidRDefault="006B777F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- </m:t>
        </m:r>
      </m:oMath>
      <w:r w:rsidR="00F81807"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норма амортизационных отчислений за период в долях, устанавливается государством.</w:t>
      </w:r>
    </w:p>
    <w:p w14:paraId="26B6F85E" w14:textId="5CEACC90" w:rsidR="00CF6DC5" w:rsidRPr="00A85D40" w:rsidRDefault="00F81807" w:rsidP="00A85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18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В таблице 2 представлены основные затраты на материальные ресурсы, в таблице 3 – косвенные.</w:t>
      </w:r>
    </w:p>
    <w:p w14:paraId="6AE6DDED" w14:textId="77777777" w:rsidR="00E67965" w:rsidRDefault="00E67965" w:rsidP="00E67965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18C13396" w14:textId="77777777" w:rsidR="00A85D40" w:rsidRDefault="00A85D40">
      <w:pP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br w:type="page"/>
      </w:r>
    </w:p>
    <w:p w14:paraId="1E282390" w14:textId="36B6AABF" w:rsidR="00E67965" w:rsidRPr="00A85D40" w:rsidRDefault="00E67965" w:rsidP="00A85D4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A85D40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lastRenderedPageBreak/>
        <w:t>Таблица 2. Основные затраты на материальные ресурсы</w:t>
      </w:r>
    </w:p>
    <w:tbl>
      <w:tblPr>
        <w:tblW w:w="6909" w:type="dxa"/>
        <w:tblInd w:w="1225" w:type="dxa"/>
        <w:tblLook w:val="04A0" w:firstRow="1" w:lastRow="0" w:firstColumn="1" w:lastColumn="0" w:noHBand="0" w:noVBand="1"/>
      </w:tblPr>
      <w:tblGrid>
        <w:gridCol w:w="2403"/>
        <w:gridCol w:w="1507"/>
        <w:gridCol w:w="1617"/>
        <w:gridCol w:w="1382"/>
      </w:tblGrid>
      <w:tr w:rsidR="00A744D2" w:rsidRPr="00A744D2" w14:paraId="1CE26B10" w14:textId="77777777" w:rsidTr="00A744D2">
        <w:trPr>
          <w:trHeight w:val="58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4EE7" w14:textId="77777777" w:rsidR="00A744D2" w:rsidRPr="00A744D2" w:rsidRDefault="00A744D2" w:rsidP="00A74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ABA0D" w14:textId="5D84AEED" w:rsidR="00A744D2" w:rsidRPr="00A744D2" w:rsidRDefault="00A744D2" w:rsidP="00A74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Стоимость единицы, руб.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05F2A" w14:textId="77777777" w:rsidR="00A744D2" w:rsidRPr="00A744D2" w:rsidRDefault="00A744D2" w:rsidP="00A74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F8AF3" w14:textId="46379AD4" w:rsidR="00A744D2" w:rsidRPr="00A744D2" w:rsidRDefault="00A744D2" w:rsidP="00A74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Величина затрат, руб.</w:t>
            </w:r>
          </w:p>
        </w:tc>
      </w:tr>
      <w:tr w:rsidR="003C6CB2" w:rsidRPr="00A744D2" w14:paraId="15549DFA" w14:textId="77777777" w:rsidTr="00A744D2">
        <w:trPr>
          <w:trHeight w:val="53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2161C" w14:textId="03D60C69" w:rsidR="003C6CB2" w:rsidRPr="001C0F88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Микроконтроллер STM32F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0D15" w14:textId="46B6BAF0" w:rsidR="003C6CB2" w:rsidRPr="003C6CB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DC176" w14:textId="55983415" w:rsidR="003C6CB2" w:rsidRPr="003C6CB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395C0" w14:textId="23B1FD58" w:rsidR="003C6CB2" w:rsidRPr="003C6CB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C6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</w:tr>
      <w:tr w:rsidR="003C6CB2" w:rsidRPr="00A744D2" w14:paraId="6F566605" w14:textId="77777777" w:rsidTr="00A744D2">
        <w:trPr>
          <w:trHeight w:val="58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D2E46" w14:textId="30A7C2BF" w:rsidR="003C6CB2" w:rsidRPr="003C6CB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Датчик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угла поворота</w:t>
            </w: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AS5048B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524F2" w14:textId="71E36D65" w:rsidR="003C6CB2" w:rsidRPr="003C6CB2" w:rsidRDefault="004F081D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14</w:t>
            </w:r>
            <w:r w:rsidR="003C6C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738DF" w14:textId="558D9AAD" w:rsidR="003C6CB2" w:rsidRPr="003C6CB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D9E80" w14:textId="34FFD53D" w:rsidR="003C6CB2" w:rsidRPr="003C6CB2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2960</w:t>
            </w:r>
          </w:p>
        </w:tc>
      </w:tr>
      <w:tr w:rsidR="003C6CB2" w:rsidRPr="00A744D2" w14:paraId="1E7F4D23" w14:textId="77777777" w:rsidTr="00A744D2">
        <w:trPr>
          <w:trHeight w:val="58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3F77" w14:textId="41C7E98D" w:rsidR="003C6CB2" w:rsidRDefault="004F081D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Двигатель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редкутором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  <w:p w14:paraId="6094BFA1" w14:textId="6A9B7725" w:rsidR="003C6CB2" w:rsidRPr="005714C3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BLDC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3626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88065" w14:textId="6936AB38" w:rsidR="003C6CB2" w:rsidRPr="003C6CB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</w:t>
            </w:r>
            <w:r w:rsidR="0057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274AA" w14:textId="27EDF172" w:rsidR="003C6CB2" w:rsidRPr="005714C3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26CA7" w14:textId="0D2A1D48" w:rsidR="003C6CB2" w:rsidRPr="003C6CB2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5600</w:t>
            </w:r>
          </w:p>
        </w:tc>
      </w:tr>
      <w:tr w:rsidR="003C6CB2" w:rsidRPr="00A744D2" w14:paraId="5F974F81" w14:textId="77777777" w:rsidTr="00A744D2">
        <w:trPr>
          <w:trHeight w:val="66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F04F8" w14:textId="77777777" w:rsidR="003C6CB2" w:rsidRPr="00A744D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Элементы платы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E5BFB" w14:textId="77777777" w:rsidR="003C6CB2" w:rsidRPr="00A744D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15000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ADBC" w14:textId="7E4411A0" w:rsidR="003C6CB2" w:rsidRPr="005714C3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4E161" w14:textId="2B48F502" w:rsidR="003C6CB2" w:rsidRPr="003C6CB2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="003C6CB2" w:rsidRPr="003C6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3C6CB2" w:rsidRPr="00A744D2" w14:paraId="3E49A72B" w14:textId="77777777" w:rsidTr="00A744D2">
        <w:trPr>
          <w:trHeight w:val="87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1FF13" w14:textId="77777777" w:rsidR="003C6CB2" w:rsidRPr="00A744D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Соединительные и корпусные изделия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3555D" w14:textId="77777777" w:rsidR="003C6CB2" w:rsidRPr="00A744D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ECC57" w14:textId="04F36BA8" w:rsidR="003C6CB2" w:rsidRPr="005714C3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213AD" w14:textId="0469199A" w:rsidR="003C6CB2" w:rsidRPr="003C6CB2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3C6CB2" w:rsidRPr="003C6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5714C3" w:rsidRPr="00A744D2" w14:paraId="29DC29B3" w14:textId="77777777" w:rsidTr="00A744D2">
        <w:trPr>
          <w:trHeight w:val="87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2105B" w14:textId="6DBD5E31" w:rsidR="005714C3" w:rsidRPr="005714C3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Пластик для 3д печати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A57D7" w14:textId="5AB8572E" w:rsidR="005714C3" w:rsidRPr="00A744D2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89258" w14:textId="6CF55EDE" w:rsidR="005714C3" w:rsidRPr="005714C3" w:rsidRDefault="005714C3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31F80" w14:textId="40AC4AE7" w:rsidR="005714C3" w:rsidRPr="005714C3" w:rsidRDefault="005714C3" w:rsidP="003C6C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1200</w:t>
            </w:r>
          </w:p>
        </w:tc>
      </w:tr>
      <w:tr w:rsidR="003C6CB2" w:rsidRPr="00A744D2" w14:paraId="45FE4415" w14:textId="77777777" w:rsidTr="00A744D2">
        <w:trPr>
          <w:trHeight w:val="58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EF5DD" w14:textId="77777777" w:rsidR="003C6CB2" w:rsidRPr="00A744D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Канцелярские принадлежности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ADF93" w14:textId="77777777" w:rsidR="003C6CB2" w:rsidRPr="00A744D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FDE65" w14:textId="77777777" w:rsidR="003C6CB2" w:rsidRPr="00A744D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3BA48" w14:textId="48D55B0D" w:rsidR="003C6CB2" w:rsidRPr="003C6CB2" w:rsidRDefault="003C6CB2" w:rsidP="003C6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C6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A744D2" w:rsidRPr="00A744D2" w14:paraId="1DD1D198" w14:textId="77777777" w:rsidTr="00A744D2">
        <w:trPr>
          <w:trHeight w:val="29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6B112" w14:textId="77777777" w:rsidR="00A744D2" w:rsidRPr="00A744D2" w:rsidRDefault="00A744D2" w:rsidP="00A74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3D868" w14:textId="16DAF9BE" w:rsidR="00A744D2" w:rsidRPr="00A744D2" w:rsidRDefault="005714C3" w:rsidP="00A74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34</w:t>
            </w:r>
            <w:r w:rsidR="00A744D2"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360</w:t>
            </w:r>
            <w:r w:rsidR="00A744D2" w:rsidRPr="00A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,00 ₽</w:t>
            </w:r>
          </w:p>
        </w:tc>
      </w:tr>
    </w:tbl>
    <w:p w14:paraId="612C0D24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2E3BB59E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4C9A03DA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55C0312D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2467CAFC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6A6F5604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5E7EFEB0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443217E4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247B3C4C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6B8A862D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0DF3F1D1" w14:textId="77777777" w:rsidR="00BA50A7" w:rsidRDefault="00BA50A7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29353996" w14:textId="3C4A6AE7" w:rsidR="00921196" w:rsidRPr="00A85D40" w:rsidRDefault="00921196" w:rsidP="003C6CB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A85D40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lastRenderedPageBreak/>
        <w:t>Таблица 3. Косвенные затраты на материальные ресурсы</w:t>
      </w:r>
    </w:p>
    <w:tbl>
      <w:tblPr>
        <w:tblW w:w="10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1391"/>
        <w:gridCol w:w="1431"/>
        <w:gridCol w:w="1797"/>
        <w:gridCol w:w="884"/>
        <w:gridCol w:w="2503"/>
      </w:tblGrid>
      <w:tr w:rsidR="00122806" w:rsidRPr="00B4611B" w14:paraId="59DA5BA3" w14:textId="77777777" w:rsidTr="00122806">
        <w:trPr>
          <w:trHeight w:val="58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9F01A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D0084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Стоимость</w:t>
            </w:r>
            <w:proofErr w:type="spellEnd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9B785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254FE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  <w:proofErr w:type="spellEnd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3486C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ka%, в </w:t>
            </w: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месяц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E4141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Затраты на использование, приходящиеся на НИОКР</w:t>
            </w:r>
          </w:p>
        </w:tc>
      </w:tr>
      <w:tr w:rsidR="00122806" w14:paraId="2C361C67" w14:textId="77777777" w:rsidTr="00122806">
        <w:trPr>
          <w:trHeight w:val="29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A7454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Компьютер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D7483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B8FB1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46BCC" w14:textId="73BB9119" w:rsidR="00122806" w:rsidRPr="00BA50A7" w:rsidRDefault="00BA50A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81333" w14:textId="24363A01" w:rsidR="00122806" w:rsidRPr="00A85D40" w:rsidRDefault="00530EC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57E2B" w14:textId="7916348D" w:rsidR="00122806" w:rsidRPr="00A85D40" w:rsidRDefault="00530EC8" w:rsidP="00530EC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2192</w:t>
            </w:r>
          </w:p>
        </w:tc>
      </w:tr>
      <w:tr w:rsidR="00122806" w14:paraId="14C86504" w14:textId="77777777" w:rsidTr="00122806">
        <w:trPr>
          <w:trHeight w:val="29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5ABC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Ноутбук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1A46E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DEA67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62E1C" w14:textId="53400D85" w:rsidR="00122806" w:rsidRPr="00BA50A7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BA50A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3C6F5" w14:textId="0FAB8517" w:rsidR="00122806" w:rsidRPr="00A85D40" w:rsidRDefault="00530EC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47639" w14:textId="60066F2A" w:rsidR="00122806" w:rsidRPr="00A85D40" w:rsidRDefault="00530EC8" w:rsidP="00530EC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7233</w:t>
            </w:r>
          </w:p>
        </w:tc>
      </w:tr>
      <w:tr w:rsidR="00122806" w14:paraId="68264FAC" w14:textId="77777777" w:rsidTr="00122806">
        <w:trPr>
          <w:trHeight w:val="34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80B1D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Принтер</w:t>
            </w:r>
            <w:proofErr w:type="spellEnd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</w:t>
            </w:r>
            <w:proofErr w:type="spellEnd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сканером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2F4E60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E6F7F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844EF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970F3" w14:textId="5907081F" w:rsidR="00122806" w:rsidRPr="00A85D40" w:rsidRDefault="003C18B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ED1DF" w14:textId="2143A226" w:rsidR="00122806" w:rsidRPr="00A85D40" w:rsidRDefault="00681BA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</w:tr>
      <w:tr w:rsidR="00122806" w14:paraId="32EB01B6" w14:textId="77777777" w:rsidTr="00122806">
        <w:trPr>
          <w:trHeight w:val="29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B5679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Осциллограф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12365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79F74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CDCBC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D0FF6" w14:textId="19363DAD" w:rsidR="00122806" w:rsidRPr="00A85D40" w:rsidRDefault="001766F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A06FE" w14:textId="37B9582C" w:rsidR="00122806" w:rsidRPr="00A85D40" w:rsidRDefault="00681BA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159</w:t>
            </w:r>
          </w:p>
        </w:tc>
      </w:tr>
      <w:tr w:rsidR="00122806" w14:paraId="291CD184" w14:textId="77777777" w:rsidTr="00122806">
        <w:trPr>
          <w:trHeight w:val="29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D68DF" w14:textId="77777777" w:rsidR="00122806" w:rsidRPr="00A85D40" w:rsidRDefault="001228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Паяльная</w:t>
            </w:r>
            <w:proofErr w:type="spellEnd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станция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D3756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0AFB0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0DDC9" w14:textId="77777777" w:rsidR="00122806" w:rsidRPr="00A85D40" w:rsidRDefault="001228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9429C" w14:textId="099435BF" w:rsidR="00122806" w:rsidRPr="00A85D40" w:rsidRDefault="001766F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  <w:r w:rsidR="00122806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CD254E" w14:textId="6D0F4E9A" w:rsidR="00122806" w:rsidRPr="00A85D40" w:rsidRDefault="00681BA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122806" w14:paraId="40521ABE" w14:textId="77777777" w:rsidTr="00122806">
        <w:trPr>
          <w:trHeight w:val="290"/>
        </w:trPr>
        <w:tc>
          <w:tcPr>
            <w:tcW w:w="7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E86ED" w14:textId="77777777" w:rsidR="00122806" w:rsidRPr="00A85D40" w:rsidRDefault="0012280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Итого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B00FF" w14:textId="7A3AF555" w:rsidR="00122806" w:rsidRPr="00A85D40" w:rsidRDefault="001766F5" w:rsidP="003707D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9 804</w:t>
            </w:r>
            <w:r w:rsidR="003707D2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  <w:r w:rsidR="003707D2"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₽</w:t>
            </w:r>
          </w:p>
        </w:tc>
      </w:tr>
    </w:tbl>
    <w:p w14:paraId="7A0DA36D" w14:textId="77777777" w:rsidR="00AD3069" w:rsidRPr="00AD3069" w:rsidRDefault="00AD3069" w:rsidP="00A85D40">
      <w:pPr>
        <w:pStyle w:val="ae"/>
        <w:ind w:firstLine="709"/>
        <w:rPr>
          <w:lang w:val="ru-RU"/>
        </w:rPr>
      </w:pPr>
      <w:r w:rsidRPr="00AD3069">
        <w:rPr>
          <w:lang w:val="ru-RU"/>
        </w:rPr>
        <w:t>Транспортно-заготовительные расходы, составляющие 5 % от величины основных затрат на материальные ресурсы:</w:t>
      </w:r>
    </w:p>
    <w:p w14:paraId="78439471" w14:textId="64F53666" w:rsidR="00AD3069" w:rsidRPr="00AD3069" w:rsidRDefault="00BA50A7" w:rsidP="00A85D40">
      <w:pPr>
        <w:pStyle w:val="ae"/>
        <w:ind w:firstLine="709"/>
        <w:rPr>
          <w:lang w:val="ru-RU"/>
        </w:rPr>
      </w:pPr>
      <w:r>
        <w:rPr>
          <w:rFonts w:eastAsia="Times New Roman"/>
          <w:szCs w:val="28"/>
          <w:lang w:val="ru-RU" w:eastAsia="ru-RU"/>
        </w:rPr>
        <w:t>3436</w:t>
      </w:r>
      <w:r w:rsidR="003C6CB2">
        <w:rPr>
          <w:rFonts w:eastAsia="Times New Roman"/>
          <w:szCs w:val="28"/>
          <w:lang w:eastAsia="ru-RU"/>
        </w:rPr>
        <w:t>0</w:t>
      </w:r>
      <w:r w:rsidR="00AD3069" w:rsidRPr="00AD3069">
        <w:rPr>
          <w:szCs w:val="28"/>
          <w:lang w:val="ru-RU"/>
        </w:rPr>
        <w:t xml:space="preserve"> руб</w:t>
      </w:r>
      <w:r w:rsidR="00AD3069" w:rsidRPr="00AD3069">
        <w:rPr>
          <w:lang w:val="ru-RU"/>
        </w:rPr>
        <w:t xml:space="preserve">. ∙ 5 % = </w:t>
      </w:r>
      <w:r>
        <w:rPr>
          <w:lang w:val="ru-RU"/>
        </w:rPr>
        <w:t>1718</w:t>
      </w:r>
      <w:r w:rsidR="00122806">
        <w:rPr>
          <w:lang w:val="ru-RU"/>
        </w:rPr>
        <w:t>,</w:t>
      </w:r>
      <w:r w:rsidR="003C6CB2">
        <w:t>0</w:t>
      </w:r>
      <w:r w:rsidR="00122806">
        <w:rPr>
          <w:lang w:val="ru-RU"/>
        </w:rPr>
        <w:t>0</w:t>
      </w:r>
      <w:r w:rsidR="00AD3069" w:rsidRPr="00AD3069">
        <w:rPr>
          <w:lang w:val="ru-RU"/>
        </w:rPr>
        <w:t xml:space="preserve"> руб.</w:t>
      </w:r>
    </w:p>
    <w:p w14:paraId="11DA96C1" w14:textId="77777777" w:rsidR="00AD3069" w:rsidRPr="00AD3069" w:rsidRDefault="00AD3069" w:rsidP="00A85D40">
      <w:pPr>
        <w:pStyle w:val="a8"/>
        <w:keepNext/>
        <w:keepLines/>
        <w:numPr>
          <w:ilvl w:val="0"/>
          <w:numId w:val="23"/>
        </w:numPr>
        <w:spacing w:before="40"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ru-RU"/>
        </w:rPr>
      </w:pPr>
      <w:bookmarkStart w:id="22" w:name="_Toc129294349"/>
      <w:bookmarkStart w:id="23" w:name="_Toc129294383"/>
      <w:bookmarkStart w:id="24" w:name="_Toc130371886"/>
      <w:bookmarkStart w:id="25" w:name="_Toc194936838"/>
      <w:bookmarkStart w:id="26" w:name="_Toc194936893"/>
      <w:bookmarkEnd w:id="22"/>
      <w:bookmarkEnd w:id="23"/>
      <w:bookmarkEnd w:id="24"/>
      <w:bookmarkEnd w:id="25"/>
      <w:bookmarkEnd w:id="26"/>
    </w:p>
    <w:p w14:paraId="7500A99F" w14:textId="77777777" w:rsidR="00AD3069" w:rsidRPr="00AD3069" w:rsidRDefault="00AD3069" w:rsidP="00A85D40">
      <w:pPr>
        <w:pStyle w:val="a8"/>
        <w:keepNext/>
        <w:keepLines/>
        <w:numPr>
          <w:ilvl w:val="0"/>
          <w:numId w:val="23"/>
        </w:numPr>
        <w:spacing w:before="40"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ru-RU"/>
        </w:rPr>
      </w:pPr>
      <w:bookmarkStart w:id="27" w:name="_Toc129294350"/>
      <w:bookmarkStart w:id="28" w:name="_Toc129294384"/>
      <w:bookmarkStart w:id="29" w:name="_Toc130371887"/>
      <w:bookmarkStart w:id="30" w:name="_Toc194936839"/>
      <w:bookmarkStart w:id="31" w:name="_Toc194936894"/>
      <w:bookmarkEnd w:id="27"/>
      <w:bookmarkEnd w:id="28"/>
      <w:bookmarkEnd w:id="29"/>
      <w:bookmarkEnd w:id="30"/>
      <w:bookmarkEnd w:id="31"/>
    </w:p>
    <w:p w14:paraId="5E70A172" w14:textId="77777777" w:rsidR="00AD3069" w:rsidRPr="00AD3069" w:rsidRDefault="00AD3069" w:rsidP="00A85D40">
      <w:pPr>
        <w:pStyle w:val="a8"/>
        <w:keepNext/>
        <w:keepLines/>
        <w:numPr>
          <w:ilvl w:val="0"/>
          <w:numId w:val="23"/>
        </w:numPr>
        <w:spacing w:before="40"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ru-RU"/>
        </w:rPr>
      </w:pPr>
      <w:bookmarkStart w:id="32" w:name="_Toc129294351"/>
      <w:bookmarkStart w:id="33" w:name="_Toc129294385"/>
      <w:bookmarkStart w:id="34" w:name="_Toc130371888"/>
      <w:bookmarkStart w:id="35" w:name="_Toc194936840"/>
      <w:bookmarkStart w:id="36" w:name="_Toc194936895"/>
      <w:bookmarkEnd w:id="32"/>
      <w:bookmarkEnd w:id="33"/>
      <w:bookmarkEnd w:id="34"/>
      <w:bookmarkEnd w:id="35"/>
      <w:bookmarkEnd w:id="36"/>
    </w:p>
    <w:p w14:paraId="5667C0FF" w14:textId="77777777" w:rsidR="00AD3069" w:rsidRPr="00AD3069" w:rsidRDefault="00AD3069" w:rsidP="00A85D40">
      <w:pPr>
        <w:pStyle w:val="a8"/>
        <w:keepNext/>
        <w:keepLines/>
        <w:numPr>
          <w:ilvl w:val="1"/>
          <w:numId w:val="23"/>
        </w:numPr>
        <w:spacing w:before="40"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ru-RU"/>
        </w:rPr>
      </w:pPr>
      <w:bookmarkStart w:id="37" w:name="_Toc129294352"/>
      <w:bookmarkStart w:id="38" w:name="_Toc129294386"/>
      <w:bookmarkStart w:id="39" w:name="_Toc130371889"/>
      <w:bookmarkStart w:id="40" w:name="_Toc194936841"/>
      <w:bookmarkStart w:id="41" w:name="_Toc194936896"/>
      <w:bookmarkEnd w:id="37"/>
      <w:bookmarkEnd w:id="38"/>
      <w:bookmarkEnd w:id="39"/>
      <w:bookmarkEnd w:id="40"/>
      <w:bookmarkEnd w:id="41"/>
    </w:p>
    <w:p w14:paraId="4075932D" w14:textId="77777777" w:rsidR="00AD3069" w:rsidRPr="00AD3069" w:rsidRDefault="00AD3069" w:rsidP="00A85D40">
      <w:pPr>
        <w:pStyle w:val="a8"/>
        <w:keepNext/>
        <w:keepLines/>
        <w:numPr>
          <w:ilvl w:val="1"/>
          <w:numId w:val="23"/>
        </w:numPr>
        <w:spacing w:before="40"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ru-RU"/>
        </w:rPr>
      </w:pPr>
      <w:bookmarkStart w:id="42" w:name="_Toc129294353"/>
      <w:bookmarkStart w:id="43" w:name="_Toc129294387"/>
      <w:bookmarkStart w:id="44" w:name="_Toc130371890"/>
      <w:bookmarkStart w:id="45" w:name="_Toc194936842"/>
      <w:bookmarkStart w:id="46" w:name="_Toc194936897"/>
      <w:bookmarkEnd w:id="42"/>
      <w:bookmarkEnd w:id="43"/>
      <w:bookmarkEnd w:id="44"/>
      <w:bookmarkEnd w:id="45"/>
      <w:bookmarkEnd w:id="46"/>
    </w:p>
    <w:p w14:paraId="6E635F96" w14:textId="77777777" w:rsidR="00AD3069" w:rsidRPr="00AD3069" w:rsidRDefault="00AD3069" w:rsidP="00A85D40">
      <w:pPr>
        <w:pStyle w:val="a8"/>
        <w:keepNext/>
        <w:keepLines/>
        <w:numPr>
          <w:ilvl w:val="1"/>
          <w:numId w:val="23"/>
        </w:numPr>
        <w:spacing w:before="40" w:after="0" w:line="360" w:lineRule="auto"/>
        <w:ind w:left="0" w:firstLine="709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ru-RU"/>
        </w:rPr>
      </w:pPr>
      <w:bookmarkStart w:id="47" w:name="_Toc129294354"/>
      <w:bookmarkStart w:id="48" w:name="_Toc129294388"/>
      <w:bookmarkStart w:id="49" w:name="_Toc130371891"/>
      <w:bookmarkStart w:id="50" w:name="_Toc194936843"/>
      <w:bookmarkStart w:id="51" w:name="_Toc194936898"/>
      <w:bookmarkEnd w:id="47"/>
      <w:bookmarkEnd w:id="48"/>
      <w:bookmarkEnd w:id="49"/>
      <w:bookmarkEnd w:id="50"/>
      <w:bookmarkEnd w:id="51"/>
    </w:p>
    <w:p w14:paraId="0F8A4402" w14:textId="646BAF54" w:rsidR="0056072B" w:rsidRDefault="00AD3069" w:rsidP="00A85D40">
      <w:pPr>
        <w:pStyle w:val="a9"/>
        <w:numPr>
          <w:ilvl w:val="1"/>
          <w:numId w:val="23"/>
        </w:numPr>
        <w:ind w:left="0" w:firstLine="709"/>
        <w:rPr>
          <w:lang w:eastAsia="ru-RU"/>
        </w:rPr>
      </w:pPr>
      <w:bookmarkStart w:id="52" w:name="_Toc194936899"/>
      <w:r>
        <w:rPr>
          <w:lang w:eastAsia="ru-RU"/>
        </w:rPr>
        <w:t>Затраты на специальное программное обеспечение</w:t>
      </w:r>
      <w:bookmarkEnd w:id="52"/>
    </w:p>
    <w:p w14:paraId="286355EF" w14:textId="77777777" w:rsidR="0002040C" w:rsidRPr="0002040C" w:rsidRDefault="0002040C" w:rsidP="00A85D40">
      <w:pPr>
        <w:pStyle w:val="ae"/>
        <w:ind w:firstLine="709"/>
        <w:rPr>
          <w:lang w:val="ru-RU"/>
        </w:rPr>
      </w:pPr>
      <w:r w:rsidRPr="0002040C">
        <w:rPr>
          <w:lang w:val="ru-RU"/>
        </w:rPr>
        <w:t>Пров</w:t>
      </w:r>
      <w:r w:rsidRPr="008D6F02">
        <w:t>e</w:t>
      </w:r>
      <w:r w:rsidRPr="0002040C">
        <w:rPr>
          <w:lang w:val="ru-RU"/>
        </w:rPr>
        <w:t>д</w:t>
      </w:r>
      <w:r w:rsidRPr="008D6F02">
        <w:t>e</w:t>
      </w:r>
      <w:r w:rsidRPr="0002040C">
        <w:rPr>
          <w:lang w:val="ru-RU"/>
        </w:rPr>
        <w:t>ни</w:t>
      </w:r>
      <w:r w:rsidRPr="008D6F02">
        <w:t>e</w:t>
      </w:r>
      <w:r w:rsidRPr="0002040C">
        <w:rPr>
          <w:lang w:val="ru-RU"/>
        </w:rPr>
        <w:t xml:space="preserve"> НИОКР требует использования специального ПО. </w:t>
      </w:r>
    </w:p>
    <w:p w14:paraId="05E470D8" w14:textId="204B3419" w:rsidR="0002040C" w:rsidRPr="0002040C" w:rsidRDefault="0002040C" w:rsidP="00A85D40">
      <w:pPr>
        <w:pStyle w:val="ae"/>
        <w:numPr>
          <w:ilvl w:val="0"/>
          <w:numId w:val="27"/>
        </w:numPr>
        <w:ind w:left="0" w:firstLine="709"/>
        <w:jc w:val="left"/>
        <w:rPr>
          <w:lang w:val="ru-RU"/>
        </w:rPr>
      </w:pPr>
      <w:r w:rsidRPr="0002040C">
        <w:rPr>
          <w:lang w:val="ru-RU"/>
        </w:rPr>
        <w:t>Компас 3</w:t>
      </w:r>
      <w:r w:rsidRPr="008D6F02">
        <w:t>D</w:t>
      </w:r>
      <w:r w:rsidR="002F0B10">
        <w:rPr>
          <w:lang w:val="ru-RU"/>
        </w:rPr>
        <w:t xml:space="preserve">, </w:t>
      </w:r>
      <w:r w:rsidR="002F0B10">
        <w:t>Inventor</w:t>
      </w:r>
      <w:r w:rsidR="002F0B10" w:rsidRPr="002F0B10">
        <w:rPr>
          <w:lang w:val="ru-RU"/>
        </w:rPr>
        <w:t xml:space="preserve"> </w:t>
      </w:r>
      <w:r w:rsidR="002F0B10">
        <w:t>CAM</w:t>
      </w:r>
      <w:r w:rsidRPr="0002040C">
        <w:rPr>
          <w:lang w:val="ru-RU"/>
        </w:rPr>
        <w:t xml:space="preserve"> – для проектирования эскизного проекта, оформления рабочей документации;</w:t>
      </w:r>
    </w:p>
    <w:p w14:paraId="27C9B8BB" w14:textId="77777777" w:rsidR="0002040C" w:rsidRPr="0002040C" w:rsidRDefault="0002040C" w:rsidP="00A85D40">
      <w:pPr>
        <w:pStyle w:val="ae"/>
        <w:numPr>
          <w:ilvl w:val="0"/>
          <w:numId w:val="27"/>
        </w:numPr>
        <w:ind w:left="0" w:firstLine="709"/>
        <w:jc w:val="left"/>
        <w:rPr>
          <w:lang w:val="ru-RU"/>
        </w:rPr>
      </w:pPr>
      <w:r w:rsidRPr="008D6F02">
        <w:t>Altium</w:t>
      </w:r>
      <w:r w:rsidRPr="0002040C">
        <w:rPr>
          <w:lang w:val="ru-RU"/>
        </w:rPr>
        <w:t xml:space="preserve"> </w:t>
      </w:r>
      <w:r w:rsidRPr="008D6F02">
        <w:t>Designer</w:t>
      </w:r>
      <w:r w:rsidRPr="0002040C">
        <w:rPr>
          <w:lang w:val="ru-RU"/>
        </w:rPr>
        <w:t xml:space="preserve"> – для проектирования электронных схем;</w:t>
      </w:r>
    </w:p>
    <w:p w14:paraId="00C0A27F" w14:textId="3A88DC26" w:rsidR="0002040C" w:rsidRPr="0002040C" w:rsidRDefault="0002040C" w:rsidP="00A85D40">
      <w:pPr>
        <w:pStyle w:val="ae"/>
        <w:numPr>
          <w:ilvl w:val="0"/>
          <w:numId w:val="27"/>
        </w:numPr>
        <w:ind w:left="0" w:firstLine="709"/>
        <w:jc w:val="left"/>
        <w:rPr>
          <w:lang w:val="ru-RU"/>
        </w:rPr>
      </w:pPr>
      <w:proofErr w:type="spellStart"/>
      <w:r w:rsidRPr="008D6F02">
        <w:t>Coube</w:t>
      </w:r>
      <w:proofErr w:type="spellEnd"/>
      <w:r w:rsidRPr="0002040C">
        <w:rPr>
          <w:lang w:val="ru-RU"/>
        </w:rPr>
        <w:t xml:space="preserve"> </w:t>
      </w:r>
      <w:r w:rsidRPr="008D6F02">
        <w:t>MX</w:t>
      </w:r>
      <w:r w:rsidRPr="0002040C">
        <w:rPr>
          <w:lang w:val="ru-RU"/>
        </w:rPr>
        <w:t xml:space="preserve"> и </w:t>
      </w:r>
      <w:proofErr w:type="spellStart"/>
      <w:r w:rsidR="002F0B10">
        <w:t>CubeIDE</w:t>
      </w:r>
      <w:proofErr w:type="spellEnd"/>
      <w:r w:rsidRPr="0002040C">
        <w:rPr>
          <w:lang w:val="ru-RU"/>
        </w:rPr>
        <w:t xml:space="preserve"> – для настройки микроконтроллера;</w:t>
      </w:r>
    </w:p>
    <w:p w14:paraId="79269D54" w14:textId="77777777" w:rsidR="0002040C" w:rsidRPr="008D6F02" w:rsidRDefault="0002040C" w:rsidP="00A85D40">
      <w:pPr>
        <w:pStyle w:val="ae"/>
        <w:numPr>
          <w:ilvl w:val="0"/>
          <w:numId w:val="27"/>
        </w:numPr>
        <w:ind w:left="0" w:firstLine="709"/>
        <w:jc w:val="left"/>
      </w:pPr>
      <w:r w:rsidRPr="008D6F02">
        <w:rPr>
          <w:lang w:val="en-GB"/>
        </w:rPr>
        <w:t>MATLAB</w:t>
      </w:r>
      <w:r w:rsidRPr="008D6F02">
        <w:t xml:space="preserve"> - </w:t>
      </w:r>
      <w:proofErr w:type="spellStart"/>
      <w:r w:rsidRPr="008D6F02">
        <w:t>для</w:t>
      </w:r>
      <w:proofErr w:type="spellEnd"/>
      <w:r w:rsidRPr="008D6F02">
        <w:t xml:space="preserve"> </w:t>
      </w:r>
      <w:proofErr w:type="spellStart"/>
      <w:r w:rsidRPr="008D6F02">
        <w:t>математического</w:t>
      </w:r>
      <w:proofErr w:type="spellEnd"/>
      <w:r w:rsidRPr="008D6F02">
        <w:t xml:space="preserve"> </w:t>
      </w:r>
      <w:proofErr w:type="spellStart"/>
      <w:r w:rsidRPr="008D6F02">
        <w:t>моделирования</w:t>
      </w:r>
      <w:proofErr w:type="spellEnd"/>
      <w:r w:rsidRPr="008D6F02">
        <w:t>;</w:t>
      </w:r>
    </w:p>
    <w:p w14:paraId="596E8C63" w14:textId="40F95202" w:rsidR="0002040C" w:rsidRPr="008D6F02" w:rsidRDefault="0002040C" w:rsidP="00A85D40">
      <w:pPr>
        <w:pStyle w:val="ae"/>
        <w:numPr>
          <w:ilvl w:val="0"/>
          <w:numId w:val="27"/>
        </w:numPr>
        <w:ind w:left="0" w:firstLine="709"/>
        <w:jc w:val="left"/>
      </w:pPr>
      <w:proofErr w:type="spellStart"/>
      <w:r w:rsidRPr="008D6F02">
        <w:t>Операционная</w:t>
      </w:r>
      <w:proofErr w:type="spellEnd"/>
      <w:r w:rsidRPr="008D6F02">
        <w:t xml:space="preserve"> </w:t>
      </w:r>
      <w:proofErr w:type="spellStart"/>
      <w:r w:rsidRPr="008D6F02">
        <w:t>система</w:t>
      </w:r>
      <w:proofErr w:type="spellEnd"/>
      <w:r w:rsidR="002F0B10">
        <w:rPr>
          <w:lang w:val="ru-RU"/>
        </w:rPr>
        <w:t xml:space="preserve"> - </w:t>
      </w:r>
      <w:r w:rsidR="002F0B10">
        <w:t>Windows</w:t>
      </w:r>
      <w:r w:rsidRPr="008D6F02">
        <w:t>;</w:t>
      </w:r>
    </w:p>
    <w:p w14:paraId="010C9480" w14:textId="77777777" w:rsidR="0002040C" w:rsidRPr="008D6F02" w:rsidRDefault="0002040C" w:rsidP="00A85D40">
      <w:pPr>
        <w:pStyle w:val="ae"/>
        <w:numPr>
          <w:ilvl w:val="0"/>
          <w:numId w:val="27"/>
        </w:numPr>
        <w:ind w:left="0" w:firstLine="709"/>
        <w:jc w:val="left"/>
      </w:pPr>
      <w:proofErr w:type="spellStart"/>
      <w:r w:rsidRPr="008D6F02">
        <w:t>Пакет</w:t>
      </w:r>
      <w:proofErr w:type="spellEnd"/>
      <w:r w:rsidRPr="008D6F02">
        <w:t xml:space="preserve"> </w:t>
      </w:r>
      <w:proofErr w:type="spellStart"/>
      <w:r w:rsidRPr="008D6F02">
        <w:t>офисных</w:t>
      </w:r>
      <w:proofErr w:type="spellEnd"/>
      <w:r w:rsidRPr="008D6F02">
        <w:t xml:space="preserve"> </w:t>
      </w:r>
      <w:proofErr w:type="spellStart"/>
      <w:r w:rsidRPr="008D6F02">
        <w:t>программ</w:t>
      </w:r>
      <w:proofErr w:type="spellEnd"/>
      <w:r w:rsidRPr="008D6F02">
        <w:t>.</w:t>
      </w:r>
    </w:p>
    <w:p w14:paraId="5AA9A081" w14:textId="557A1521" w:rsidR="0002040C" w:rsidRDefault="0002040C" w:rsidP="00A85D40">
      <w:pPr>
        <w:pStyle w:val="ae"/>
        <w:ind w:firstLine="709"/>
        <w:rPr>
          <w:lang w:val="ru-RU"/>
        </w:rPr>
      </w:pPr>
      <w:r w:rsidRPr="0002040C">
        <w:rPr>
          <w:lang w:val="ru-RU"/>
        </w:rPr>
        <w:lastRenderedPageBreak/>
        <w:t xml:space="preserve">Затраты на программное обеспечение включают покупку лицензий на программные продукты, использующиеся в НИОКР, а также отчисления на использование собственных программных продуктов. Расчет затрат на программное обеспечение производится в соответствии с формулами амортизационных отчислений. </w:t>
      </w:r>
    </w:p>
    <w:p w14:paraId="47898123" w14:textId="0E21D6F9" w:rsidR="008C69A1" w:rsidRPr="0002040C" w:rsidRDefault="008C69A1" w:rsidP="00A85D40">
      <w:pPr>
        <w:pStyle w:val="ae"/>
        <w:ind w:firstLine="709"/>
        <w:rPr>
          <w:lang w:val="ru-RU"/>
        </w:rPr>
      </w:pPr>
      <w:r>
        <w:rPr>
          <w:lang w:val="ru-RU"/>
        </w:rPr>
        <w:t>Программы приобретаются единым платежом и не содержат подписочных сервисов.</w:t>
      </w:r>
      <w:r w:rsidR="008B16D9">
        <w:rPr>
          <w:lang w:val="ru-RU"/>
        </w:rPr>
        <w:t xml:space="preserve"> Срок использования программ приравняем сроку службы компьютеров. Тогда амортизация:</w:t>
      </w:r>
    </w:p>
    <w:p w14:paraId="387F62EF" w14:textId="2D9D46EA" w:rsidR="0002040C" w:rsidRDefault="0002040C" w:rsidP="00CF6D24">
      <w:pPr>
        <w:pStyle w:val="ab"/>
      </w:pPr>
      <w:r w:rsidRPr="008D6F02">
        <w:t>Результаты оценки затрат на программное обеспечение</w:t>
      </w:r>
    </w:p>
    <w:p w14:paraId="355A21E2" w14:textId="6290A6DB" w:rsidR="00A85D40" w:rsidRDefault="00A85D40">
      <w:pPr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ru-RU"/>
        </w:rPr>
      </w:pPr>
    </w:p>
    <w:p w14:paraId="25E40B11" w14:textId="28433522" w:rsidR="0002040C" w:rsidRPr="00A85D40" w:rsidRDefault="0002040C" w:rsidP="00A85D40">
      <w:pPr>
        <w:pStyle w:val="af1"/>
        <w:keepNext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5D40">
        <w:rPr>
          <w:rFonts w:ascii="Times New Roman" w:hAnsi="Times New Roman" w:cs="Times New Roman"/>
          <w:sz w:val="28"/>
          <w:szCs w:val="28"/>
          <w:lang w:val="ru-RU"/>
        </w:rPr>
        <w:t>Таблица 4. Расчёт затрат на ПО</w:t>
      </w:r>
    </w:p>
    <w:tbl>
      <w:tblPr>
        <w:tblW w:w="9351" w:type="dxa"/>
        <w:tblInd w:w="704" w:type="dxa"/>
        <w:tblLook w:val="04A0" w:firstRow="1" w:lastRow="0" w:firstColumn="1" w:lastColumn="0" w:noHBand="0" w:noVBand="1"/>
      </w:tblPr>
      <w:tblGrid>
        <w:gridCol w:w="2540"/>
        <w:gridCol w:w="2000"/>
        <w:gridCol w:w="1940"/>
        <w:gridCol w:w="960"/>
        <w:gridCol w:w="1911"/>
      </w:tblGrid>
      <w:tr w:rsidR="0002040C" w:rsidRPr="0002040C" w14:paraId="078AF2C0" w14:textId="77777777" w:rsidTr="00A85D40">
        <w:trPr>
          <w:trHeight w:val="58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90771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F6019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Стоимость лицензии, руб.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6AE6B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Количество устройств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E2B25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kа</w:t>
            </w:r>
            <w:proofErr w:type="spellEnd"/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% 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9F00D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Величина затрат, руб.</w:t>
            </w:r>
          </w:p>
        </w:tc>
      </w:tr>
      <w:tr w:rsidR="0002040C" w:rsidRPr="0002040C" w14:paraId="5764FE7B" w14:textId="77777777" w:rsidTr="00A85D40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F62EC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Операционная система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2FA43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7A000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1FAAA" w14:textId="06282D10" w:rsidR="0002040C" w:rsidRPr="00A85D40" w:rsidRDefault="008B16D9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A1D5A" w14:textId="0BDBA4AC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                   1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052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02040C" w:rsidRPr="0002040C" w14:paraId="08F32C6B" w14:textId="77777777" w:rsidTr="00A85D40">
        <w:trPr>
          <w:trHeight w:val="58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38707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Пакет офисных программ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00949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10504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A5FF1" w14:textId="413359DB" w:rsidR="0002040C" w:rsidRPr="00A85D40" w:rsidRDefault="008B16D9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7332" w14:textId="5009E88F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                  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 877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02040C" w:rsidRPr="0002040C" w14:paraId="0BC93AFF" w14:textId="77777777" w:rsidTr="00A85D40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C3E2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MATLAB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6AC17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4B2EA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09C90" w14:textId="40101DC6" w:rsidR="0002040C" w:rsidRPr="00A85D40" w:rsidRDefault="008B16D9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2D2F" w14:textId="03405C85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                  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096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02040C" w:rsidRPr="0002040C" w14:paraId="77B75250" w14:textId="77777777" w:rsidTr="00A85D40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A1F99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Altium</w:t>
            </w:r>
            <w:proofErr w:type="spellEnd"/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Designer</w:t>
            </w:r>
            <w:proofErr w:type="spellEnd"/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2279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65965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03E93" w14:textId="1EFD06A5" w:rsidR="0002040C" w:rsidRPr="00A85D40" w:rsidRDefault="008B16D9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D60CC" w14:textId="536FB732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                  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411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02040C" w:rsidRPr="0002040C" w14:paraId="4835676B" w14:textId="77777777" w:rsidTr="00A85D40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DCFF5" w14:textId="77777777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Компас 3D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FBE73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A1073" w14:textId="77777777" w:rsidR="0002040C" w:rsidRPr="00A85D40" w:rsidRDefault="0002040C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60156" w14:textId="24E967CA" w:rsidR="0002040C" w:rsidRPr="00A85D40" w:rsidRDefault="008B16D9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A85D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E404C" w14:textId="3A6E38F3" w:rsidR="0002040C" w:rsidRPr="00A85D40" w:rsidRDefault="0002040C" w:rsidP="00020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                  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8B16D9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288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02040C" w:rsidRPr="0002040C" w14:paraId="095F6B3D" w14:textId="77777777" w:rsidTr="00A85D40">
        <w:trPr>
          <w:trHeight w:val="290"/>
        </w:trPr>
        <w:tc>
          <w:tcPr>
            <w:tcW w:w="7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D5C79" w14:textId="77777777" w:rsidR="0002040C" w:rsidRPr="00A85D40" w:rsidRDefault="0002040C" w:rsidP="0002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15750" w14:textId="76523CD6" w:rsidR="0002040C" w:rsidRPr="00A85D40" w:rsidRDefault="008B16D9" w:rsidP="000204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  <w:r w:rsidR="0002040C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723</w:t>
            </w:r>
            <w:r w:rsidR="0002040C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</w:t>
            </w:r>
            <w:r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29</w:t>
            </w:r>
            <w:r w:rsidR="0002040C" w:rsidRPr="00A85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₽</w:t>
            </w:r>
          </w:p>
        </w:tc>
      </w:tr>
    </w:tbl>
    <w:p w14:paraId="12322287" w14:textId="625E07C8" w:rsidR="0002040C" w:rsidRDefault="0002040C" w:rsidP="00A85D40">
      <w:pPr>
        <w:pStyle w:val="a5"/>
        <w:ind w:firstLine="567"/>
        <w:rPr>
          <w:lang w:val="ru-RU" w:eastAsia="ru-RU"/>
        </w:rPr>
      </w:pPr>
    </w:p>
    <w:p w14:paraId="4C5D76E5" w14:textId="38A716F8" w:rsidR="00BA50A7" w:rsidRDefault="00BA50A7" w:rsidP="00A85D40">
      <w:pPr>
        <w:pStyle w:val="a5"/>
        <w:ind w:firstLine="567"/>
        <w:rPr>
          <w:lang w:val="ru-RU" w:eastAsia="ru-RU"/>
        </w:rPr>
      </w:pPr>
    </w:p>
    <w:p w14:paraId="7D28F185" w14:textId="4B3440BC" w:rsidR="00BA50A7" w:rsidRDefault="00BA50A7" w:rsidP="00A85D40">
      <w:pPr>
        <w:pStyle w:val="a5"/>
        <w:ind w:firstLine="567"/>
        <w:rPr>
          <w:lang w:val="ru-RU" w:eastAsia="ru-RU"/>
        </w:rPr>
      </w:pPr>
    </w:p>
    <w:p w14:paraId="2EA437E7" w14:textId="77777777" w:rsidR="00BA50A7" w:rsidRPr="0002040C" w:rsidRDefault="00BA50A7" w:rsidP="00A85D40">
      <w:pPr>
        <w:pStyle w:val="a5"/>
        <w:ind w:firstLine="567"/>
        <w:rPr>
          <w:lang w:val="ru-RU" w:eastAsia="ru-RU"/>
        </w:rPr>
      </w:pPr>
    </w:p>
    <w:p w14:paraId="57233D6B" w14:textId="06AC2480" w:rsidR="0056072B" w:rsidRDefault="0056072B" w:rsidP="00A85D40">
      <w:pPr>
        <w:pStyle w:val="a9"/>
        <w:numPr>
          <w:ilvl w:val="1"/>
          <w:numId w:val="23"/>
        </w:numPr>
        <w:ind w:left="0" w:firstLine="709"/>
        <w:rPr>
          <w:lang w:eastAsia="ru-RU"/>
        </w:rPr>
      </w:pPr>
      <w:bookmarkStart w:id="53" w:name="_Toc194936900"/>
      <w:r>
        <w:rPr>
          <w:lang w:eastAsia="ru-RU"/>
        </w:rPr>
        <w:lastRenderedPageBreak/>
        <w:t>Общая величина затрат</w:t>
      </w:r>
      <w:bookmarkEnd w:id="53"/>
    </w:p>
    <w:p w14:paraId="1500F6F4" w14:textId="0039CE9E" w:rsidR="00275A89" w:rsidRDefault="00275A89" w:rsidP="00A85D40">
      <w:pPr>
        <w:pStyle w:val="a5"/>
        <w:ind w:firstLine="709"/>
        <w:rPr>
          <w:lang w:val="ru-RU" w:eastAsia="ru-RU"/>
        </w:rPr>
      </w:pPr>
      <w:r>
        <w:rPr>
          <w:lang w:val="ru-RU" w:eastAsia="ru-RU"/>
        </w:rPr>
        <w:t>Величина общих затрат представлена в таблице 5:</w:t>
      </w:r>
    </w:p>
    <w:p w14:paraId="080F7C5D" w14:textId="609F9565" w:rsidR="00580120" w:rsidRPr="00A85D40" w:rsidRDefault="00580120" w:rsidP="00A85D40">
      <w:pPr>
        <w:pStyle w:val="af1"/>
        <w:keepNext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5D40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A85D40">
        <w:rPr>
          <w:rFonts w:ascii="Times New Roman" w:hAnsi="Times New Roman" w:cs="Times New Roman"/>
          <w:sz w:val="28"/>
          <w:szCs w:val="28"/>
        </w:rPr>
        <w:t xml:space="preserve"> </w:t>
      </w:r>
      <w:r w:rsidRPr="00A85D40">
        <w:rPr>
          <w:rFonts w:ascii="Times New Roman" w:hAnsi="Times New Roman" w:cs="Times New Roman"/>
          <w:sz w:val="28"/>
          <w:szCs w:val="28"/>
          <w:lang w:val="ru-RU"/>
        </w:rPr>
        <w:t>5. Итоговые затраты</w:t>
      </w:r>
    </w:p>
    <w:tbl>
      <w:tblPr>
        <w:tblW w:w="8386" w:type="dxa"/>
        <w:tblInd w:w="704" w:type="dxa"/>
        <w:tblLook w:val="04A0" w:firstRow="1" w:lastRow="0" w:firstColumn="1" w:lastColumn="0" w:noHBand="0" w:noVBand="1"/>
      </w:tblPr>
      <w:tblGrid>
        <w:gridCol w:w="3298"/>
        <w:gridCol w:w="2217"/>
        <w:gridCol w:w="2871"/>
      </w:tblGrid>
      <w:tr w:rsidR="00275A89" w:rsidRPr="00275A89" w14:paraId="092313F5" w14:textId="77777777" w:rsidTr="00A85D40">
        <w:trPr>
          <w:trHeight w:val="635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0B765" w14:textId="77777777" w:rsidR="00275A89" w:rsidRPr="00275A89" w:rsidRDefault="00275A89" w:rsidP="00275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Тип затрат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886AA" w14:textId="77777777" w:rsidR="00275A89" w:rsidRPr="00275A89" w:rsidRDefault="00275A89" w:rsidP="00275A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Величина затрат, руб.</w:t>
            </w:r>
          </w:p>
        </w:tc>
      </w:tr>
      <w:tr w:rsidR="00891A9D" w:rsidRPr="00275A89" w14:paraId="5B1B4903" w14:textId="77777777" w:rsidTr="00A85D40">
        <w:trPr>
          <w:trHeight w:val="660"/>
        </w:trPr>
        <w:tc>
          <w:tcPr>
            <w:tcW w:w="3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15C92" w14:textId="77777777" w:rsidR="00891A9D" w:rsidRPr="00275A89" w:rsidRDefault="00891A9D" w:rsidP="00891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Затраты на материальные ресурсы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1A38" w14:textId="54150E1D" w:rsidR="00891A9D" w:rsidRPr="00275A89" w:rsidRDefault="00BA50A7" w:rsidP="00891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34</w:t>
            </w:r>
            <w:r w:rsidR="00891A9D" w:rsidRPr="002F0B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36</w:t>
            </w:r>
            <w:r w:rsidR="00891A9D" w:rsidRPr="002F0B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8D45" w14:textId="50ACC37D" w:rsidR="00891A9D" w:rsidRPr="00891A9D" w:rsidRDefault="00BA50A7" w:rsidP="00891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34</w:t>
            </w:r>
            <w:r w:rsidR="00891A9D" w:rsidRPr="00891A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36</w:t>
            </w:r>
            <w:r w:rsidR="00891A9D" w:rsidRPr="00891A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91A9D" w:rsidRPr="00275A89" w14:paraId="5AF1C68C" w14:textId="77777777" w:rsidTr="00A85D40">
        <w:trPr>
          <w:trHeight w:val="480"/>
        </w:trPr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D3BB" w14:textId="77777777" w:rsidR="00891A9D" w:rsidRPr="00275A89" w:rsidRDefault="00891A9D" w:rsidP="00891A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37D09" w14:textId="40B1AAA8" w:rsidR="00891A9D" w:rsidRPr="00275A89" w:rsidRDefault="00891A9D" w:rsidP="002F0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F0B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9 804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7C6B" w14:textId="6226BB8F" w:rsidR="00891A9D" w:rsidRPr="00891A9D" w:rsidRDefault="00891A9D" w:rsidP="00891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891A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9 804</w:t>
            </w:r>
          </w:p>
        </w:tc>
      </w:tr>
      <w:tr w:rsidR="00891A9D" w:rsidRPr="00275A89" w14:paraId="7F9F2878" w14:textId="77777777" w:rsidTr="00A85D40">
        <w:trPr>
          <w:trHeight w:val="575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AD31D" w14:textId="77777777" w:rsidR="00891A9D" w:rsidRPr="00275A89" w:rsidRDefault="00891A9D" w:rsidP="00891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Транспортно-заготовительные затраты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1A261" w14:textId="08DBFEAE" w:rsidR="00891A9D" w:rsidRPr="00891A9D" w:rsidRDefault="00BA50A7" w:rsidP="00891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="00891A9D" w:rsidRPr="00891A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718</w:t>
            </w:r>
          </w:p>
        </w:tc>
      </w:tr>
      <w:tr w:rsidR="00891A9D" w:rsidRPr="00275A89" w14:paraId="7885C519" w14:textId="77777777" w:rsidTr="00A85D40">
        <w:trPr>
          <w:trHeight w:val="575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07D81" w14:textId="77777777" w:rsidR="00891A9D" w:rsidRPr="00275A89" w:rsidRDefault="00891A9D" w:rsidP="00891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Затраты на программное обеспечение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B85B9" w14:textId="04D96D5D" w:rsidR="00891A9D" w:rsidRPr="00891A9D" w:rsidRDefault="00891A9D" w:rsidP="00891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891A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8 723</w:t>
            </w:r>
          </w:p>
        </w:tc>
      </w:tr>
      <w:tr w:rsidR="00891A9D" w:rsidRPr="008B16D9" w14:paraId="7EBD8BF6" w14:textId="77777777" w:rsidTr="00A85D40">
        <w:trPr>
          <w:trHeight w:val="575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74771" w14:textId="77777777" w:rsidR="00891A9D" w:rsidRPr="00275A89" w:rsidRDefault="00891A9D" w:rsidP="00891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Затраты на оплату труда работников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CA187" w14:textId="52F17F8F" w:rsidR="00891A9D" w:rsidRPr="00BA50A7" w:rsidRDefault="00BA50A7" w:rsidP="00891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  <w:r w:rsidR="00891A9D" w:rsidRPr="00891A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547</w:t>
            </w:r>
            <w:r w:rsidR="00891A9D" w:rsidRPr="00891A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799</w:t>
            </w:r>
          </w:p>
        </w:tc>
      </w:tr>
      <w:tr w:rsidR="00891A9D" w:rsidRPr="00275A89" w14:paraId="3A95C4DE" w14:textId="77777777" w:rsidTr="00A85D40">
        <w:trPr>
          <w:trHeight w:val="575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F46FD" w14:textId="77777777" w:rsidR="00891A9D" w:rsidRPr="00275A89" w:rsidRDefault="00891A9D" w:rsidP="00891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Накладные расходы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34409" w14:textId="655157F5" w:rsidR="00891A9D" w:rsidRPr="00891A9D" w:rsidRDefault="00BA50A7" w:rsidP="00891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 xml:space="preserve">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5 321 698,5</m:t>
                </m:r>
              </m:oMath>
            </m:oMathPara>
          </w:p>
        </w:tc>
      </w:tr>
      <w:tr w:rsidR="00891A9D" w:rsidRPr="00275A89" w14:paraId="0081727D" w14:textId="77777777" w:rsidTr="00A85D40">
        <w:trPr>
          <w:trHeight w:val="565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E49F3" w14:textId="77777777" w:rsidR="00891A9D" w:rsidRPr="00275A89" w:rsidRDefault="00891A9D" w:rsidP="00891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75A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7A5D4" w14:textId="21AF8388" w:rsidR="00891A9D" w:rsidRPr="00891A9D" w:rsidRDefault="00BA50A7" w:rsidP="00891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8</w:t>
            </w:r>
            <w:r w:rsidR="00891A9D" w:rsidRPr="00891A9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924</w:t>
            </w:r>
            <w:r w:rsidR="00891A9D" w:rsidRPr="00891A9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102</w:t>
            </w:r>
            <w:r w:rsidR="00891A9D" w:rsidRPr="00891A9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5</w:t>
            </w:r>
            <w:r w:rsidR="00891A9D" w:rsidRPr="00891A9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₽</w:t>
            </w:r>
          </w:p>
        </w:tc>
      </w:tr>
    </w:tbl>
    <w:p w14:paraId="2694436B" w14:textId="2027CBE1" w:rsidR="00CF6DC5" w:rsidRDefault="00CF6DC5">
      <w:pPr>
        <w:rPr>
          <w:rFonts w:ascii="Times New Roman" w:eastAsia="Calibri" w:hAnsi="Times New Roman" w:cs="Times New Roman"/>
          <w:b/>
          <w:sz w:val="36"/>
          <w:szCs w:val="24"/>
          <w:lang w:val="ru-RU" w:eastAsia="ru-RU"/>
        </w:rPr>
      </w:pPr>
    </w:p>
    <w:p w14:paraId="1538F49B" w14:textId="5EDB8543" w:rsidR="0056072B" w:rsidRDefault="0056072B" w:rsidP="0056072B">
      <w:pPr>
        <w:pStyle w:val="a4"/>
        <w:numPr>
          <w:ilvl w:val="0"/>
          <w:numId w:val="23"/>
        </w:numPr>
        <w:ind w:left="567"/>
        <w:rPr>
          <w:lang w:eastAsia="ru-RU"/>
        </w:rPr>
      </w:pPr>
      <w:r>
        <w:rPr>
          <w:lang w:eastAsia="ru-RU"/>
        </w:rPr>
        <w:t xml:space="preserve"> </w:t>
      </w:r>
      <w:bookmarkStart w:id="54" w:name="_Toc194936901"/>
      <w:r>
        <w:rPr>
          <w:lang w:eastAsia="ru-RU"/>
        </w:rPr>
        <w:t>Оценка эффективности проведения НИОКР</w:t>
      </w:r>
      <w:bookmarkEnd w:id="54"/>
    </w:p>
    <w:p w14:paraId="164409A0" w14:textId="26F8FE20" w:rsidR="005C2F6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Формирование цен на научно-техническую продукцию осуществляется, как правило, на договорно-контрактной основе, цена (</w:t>
      </w:r>
      <w:proofErr w:type="spellStart"/>
      <w:r w:rsidRPr="0041491A">
        <w:rPr>
          <w:lang w:val="ru-RU"/>
        </w:rPr>
        <w:t>Ц</w:t>
      </w:r>
      <w:r w:rsidRPr="0041491A">
        <w:rPr>
          <w:vertAlign w:val="subscript"/>
          <w:lang w:val="ru-RU"/>
        </w:rPr>
        <w:t>нп</w:t>
      </w:r>
      <w:proofErr w:type="spellEnd"/>
      <w:r w:rsidRPr="0041491A">
        <w:rPr>
          <w:lang w:val="ru-RU"/>
        </w:rPr>
        <w:t>) устанавливается по соглашению сторон. При этом предприятие-исполнитель и предприятие-потребитель, заключая договор-контракт, принимают на себя определенные обязательства.</w:t>
      </w:r>
    </w:p>
    <w:p w14:paraId="3939CA7F" w14:textId="7E437B8E" w:rsidR="00891A9D" w:rsidRPr="007E1F27" w:rsidRDefault="00891A9D" w:rsidP="00032AAF">
      <w:pPr>
        <w:pStyle w:val="ae"/>
        <w:ind w:firstLine="709"/>
        <w:rPr>
          <w:sz w:val="24"/>
          <w:szCs w:val="20"/>
          <w:lang w:val="ru-RU"/>
        </w:rPr>
      </w:pPr>
      <w:r>
        <w:rPr>
          <w:lang w:val="ru-RU"/>
        </w:rPr>
        <w:t>Примем цену за научно-техническую продукцию в 2 раза больше себестоимости</w:t>
      </w:r>
      <w:r w:rsidRPr="00891A9D">
        <w:rPr>
          <w:lang w:val="ru-RU"/>
        </w:rPr>
        <w:t xml:space="preserve">: </w:t>
      </w:r>
      <w:proofErr w:type="spellStart"/>
      <w:r w:rsidR="007E1F27">
        <w:rPr>
          <w:lang w:val="ru-RU"/>
        </w:rPr>
        <w:t>Ц</w:t>
      </w:r>
      <w:r w:rsidR="007E1F27">
        <w:rPr>
          <w:vertAlign w:val="subscript"/>
          <w:lang w:val="ru-RU"/>
        </w:rPr>
        <w:t>нп</w:t>
      </w:r>
      <w:proofErr w:type="spellEnd"/>
      <w:r w:rsidR="007E1F27">
        <w:rPr>
          <w:lang w:val="ru-RU"/>
        </w:rPr>
        <w:t>=</w:t>
      </w:r>
      <w:r w:rsidR="00BA50A7" w:rsidRPr="00BA50A7">
        <w:rPr>
          <w:lang w:val="ru-RU"/>
        </w:rPr>
        <w:t>17 848 205</w:t>
      </w:r>
    </w:p>
    <w:p w14:paraId="59092F07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В ОЭЧ валовая прибыль как финансовый результат НИОКР рассчитывается как разность:          </w:t>
      </w:r>
    </w:p>
    <w:p w14:paraId="505DF63C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proofErr w:type="spellStart"/>
      <w:r w:rsidRPr="0041491A">
        <w:rPr>
          <w:lang w:val="ru-RU"/>
        </w:rPr>
        <w:t>П</w:t>
      </w:r>
      <w:r w:rsidRPr="0041491A">
        <w:rPr>
          <w:vertAlign w:val="subscript"/>
          <w:lang w:val="ru-RU"/>
        </w:rPr>
        <w:t>в</w:t>
      </w:r>
      <w:proofErr w:type="spellEnd"/>
      <w:r w:rsidRPr="0041491A">
        <w:rPr>
          <w:vertAlign w:val="subscript"/>
          <w:lang w:val="ru-RU"/>
        </w:rPr>
        <w:t xml:space="preserve"> </w:t>
      </w:r>
      <w:r w:rsidRPr="0041491A">
        <w:rPr>
          <w:lang w:val="ru-RU"/>
        </w:rPr>
        <w:t>= (</w:t>
      </w:r>
      <w:proofErr w:type="spellStart"/>
      <w:r w:rsidRPr="0041491A">
        <w:rPr>
          <w:lang w:val="ru-RU"/>
        </w:rPr>
        <w:t>Ц</w:t>
      </w:r>
      <w:r w:rsidRPr="0041491A">
        <w:rPr>
          <w:vertAlign w:val="subscript"/>
          <w:lang w:val="ru-RU"/>
        </w:rPr>
        <w:t>нп</w:t>
      </w:r>
      <w:proofErr w:type="spellEnd"/>
      <w:r w:rsidRPr="0041491A">
        <w:rPr>
          <w:vertAlign w:val="subscript"/>
          <w:lang w:val="ru-RU"/>
        </w:rPr>
        <w:t xml:space="preserve"> </w:t>
      </w:r>
      <w:r w:rsidRPr="0041491A">
        <w:rPr>
          <w:lang w:val="ru-RU"/>
        </w:rPr>
        <w:t>+ РИ</w:t>
      </w:r>
      <w:r w:rsidRPr="0041491A">
        <w:rPr>
          <w:vertAlign w:val="subscript"/>
          <w:lang w:val="ru-RU"/>
        </w:rPr>
        <w:t>НИОКР</w:t>
      </w:r>
      <w:r w:rsidRPr="0041491A">
        <w:rPr>
          <w:lang w:val="ru-RU"/>
        </w:rPr>
        <w:t xml:space="preserve">) – </w:t>
      </w:r>
      <w:proofErr w:type="spellStart"/>
      <w:r w:rsidRPr="0041491A">
        <w:rPr>
          <w:lang w:val="ru-RU"/>
        </w:rPr>
        <w:t>С</w:t>
      </w:r>
      <w:r w:rsidRPr="0041491A">
        <w:rPr>
          <w:vertAlign w:val="subscript"/>
          <w:lang w:val="ru-RU"/>
        </w:rPr>
        <w:t>нп</w:t>
      </w:r>
      <w:proofErr w:type="spellEnd"/>
      <w:r w:rsidRPr="0041491A">
        <w:rPr>
          <w:lang w:val="ru-RU"/>
        </w:rPr>
        <w:t>,</w:t>
      </w:r>
    </w:p>
    <w:p w14:paraId="3FBC3BB5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lastRenderedPageBreak/>
        <w:t xml:space="preserve">Где: </w:t>
      </w:r>
    </w:p>
    <w:p w14:paraId="334B556A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РИ</w:t>
      </w:r>
      <w:r w:rsidRPr="0041491A">
        <w:rPr>
          <w:vertAlign w:val="subscript"/>
          <w:lang w:val="ru-RU"/>
        </w:rPr>
        <w:t>НИОКР</w:t>
      </w:r>
      <w:r w:rsidRPr="0041491A">
        <w:rPr>
          <w:lang w:val="ru-RU"/>
        </w:rPr>
        <w:t xml:space="preserve"> – реализация имущества, использованного при выполнении данных НИОКР;</w:t>
      </w:r>
    </w:p>
    <w:p w14:paraId="6C1881FF" w14:textId="77777777" w:rsidR="005C2F6A" w:rsidRPr="0041491A" w:rsidRDefault="005C2F6A" w:rsidP="00032AAF">
      <w:pPr>
        <w:pStyle w:val="ae"/>
        <w:ind w:firstLine="709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в</m:t>
            </m:r>
          </m:sub>
        </m:sSub>
      </m:oMath>
      <w:r w:rsidRPr="0041491A">
        <w:rPr>
          <w:lang w:val="ru-RU"/>
        </w:rPr>
        <w:t xml:space="preserve"> – валовая прибыль;</w:t>
      </w:r>
    </w:p>
    <w:p w14:paraId="03400036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нп</m:t>
            </m:r>
          </m:sub>
        </m:sSub>
      </m:oMath>
      <w:r w:rsidRPr="0041491A">
        <w:rPr>
          <w:lang w:val="ru-RU"/>
        </w:rPr>
        <w:t xml:space="preserve"> – себестоимость конечной продукции.</w:t>
      </w:r>
    </w:p>
    <w:p w14:paraId="4954D2BC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С учетом того, что все оборудование имеется в наличии на предприятии и оно используется в ряде других проектов, то после проведения этого НИОКР оборудование не реализуется, следовательно, примем РИ</w:t>
      </w:r>
      <w:r w:rsidRPr="0041491A">
        <w:rPr>
          <w:vertAlign w:val="subscript"/>
          <w:lang w:val="ru-RU"/>
        </w:rPr>
        <w:t xml:space="preserve">НИОКР </w:t>
      </w:r>
      <w:r w:rsidRPr="0041491A">
        <w:rPr>
          <w:lang w:val="ru-RU"/>
        </w:rPr>
        <w:t>= 0.</w:t>
      </w:r>
    </w:p>
    <w:p w14:paraId="56255C33" w14:textId="7909068A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Тогда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17 848 205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- </m:t>
        </m:r>
        <m:r>
          <m:rPr>
            <m:sty m:val="p"/>
          </m:rPr>
          <w:rPr>
            <w:rFonts w:ascii="Cambria Math" w:hAnsi="Cambria Math"/>
            <w:lang w:val="ru-RU"/>
          </w:rPr>
          <m:t>8 924 102,5</m:t>
        </m:r>
        <m:r>
          <m:rPr>
            <m:sty m:val="b"/>
          </m:rPr>
          <w:rPr>
            <w:rFonts w:ascii="Cambria Math" w:eastAsia="Times New Roman" w:hAnsi="Cambria Math"/>
            <w:color w:val="000000"/>
            <w:szCs w:val="28"/>
            <w:lang w:val="ru-RU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8 924 102,5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₽.</m:t>
        </m:r>
      </m:oMath>
    </w:p>
    <w:p w14:paraId="724F0291" w14:textId="3708C584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Чистая прибыль </w:t>
      </w:r>
      <w:proofErr w:type="spellStart"/>
      <w:r w:rsidRPr="0041491A">
        <w:rPr>
          <w:lang w:val="ru-RU"/>
        </w:rPr>
        <w:t>П</w:t>
      </w:r>
      <w:r w:rsidRPr="0041491A">
        <w:rPr>
          <w:vertAlign w:val="subscript"/>
          <w:lang w:val="ru-RU"/>
        </w:rPr>
        <w:t>ч</w:t>
      </w:r>
      <w:proofErr w:type="spellEnd"/>
      <w:r w:rsidRPr="0041491A">
        <w:rPr>
          <w:lang w:val="ru-RU"/>
        </w:rPr>
        <w:t xml:space="preserve"> – это часть валовой прибыли, остающейся в распоряжении предприятия после уплаты налогов и других обязательных платежей в бюджет.</w:t>
      </w:r>
    </w:p>
    <w:p w14:paraId="668E1771" w14:textId="1C25778F" w:rsidR="002520FD" w:rsidRPr="0041491A" w:rsidRDefault="002520FD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В ОЭЧ чистая прибыль условно определяется с учетом налога на прибыль (Н</w:t>
      </w:r>
      <w:r w:rsidRPr="0041491A">
        <w:rPr>
          <w:vertAlign w:val="subscript"/>
          <w:lang w:val="ru-RU"/>
        </w:rPr>
        <w:t>п</w:t>
      </w:r>
      <w:r w:rsidRPr="0041491A">
        <w:rPr>
          <w:lang w:val="ru-RU"/>
        </w:rPr>
        <w:t>):</w:t>
      </w:r>
    </w:p>
    <w:p w14:paraId="759750CC" w14:textId="77777777" w:rsidR="005C2F6A" w:rsidRPr="0041491A" w:rsidRDefault="006B777F" w:rsidP="00032AAF">
      <w:pPr>
        <w:pStyle w:val="ae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</m:oMath>
      </m:oMathPara>
    </w:p>
    <w:p w14:paraId="49039D84" w14:textId="5F3155B6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Примем</w:t>
      </w:r>
      <w:r w:rsidR="002520FD" w:rsidRPr="0041491A">
        <w:rPr>
          <w:lang w:val="ru-RU"/>
        </w:rPr>
        <w:t xml:space="preserve"> </w:t>
      </w:r>
      <w:r w:rsidRPr="0041491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*20%=</m:t>
        </m:r>
        <m:r>
          <m:rPr>
            <m:sty m:val="p"/>
          </m:rPr>
          <w:rPr>
            <w:rFonts w:ascii="Cambria Math" w:hAnsi="Cambria Math"/>
            <w:lang w:val="ru-RU"/>
          </w:rPr>
          <m:t>1 784 820,5</m:t>
        </m:r>
      </m:oMath>
      <w:r w:rsidRPr="0041491A">
        <w:rPr>
          <w:lang w:val="ru-RU"/>
        </w:rPr>
        <w:t>.</w:t>
      </w:r>
    </w:p>
    <w:p w14:paraId="2ABEB116" w14:textId="1D6ABF98" w:rsidR="005C2F6A" w:rsidRPr="0041491A" w:rsidRDefault="006B777F" w:rsidP="00032AAF">
      <w:pPr>
        <w:pStyle w:val="ae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8 924 102,5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1 784 820,5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7 139 282</m:t>
          </m:r>
          <m:r>
            <m:rPr>
              <m:sty m:val="p"/>
            </m:rPr>
            <w:rPr>
              <w:rFonts w:ascii="Cambria Math" w:hAnsi="Cambria Math"/>
            </w:rPr>
            <m:t xml:space="preserve"> ₽.</m:t>
          </m:r>
        </m:oMath>
      </m:oMathPara>
    </w:p>
    <w:p w14:paraId="709C748D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Рентабельность затрат на НИОКР определяется по формуле: </w:t>
      </w:r>
    </w:p>
    <w:p w14:paraId="3D304414" w14:textId="105393AE" w:rsidR="005C2F6A" w:rsidRPr="0041491A" w:rsidRDefault="006B777F" w:rsidP="00032AAF">
      <w:pPr>
        <w:pStyle w:val="ae"/>
        <w:ind w:firstLine="709"/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НИОКР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7 139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8 924 102,5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color w:val="000000"/>
                  <w:szCs w:val="28"/>
                  <w:lang w:val="ru-RU" w:eastAsia="ru-RU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=0.8=80%</m:t>
          </m:r>
        </m:oMath>
      </m:oMathPara>
    </w:p>
    <w:p w14:paraId="7FB07AAB" w14:textId="66887FDF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По данному показателю видно, что продукция окупаема.</w:t>
      </w:r>
      <w:r w:rsidR="00387C38" w:rsidRPr="0041491A">
        <w:rPr>
          <w:lang w:val="ru-RU"/>
        </w:rPr>
        <w:t xml:space="preserve"> Этот показатель рекомендуется не опускать ниже 20%.</w:t>
      </w:r>
    </w:p>
    <w:p w14:paraId="305EF64C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Научно-техническую ценность результатов НИР (ЦНТ</w:t>
      </w:r>
      <w:r w:rsidRPr="0041491A">
        <w:rPr>
          <w:vertAlign w:val="subscript"/>
          <w:lang w:val="ru-RU"/>
        </w:rPr>
        <w:t>НИР</w:t>
      </w:r>
      <w:r w:rsidRPr="0041491A">
        <w:rPr>
          <w:lang w:val="ru-RU"/>
        </w:rPr>
        <w:t xml:space="preserve">) можно вычислить следующим образом:                     </w:t>
      </w:r>
    </w:p>
    <w:p w14:paraId="461B84F8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ЦНТ</w:t>
      </w:r>
      <w:r w:rsidRPr="0041491A">
        <w:rPr>
          <w:vertAlign w:val="subscript"/>
          <w:lang w:val="ru-RU"/>
        </w:rPr>
        <w:t>НИР</w:t>
      </w:r>
      <w:r w:rsidRPr="0041491A">
        <w:rPr>
          <w:lang w:val="ru-RU"/>
        </w:rPr>
        <w:t>=р·</w:t>
      </w:r>
      <w:r w:rsidRPr="0041491A">
        <w:rPr>
          <w:position w:val="-28"/>
        </w:rPr>
        <w:object w:dxaOrig="460" w:dyaOrig="680" w14:anchorId="53D16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3.75pt" o:ole="">
            <v:imagedata r:id="rId12" o:title=""/>
          </v:shape>
          <o:OLEObject Type="Embed" ProgID="Equation.3" ShapeID="_x0000_i1025" DrawAspect="Content" ObjectID="_1805549658" r:id="rId13"/>
        </w:object>
      </w:r>
      <w:r w:rsidRPr="0041491A">
        <w:rPr>
          <w:lang w:val="ru-RU"/>
        </w:rPr>
        <w:t>М</w:t>
      </w:r>
      <w:proofErr w:type="spellStart"/>
      <w:r w:rsidRPr="0041491A">
        <w:rPr>
          <w:vertAlign w:val="subscript"/>
        </w:rPr>
        <w:t>i</w:t>
      </w:r>
      <w:proofErr w:type="spellEnd"/>
      <w:r w:rsidRPr="0041491A">
        <w:rPr>
          <w:lang w:val="ru-RU"/>
        </w:rPr>
        <w:t>·</w:t>
      </w:r>
      <w:r w:rsidRPr="0041491A">
        <w:t>b</w:t>
      </w:r>
      <w:r w:rsidRPr="0041491A">
        <w:rPr>
          <w:vertAlign w:val="subscript"/>
        </w:rPr>
        <w:t>i</w:t>
      </w:r>
    </w:p>
    <w:p w14:paraId="28C90340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lastRenderedPageBreak/>
        <w:t>n</w:t>
      </w:r>
      <w:r w:rsidRPr="0041491A">
        <w:rPr>
          <w:lang w:val="ru-RU"/>
        </w:rPr>
        <w:t xml:space="preserve"> – число признаков, участвующих в оценке;</w:t>
      </w:r>
    </w:p>
    <w:p w14:paraId="428E69F8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М</w:t>
      </w:r>
      <w:proofErr w:type="spellStart"/>
      <w:r w:rsidRPr="0041491A">
        <w:rPr>
          <w:vertAlign w:val="subscript"/>
        </w:rPr>
        <w:t>i</w:t>
      </w:r>
      <w:proofErr w:type="spellEnd"/>
      <w:r w:rsidRPr="0041491A">
        <w:rPr>
          <w:lang w:val="ru-RU"/>
        </w:rPr>
        <w:t xml:space="preserve"> – оценка результата НИР по –тому признаку в баллах;</w:t>
      </w:r>
    </w:p>
    <w:p w14:paraId="6C842004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t>b</w:t>
      </w:r>
      <w:r w:rsidRPr="0041491A">
        <w:rPr>
          <w:vertAlign w:val="subscript"/>
        </w:rPr>
        <w:t>i</w:t>
      </w:r>
      <w:r w:rsidRPr="0041491A">
        <w:rPr>
          <w:lang w:val="ru-RU"/>
        </w:rPr>
        <w:t xml:space="preserve"> – коэффициент значимости –того признака;</w:t>
      </w:r>
    </w:p>
    <w:p w14:paraId="23CD19E3" w14:textId="77777777" w:rsidR="005C2F6A" w:rsidRP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р – вероятность получения ожидаемого результата</w:t>
      </w:r>
    </w:p>
    <w:p w14:paraId="6F5CD9B9" w14:textId="689AB4BD" w:rsidR="0041491A" w:rsidRDefault="005C2F6A" w:rsidP="00032AAF">
      <w:pPr>
        <w:pStyle w:val="ae"/>
        <w:ind w:firstLine="709"/>
        <w:rPr>
          <w:lang w:val="ru-RU"/>
        </w:rPr>
      </w:pPr>
      <w:r w:rsidRPr="0041491A">
        <w:rPr>
          <w:lang w:val="ru-RU"/>
        </w:rPr>
        <w:t>Показатели признаков, их характеристика и оценка в баллах приведены в таблице 6.</w:t>
      </w:r>
    </w:p>
    <w:p w14:paraId="762445E7" w14:textId="3C59B4C1" w:rsidR="005C2F6A" w:rsidRPr="0041491A" w:rsidRDefault="0041491A" w:rsidP="0041491A">
      <w:pPr>
        <w:rPr>
          <w:rFonts w:ascii="Times New Roman" w:hAnsi="Times New Roman" w:cs="Times New Roman"/>
          <w:sz w:val="28"/>
          <w:lang w:val="ru-RU"/>
        </w:rPr>
      </w:pPr>
      <w:r>
        <w:rPr>
          <w:lang w:val="ru-RU"/>
        </w:rPr>
        <w:br w:type="page"/>
      </w:r>
    </w:p>
    <w:tbl>
      <w:tblPr>
        <w:tblStyle w:val="af0"/>
        <w:tblW w:w="9634" w:type="dxa"/>
        <w:tblLook w:val="01E0" w:firstRow="1" w:lastRow="1" w:firstColumn="1" w:lastColumn="1" w:noHBand="0" w:noVBand="0"/>
      </w:tblPr>
      <w:tblGrid>
        <w:gridCol w:w="2263"/>
        <w:gridCol w:w="2268"/>
        <w:gridCol w:w="3828"/>
        <w:gridCol w:w="1275"/>
      </w:tblGrid>
      <w:tr w:rsidR="005C2F6A" w:rsidRPr="00D46E43" w14:paraId="54C53785" w14:textId="77777777" w:rsidTr="001F00B2">
        <w:tc>
          <w:tcPr>
            <w:tcW w:w="2263" w:type="dxa"/>
          </w:tcPr>
          <w:p w14:paraId="581977EE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lastRenderedPageBreak/>
              <w:t>Признак</w:t>
            </w:r>
          </w:p>
          <w:p w14:paraId="641ACAB0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(весомость признака</w:t>
            </w:r>
            <w:r w:rsidRPr="0041491A">
              <w:rPr>
                <w:rFonts w:eastAsia="Calibri"/>
                <w:color w:val="000000" w:themeColor="text1"/>
                <w:sz w:val="28"/>
                <w:szCs w:val="28"/>
                <w:lang w:val="en-US"/>
              </w:rPr>
              <w:t xml:space="preserve"> b</w:t>
            </w:r>
            <w:r w:rsidRPr="0041491A">
              <w:rPr>
                <w:rFonts w:eastAsia="Calibri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72DEAAFC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Показатели признака</w:t>
            </w:r>
          </w:p>
        </w:tc>
        <w:tc>
          <w:tcPr>
            <w:tcW w:w="3828" w:type="dxa"/>
          </w:tcPr>
          <w:p w14:paraId="635278B6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Характеристика</w:t>
            </w:r>
          </w:p>
        </w:tc>
        <w:tc>
          <w:tcPr>
            <w:tcW w:w="1275" w:type="dxa"/>
          </w:tcPr>
          <w:p w14:paraId="6DEDBEFF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Оценка М</w:t>
            </w:r>
            <w:proofErr w:type="spellStart"/>
            <w:r w:rsidRPr="0041491A">
              <w:rPr>
                <w:rFonts w:eastAsia="Calibri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, баллы</w:t>
            </w:r>
          </w:p>
        </w:tc>
      </w:tr>
      <w:tr w:rsidR="005C2F6A" w:rsidRPr="00D46E43" w14:paraId="350B8E81" w14:textId="77777777" w:rsidTr="001F00B2">
        <w:trPr>
          <w:trHeight w:val="570"/>
        </w:trPr>
        <w:tc>
          <w:tcPr>
            <w:tcW w:w="2263" w:type="dxa"/>
            <w:vMerge w:val="restart"/>
          </w:tcPr>
          <w:p w14:paraId="2CEFBEF6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Новизна</w:t>
            </w:r>
          </w:p>
          <w:p w14:paraId="047DAE73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результатов НИР</w:t>
            </w:r>
          </w:p>
          <w:p w14:paraId="649A2567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(0,34)</w:t>
            </w:r>
          </w:p>
        </w:tc>
        <w:tc>
          <w:tcPr>
            <w:tcW w:w="2268" w:type="dxa"/>
          </w:tcPr>
          <w:p w14:paraId="0899C008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Превышает мировые достижения</w:t>
            </w:r>
          </w:p>
        </w:tc>
        <w:tc>
          <w:tcPr>
            <w:tcW w:w="3828" w:type="dxa"/>
          </w:tcPr>
          <w:p w14:paraId="0D689DB2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Получение принципиально новых результатов, неизвестных науке, разработка оригинальных теорий, принципиально новых устройств, веществ, способов</w:t>
            </w:r>
          </w:p>
        </w:tc>
        <w:tc>
          <w:tcPr>
            <w:tcW w:w="1275" w:type="dxa"/>
          </w:tcPr>
          <w:p w14:paraId="01765E48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9-10</w:t>
            </w:r>
          </w:p>
        </w:tc>
      </w:tr>
      <w:tr w:rsidR="005C2F6A" w:rsidRPr="00D46E43" w14:paraId="59045D8E" w14:textId="77777777" w:rsidTr="001F00B2">
        <w:trPr>
          <w:trHeight w:val="840"/>
        </w:trPr>
        <w:tc>
          <w:tcPr>
            <w:tcW w:w="2263" w:type="dxa"/>
            <w:vMerge/>
          </w:tcPr>
          <w:p w14:paraId="1766B3FF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A140767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bCs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Cs/>
                <w:color w:val="000000" w:themeColor="text1"/>
                <w:sz w:val="28"/>
                <w:szCs w:val="28"/>
              </w:rPr>
              <w:t>Находится на уровне мировых достижений</w:t>
            </w:r>
          </w:p>
        </w:tc>
        <w:tc>
          <w:tcPr>
            <w:tcW w:w="3828" w:type="dxa"/>
          </w:tcPr>
          <w:p w14:paraId="4D6CE0BB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bCs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Cs/>
                <w:color w:val="000000" w:themeColor="text1"/>
                <w:sz w:val="28"/>
                <w:szCs w:val="28"/>
              </w:rPr>
              <w:t>Установление некоторых общих закономерностей, разработка новых устройств, методов, способов, алгоритмов, принципиальные усовершенствования</w:t>
            </w:r>
          </w:p>
        </w:tc>
        <w:tc>
          <w:tcPr>
            <w:tcW w:w="1275" w:type="dxa"/>
          </w:tcPr>
          <w:p w14:paraId="64F65414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bCs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Cs/>
                <w:color w:val="000000" w:themeColor="text1"/>
                <w:sz w:val="28"/>
                <w:szCs w:val="28"/>
              </w:rPr>
              <w:t>7-8</w:t>
            </w:r>
          </w:p>
        </w:tc>
      </w:tr>
      <w:tr w:rsidR="005C2F6A" w:rsidRPr="00D46E43" w14:paraId="50858C70" w14:textId="77777777" w:rsidTr="001F00B2">
        <w:trPr>
          <w:trHeight w:val="1110"/>
        </w:trPr>
        <w:tc>
          <w:tcPr>
            <w:tcW w:w="2263" w:type="dxa"/>
            <w:vMerge/>
          </w:tcPr>
          <w:p w14:paraId="1785E5B5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CA116C" w14:textId="77777777" w:rsidR="005C2F6A" w:rsidRPr="0041491A" w:rsidRDefault="005C2F6A" w:rsidP="001F00B2">
            <w:pPr>
              <w:jc w:val="both"/>
              <w:rPr>
                <w:rFonts w:eastAsia="Calibri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Приближается к мировым достижениям</w:t>
            </w:r>
          </w:p>
        </w:tc>
        <w:tc>
          <w:tcPr>
            <w:tcW w:w="3828" w:type="dxa"/>
          </w:tcPr>
          <w:p w14:paraId="110B0659" w14:textId="77777777" w:rsidR="005C2F6A" w:rsidRPr="0041491A" w:rsidRDefault="005C2F6A" w:rsidP="001F00B2">
            <w:pPr>
              <w:jc w:val="both"/>
              <w:rPr>
                <w:rFonts w:eastAsia="Calibri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Положительное решение поставленных задач на основе простых обобщений, анализ связей между фактами, распространение известных принципов на новые объекты, воспроизводство устройств, агрегатов.</w:t>
            </w:r>
          </w:p>
        </w:tc>
        <w:tc>
          <w:tcPr>
            <w:tcW w:w="1275" w:type="dxa"/>
          </w:tcPr>
          <w:p w14:paraId="6EFF3AF4" w14:textId="77777777" w:rsidR="005C2F6A" w:rsidRPr="0041491A" w:rsidRDefault="005C2F6A" w:rsidP="001F00B2">
            <w:pPr>
              <w:jc w:val="both"/>
              <w:rPr>
                <w:rFonts w:eastAsia="Calibri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3-5</w:t>
            </w:r>
          </w:p>
        </w:tc>
      </w:tr>
      <w:tr w:rsidR="005C2F6A" w:rsidRPr="00D46E43" w14:paraId="040A31F4" w14:textId="77777777" w:rsidTr="001F00B2">
        <w:trPr>
          <w:trHeight w:val="480"/>
        </w:trPr>
        <w:tc>
          <w:tcPr>
            <w:tcW w:w="2263" w:type="dxa"/>
            <w:vMerge/>
          </w:tcPr>
          <w:p w14:paraId="2E6990CF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2E53329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Тривиальный</w:t>
            </w:r>
          </w:p>
        </w:tc>
        <w:tc>
          <w:tcPr>
            <w:tcW w:w="3828" w:type="dxa"/>
          </w:tcPr>
          <w:p w14:paraId="4DE87D31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Описание отдельных элементарных факторов, реферативные обзоры, передача и распространение опыта</w:t>
            </w:r>
          </w:p>
        </w:tc>
        <w:tc>
          <w:tcPr>
            <w:tcW w:w="1275" w:type="dxa"/>
          </w:tcPr>
          <w:p w14:paraId="6B179DB6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1-2</w:t>
            </w:r>
          </w:p>
        </w:tc>
      </w:tr>
      <w:tr w:rsidR="005C2F6A" w:rsidRPr="00D46E43" w14:paraId="4F816D9D" w14:textId="77777777" w:rsidTr="001F00B2">
        <w:trPr>
          <w:trHeight w:val="255"/>
        </w:trPr>
        <w:tc>
          <w:tcPr>
            <w:tcW w:w="2263" w:type="dxa"/>
            <w:vMerge w:val="restart"/>
          </w:tcPr>
          <w:p w14:paraId="162B013C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Широта использования результатов НИР</w:t>
            </w:r>
          </w:p>
          <w:p w14:paraId="0ADB18FE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(0,33)</w:t>
            </w:r>
          </w:p>
        </w:tc>
        <w:tc>
          <w:tcPr>
            <w:tcW w:w="2268" w:type="dxa"/>
          </w:tcPr>
          <w:p w14:paraId="125A729C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b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color w:val="000000" w:themeColor="text1"/>
                <w:sz w:val="28"/>
                <w:szCs w:val="28"/>
              </w:rPr>
              <w:t>Значительная</w:t>
            </w:r>
          </w:p>
        </w:tc>
        <w:tc>
          <w:tcPr>
            <w:tcW w:w="3828" w:type="dxa"/>
          </w:tcPr>
          <w:p w14:paraId="32EB9633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b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color w:val="000000" w:themeColor="text1"/>
                <w:sz w:val="28"/>
                <w:szCs w:val="28"/>
              </w:rPr>
              <w:t>Могут найти применение в изделиях нескольких отраслей</w:t>
            </w:r>
          </w:p>
        </w:tc>
        <w:tc>
          <w:tcPr>
            <w:tcW w:w="1275" w:type="dxa"/>
          </w:tcPr>
          <w:p w14:paraId="12EDFFF7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b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color w:val="000000" w:themeColor="text1"/>
                <w:sz w:val="28"/>
                <w:szCs w:val="28"/>
              </w:rPr>
              <w:t>8-10</w:t>
            </w:r>
          </w:p>
        </w:tc>
      </w:tr>
      <w:tr w:rsidR="005C2F6A" w:rsidRPr="00D46E43" w14:paraId="7AD714D6" w14:textId="77777777" w:rsidTr="001F00B2">
        <w:trPr>
          <w:trHeight w:val="165"/>
        </w:trPr>
        <w:tc>
          <w:tcPr>
            <w:tcW w:w="2263" w:type="dxa"/>
            <w:vMerge/>
          </w:tcPr>
          <w:p w14:paraId="3356F36E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9C5A32C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3828" w:type="dxa"/>
          </w:tcPr>
          <w:p w14:paraId="1E118B27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Могут найти применение в изделиях одной отрасли</w:t>
            </w:r>
          </w:p>
        </w:tc>
        <w:tc>
          <w:tcPr>
            <w:tcW w:w="1275" w:type="dxa"/>
          </w:tcPr>
          <w:p w14:paraId="22142B8A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4-7</w:t>
            </w:r>
          </w:p>
        </w:tc>
      </w:tr>
      <w:tr w:rsidR="005C2F6A" w:rsidRPr="00D46E43" w14:paraId="5CBCA63D" w14:textId="77777777" w:rsidTr="001F00B2">
        <w:trPr>
          <w:trHeight w:val="285"/>
        </w:trPr>
        <w:tc>
          <w:tcPr>
            <w:tcW w:w="2263" w:type="dxa"/>
            <w:vMerge/>
          </w:tcPr>
          <w:p w14:paraId="28474F6D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2BEE1D6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Слабая</w:t>
            </w:r>
          </w:p>
        </w:tc>
        <w:tc>
          <w:tcPr>
            <w:tcW w:w="3828" w:type="dxa"/>
          </w:tcPr>
          <w:p w14:paraId="7FEAB564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Могут найти применение в изделиях одного типа</w:t>
            </w:r>
          </w:p>
        </w:tc>
        <w:tc>
          <w:tcPr>
            <w:tcW w:w="1275" w:type="dxa"/>
          </w:tcPr>
          <w:p w14:paraId="6A3DB7AF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1-3</w:t>
            </w:r>
          </w:p>
        </w:tc>
      </w:tr>
      <w:tr w:rsidR="005C2F6A" w:rsidRPr="00D46E43" w14:paraId="46CBC1B7" w14:textId="77777777" w:rsidTr="001F00B2">
        <w:trPr>
          <w:trHeight w:val="285"/>
        </w:trPr>
        <w:tc>
          <w:tcPr>
            <w:tcW w:w="2263" w:type="dxa"/>
            <w:vMerge w:val="restart"/>
          </w:tcPr>
          <w:p w14:paraId="4C42610E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lastRenderedPageBreak/>
              <w:t>Степень воздействия результатов на качество объекта НИР</w:t>
            </w:r>
          </w:p>
          <w:p w14:paraId="29922955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(0,33)</w:t>
            </w:r>
          </w:p>
        </w:tc>
        <w:tc>
          <w:tcPr>
            <w:tcW w:w="2268" w:type="dxa"/>
          </w:tcPr>
          <w:p w14:paraId="67487426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 xml:space="preserve">Значительная </w:t>
            </w:r>
          </w:p>
        </w:tc>
        <w:tc>
          <w:tcPr>
            <w:tcW w:w="3828" w:type="dxa"/>
          </w:tcPr>
          <w:p w14:paraId="619CC093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Позволяют существенно улучшить основной признак, характеристику, процесс</w:t>
            </w:r>
          </w:p>
        </w:tc>
        <w:tc>
          <w:tcPr>
            <w:tcW w:w="1275" w:type="dxa"/>
          </w:tcPr>
          <w:p w14:paraId="5594C162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9-10</w:t>
            </w:r>
          </w:p>
        </w:tc>
      </w:tr>
      <w:tr w:rsidR="005C2F6A" w:rsidRPr="00D46E43" w14:paraId="395529A3" w14:textId="77777777" w:rsidTr="001F00B2">
        <w:trPr>
          <w:trHeight w:val="165"/>
        </w:trPr>
        <w:tc>
          <w:tcPr>
            <w:tcW w:w="2263" w:type="dxa"/>
            <w:vMerge/>
          </w:tcPr>
          <w:p w14:paraId="11D35FA7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50938CC" w14:textId="77777777" w:rsidR="005C2F6A" w:rsidRPr="0041491A" w:rsidRDefault="005C2F6A" w:rsidP="001F00B2">
            <w:pPr>
              <w:jc w:val="both"/>
              <w:rPr>
                <w:rFonts w:eastAsia="Calibri"/>
                <w:b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3828" w:type="dxa"/>
          </w:tcPr>
          <w:p w14:paraId="7DD4CD9C" w14:textId="77777777" w:rsidR="005C2F6A" w:rsidRPr="0041491A" w:rsidRDefault="005C2F6A" w:rsidP="001F00B2">
            <w:pPr>
              <w:jc w:val="both"/>
              <w:rPr>
                <w:rFonts w:eastAsia="Calibri"/>
                <w:b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color w:val="000000" w:themeColor="text1"/>
                <w:sz w:val="28"/>
                <w:szCs w:val="28"/>
              </w:rPr>
              <w:t>Улучшают основные параметры изделия или процесса</w:t>
            </w:r>
          </w:p>
        </w:tc>
        <w:tc>
          <w:tcPr>
            <w:tcW w:w="1275" w:type="dxa"/>
          </w:tcPr>
          <w:p w14:paraId="67E0E244" w14:textId="77777777" w:rsidR="005C2F6A" w:rsidRPr="0041491A" w:rsidRDefault="005C2F6A" w:rsidP="001F00B2">
            <w:pPr>
              <w:jc w:val="both"/>
              <w:rPr>
                <w:rFonts w:eastAsia="Calibri"/>
                <w:b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b/>
                <w:color w:val="000000" w:themeColor="text1"/>
                <w:sz w:val="28"/>
                <w:szCs w:val="28"/>
              </w:rPr>
              <w:t>6-8</w:t>
            </w:r>
          </w:p>
        </w:tc>
      </w:tr>
      <w:tr w:rsidR="005C2F6A" w:rsidRPr="00D46E43" w14:paraId="54A8A366" w14:textId="77777777" w:rsidTr="001F00B2">
        <w:trPr>
          <w:trHeight w:val="285"/>
        </w:trPr>
        <w:tc>
          <w:tcPr>
            <w:tcW w:w="2263" w:type="dxa"/>
            <w:vMerge/>
          </w:tcPr>
          <w:p w14:paraId="132B3160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B11FD93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Слабая</w:t>
            </w:r>
          </w:p>
        </w:tc>
        <w:tc>
          <w:tcPr>
            <w:tcW w:w="3828" w:type="dxa"/>
          </w:tcPr>
          <w:p w14:paraId="7C39D81A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Позволяют существенно улучшить второстепенные, вспомогательные устройства или параметры</w:t>
            </w:r>
          </w:p>
        </w:tc>
        <w:tc>
          <w:tcPr>
            <w:tcW w:w="1275" w:type="dxa"/>
          </w:tcPr>
          <w:p w14:paraId="52244645" w14:textId="77777777" w:rsidR="005C2F6A" w:rsidRPr="0041491A" w:rsidRDefault="005C2F6A" w:rsidP="001F00B2">
            <w:pPr>
              <w:spacing w:line="276" w:lineRule="auto"/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3-5</w:t>
            </w:r>
          </w:p>
        </w:tc>
      </w:tr>
      <w:tr w:rsidR="005C2F6A" w:rsidRPr="00D46E43" w14:paraId="73D1202B" w14:textId="77777777" w:rsidTr="001F00B2">
        <w:trPr>
          <w:trHeight w:val="345"/>
        </w:trPr>
        <w:tc>
          <w:tcPr>
            <w:tcW w:w="2263" w:type="dxa"/>
            <w:vMerge/>
          </w:tcPr>
          <w:p w14:paraId="64917431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B236A78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Незначительная</w:t>
            </w:r>
          </w:p>
        </w:tc>
        <w:tc>
          <w:tcPr>
            <w:tcW w:w="3828" w:type="dxa"/>
          </w:tcPr>
          <w:p w14:paraId="58B8624C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Способствуют незначительному улучшению второстепенных параметров и устройств</w:t>
            </w:r>
          </w:p>
        </w:tc>
        <w:tc>
          <w:tcPr>
            <w:tcW w:w="1275" w:type="dxa"/>
          </w:tcPr>
          <w:p w14:paraId="349FDC3F" w14:textId="77777777" w:rsidR="005C2F6A" w:rsidRPr="0041491A" w:rsidRDefault="005C2F6A" w:rsidP="001F00B2">
            <w:pPr>
              <w:jc w:val="both"/>
              <w:rPr>
                <w:rFonts w:eastAsia="Calibri"/>
                <w:i/>
                <w:color w:val="000000" w:themeColor="text1"/>
                <w:sz w:val="28"/>
                <w:szCs w:val="28"/>
              </w:rPr>
            </w:pPr>
            <w:r w:rsidRPr="0041491A">
              <w:rPr>
                <w:rFonts w:eastAsia="Calibri"/>
                <w:color w:val="000000" w:themeColor="text1"/>
                <w:sz w:val="28"/>
                <w:szCs w:val="28"/>
              </w:rPr>
              <w:t>1-2</w:t>
            </w:r>
          </w:p>
        </w:tc>
      </w:tr>
    </w:tbl>
    <w:p w14:paraId="38CC162C" w14:textId="185431C4" w:rsidR="005C2F6A" w:rsidRPr="0041491A" w:rsidRDefault="005C2F6A" w:rsidP="00CF6D24">
      <w:pPr>
        <w:pStyle w:val="ab"/>
      </w:pPr>
      <w:r w:rsidRPr="0041491A">
        <w:t>Таблица 6. Признаки для оценки научно-технической ценности НИР</w:t>
      </w:r>
    </w:p>
    <w:p w14:paraId="087B55E7" w14:textId="4B1585FE" w:rsidR="005C2F6A" w:rsidRPr="00B4611B" w:rsidRDefault="006B777F" w:rsidP="005C2F6A">
      <w:pPr>
        <w:pStyle w:val="ae"/>
        <w:ind w:left="360" w:firstLine="0"/>
        <w:rPr>
          <w:i/>
          <w:lang w:val="de-DE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ЦНТ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НИР</m:t>
            </m:r>
          </m:sub>
        </m:sSub>
        <m:r>
          <w:rPr>
            <w:rFonts w:ascii="Cambria Math" w:hAnsi="Cambria Math"/>
            <w:szCs w:val="28"/>
            <w:lang w:val="de-DE"/>
          </w:rPr>
          <m:t xml:space="preserve"> </m:t>
        </m:r>
      </m:oMath>
      <w:r w:rsidR="005C2F6A" w:rsidRPr="00B4611B">
        <w:rPr>
          <w:lang w:val="de-DE"/>
        </w:rPr>
        <w:t xml:space="preserve">= </w:t>
      </w:r>
      <w:r w:rsidR="005C2F6A" w:rsidRPr="00F52C30">
        <w:t>р</w:t>
      </w:r>
      <w:r w:rsidR="005C2F6A" w:rsidRPr="00B4611B">
        <w:rPr>
          <w:lang w:val="de-DE"/>
        </w:rPr>
        <w:t>*∑M</w:t>
      </w:r>
      <w:r w:rsidR="005C2F6A" w:rsidRPr="00B4611B">
        <w:rPr>
          <w:vertAlign w:val="subscript"/>
          <w:lang w:val="de-DE"/>
        </w:rPr>
        <w:t>i</w:t>
      </w:r>
      <w:r w:rsidR="005C2F6A" w:rsidRPr="00B4611B">
        <w:rPr>
          <w:lang w:val="de-DE"/>
        </w:rPr>
        <w:t>*b</w:t>
      </w:r>
      <w:r w:rsidR="005C2F6A" w:rsidRPr="00B4611B">
        <w:rPr>
          <w:vertAlign w:val="subscript"/>
          <w:lang w:val="de-DE"/>
        </w:rPr>
        <w:t>i</w:t>
      </w:r>
      <w:r w:rsidR="005C2F6A" w:rsidRPr="00B4611B">
        <w:rPr>
          <w:lang w:val="de-DE"/>
        </w:rPr>
        <w:t>=0.85*(0.34*</w:t>
      </w:r>
      <w:r w:rsidR="00387C38" w:rsidRPr="00B4611B">
        <w:rPr>
          <w:lang w:val="de-DE"/>
        </w:rPr>
        <w:t>5</w:t>
      </w:r>
      <w:r w:rsidR="005C2F6A" w:rsidRPr="00B4611B">
        <w:rPr>
          <w:lang w:val="de-DE"/>
        </w:rPr>
        <w:t>+0.33*10+0.33*</w:t>
      </w:r>
      <w:r w:rsidR="00387C38" w:rsidRPr="00B4611B">
        <w:rPr>
          <w:lang w:val="de-DE"/>
        </w:rPr>
        <w:t>8</w:t>
      </w:r>
      <w:r w:rsidR="005C2F6A" w:rsidRPr="00B4611B">
        <w:rPr>
          <w:lang w:val="de-DE"/>
        </w:rPr>
        <w:t>) = 6.</w:t>
      </w:r>
      <w:r w:rsidR="00387C38" w:rsidRPr="00B4611B">
        <w:rPr>
          <w:lang w:val="de-DE"/>
        </w:rPr>
        <w:t>5</w:t>
      </w:r>
    </w:p>
    <w:p w14:paraId="391CEB97" w14:textId="77777777" w:rsidR="005C2F6A" w:rsidRPr="00B4611B" w:rsidRDefault="005C2F6A" w:rsidP="005C2F6A">
      <w:pPr>
        <w:pStyle w:val="a5"/>
        <w:rPr>
          <w:lang w:val="de-DE" w:eastAsia="ru-RU"/>
        </w:rPr>
      </w:pPr>
    </w:p>
    <w:p w14:paraId="3082ED02" w14:textId="77777777" w:rsidR="0041491A" w:rsidRPr="00B4611B" w:rsidRDefault="0041491A">
      <w:pPr>
        <w:rPr>
          <w:rFonts w:ascii="Times New Roman" w:eastAsia="Calibri" w:hAnsi="Times New Roman" w:cs="Times New Roman"/>
          <w:b/>
          <w:sz w:val="36"/>
          <w:szCs w:val="24"/>
          <w:lang w:val="de-DE"/>
        </w:rPr>
      </w:pPr>
      <w:r w:rsidRPr="00B4611B">
        <w:rPr>
          <w:lang w:val="de-DE"/>
        </w:rPr>
        <w:br w:type="page"/>
      </w:r>
    </w:p>
    <w:p w14:paraId="06B07F30" w14:textId="4228C10D" w:rsidR="00921196" w:rsidRDefault="0056072B" w:rsidP="0056072B">
      <w:pPr>
        <w:pStyle w:val="a4"/>
        <w:numPr>
          <w:ilvl w:val="0"/>
          <w:numId w:val="23"/>
        </w:numPr>
        <w:ind w:left="567"/>
      </w:pPr>
      <w:bookmarkStart w:id="55" w:name="_Toc194936902"/>
      <w:r>
        <w:lastRenderedPageBreak/>
        <w:t>Заключение</w:t>
      </w:r>
      <w:bookmarkEnd w:id="55"/>
    </w:p>
    <w:p w14:paraId="61F7A2AF" w14:textId="7311DCE8" w:rsidR="00FF1F9B" w:rsidRPr="0041491A" w:rsidRDefault="00FF1F9B" w:rsidP="00FF1F9B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По итогу проделанной работы были определены этапы проведения НИОКР по разработке </w:t>
      </w:r>
      <w:r w:rsidR="002931F2">
        <w:rPr>
          <w:lang w:val="ru-RU"/>
        </w:rPr>
        <w:t>привода направленной антенны</w:t>
      </w:r>
      <w:r w:rsidRPr="0041491A">
        <w:rPr>
          <w:lang w:val="ru-RU"/>
        </w:rPr>
        <w:t>, произведён расчёт затрат на выполнение НИОКР и сделаны выводы о целесообразности её проведения.</w:t>
      </w:r>
    </w:p>
    <w:p w14:paraId="7428EDA3" w14:textId="6372A4FE" w:rsidR="00FF1F9B" w:rsidRPr="0041491A" w:rsidRDefault="00FF1F9B" w:rsidP="00FF1F9B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Названия этапов и их длительность представлены в виде ленточного графика, иллюстрирующего особенности НИОКР. Чистая прибыль составит </w:t>
      </w:r>
      <m:oMath>
        <m:r>
          <m:rPr>
            <m:sty m:val="p"/>
          </m:rPr>
          <w:rPr>
            <w:rFonts w:ascii="Cambria Math" w:hAnsi="Cambria Math"/>
            <w:lang w:val="ru-RU"/>
          </w:rPr>
          <m:t>7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  <w:lang w:val="ru-RU"/>
          </w:rPr>
          <m:t>139</m:t>
        </m:r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282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</m:oMath>
      <w:r w:rsidRPr="0041491A">
        <w:rPr>
          <w:lang w:val="ru-RU"/>
        </w:rPr>
        <w:t xml:space="preserve">руб, рентабельность проекта составляет </w:t>
      </w:r>
      <w:r w:rsidR="00685E0E" w:rsidRPr="00C57FAC">
        <w:rPr>
          <w:lang w:val="ru-RU"/>
        </w:rPr>
        <w:t>80</w:t>
      </w:r>
      <w:r w:rsidRPr="0041491A">
        <w:rPr>
          <w:lang w:val="ru-RU"/>
        </w:rPr>
        <w:t xml:space="preserve">%, показатель научно-технических результатов равен </w:t>
      </w:r>
      <w:r w:rsidRPr="00C57FAC">
        <w:rPr>
          <w:lang w:val="ru-RU"/>
        </w:rPr>
        <w:t>6,5,</w:t>
      </w:r>
      <w:r w:rsidRPr="0041491A">
        <w:rPr>
          <w:lang w:val="ru-RU"/>
        </w:rPr>
        <w:t xml:space="preserve"> что является хорошим результатом. </w:t>
      </w:r>
    </w:p>
    <w:p w14:paraId="61316CCA" w14:textId="27BBC9F8" w:rsidR="00FF1F9B" w:rsidRPr="0041491A" w:rsidRDefault="00FF1F9B" w:rsidP="00FF1F9B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В результате создаваемое изделие соответствует как экономическим, так и техническим нормам, что позволяет провести его разработку и осуществлять дальнейшее производство для предполагаемых отраслей. </w:t>
      </w:r>
    </w:p>
    <w:p w14:paraId="402774D9" w14:textId="2AF1A432" w:rsidR="00FF1F9B" w:rsidRPr="0041491A" w:rsidRDefault="00FF1F9B" w:rsidP="00FF1F9B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Результаты данного НИОКР можно использовать для наладки серийного производства изделия. Затраты на компоненты изделия составляют менее </w:t>
      </w:r>
      <w:r w:rsidR="00C57FAC" w:rsidRPr="00C57FAC">
        <w:rPr>
          <w:lang w:val="ru-RU"/>
        </w:rPr>
        <w:t>35</w:t>
      </w:r>
      <w:r w:rsidRPr="00C57FAC">
        <w:rPr>
          <w:lang w:val="ru-RU"/>
        </w:rPr>
        <w:t> 000</w:t>
      </w:r>
      <w:r w:rsidRPr="0041491A">
        <w:rPr>
          <w:lang w:val="ru-RU"/>
        </w:rPr>
        <w:t xml:space="preserve"> руб. для опытного образца.</w:t>
      </w:r>
    </w:p>
    <w:p w14:paraId="44BA7F26" w14:textId="1BD48C77" w:rsidR="00FF1F9B" w:rsidRPr="0041491A" w:rsidRDefault="00FF1F9B" w:rsidP="00FF1F9B">
      <w:pPr>
        <w:pStyle w:val="ae"/>
        <w:ind w:firstLine="709"/>
        <w:rPr>
          <w:lang w:val="ru-RU"/>
        </w:rPr>
      </w:pPr>
      <w:r w:rsidRPr="0041491A">
        <w:rPr>
          <w:lang w:val="ru-RU"/>
        </w:rPr>
        <w:t xml:space="preserve">Исходя из этого сделан вывод о целесообразности проведения НИОКР по </w:t>
      </w:r>
      <w:r w:rsidR="002931F2">
        <w:rPr>
          <w:lang w:val="ru-RU"/>
        </w:rPr>
        <w:t>данному проекту</w:t>
      </w:r>
      <w:r w:rsidRPr="0041491A">
        <w:rPr>
          <w:lang w:val="ru-RU"/>
        </w:rPr>
        <w:t>.</w:t>
      </w:r>
    </w:p>
    <w:p w14:paraId="52FA28AF" w14:textId="77777777" w:rsidR="00FF1F9B" w:rsidRPr="00FF1F9B" w:rsidRDefault="00FF1F9B" w:rsidP="00FF1F9B">
      <w:pPr>
        <w:pStyle w:val="a5"/>
        <w:rPr>
          <w:lang w:val="ru-RU"/>
        </w:rPr>
      </w:pPr>
    </w:p>
    <w:p w14:paraId="1DB073A0" w14:textId="77777777" w:rsidR="00FF1F9B" w:rsidRDefault="00FF1F9B">
      <w:pPr>
        <w:rPr>
          <w:rFonts w:ascii="Times New Roman" w:eastAsia="Calibri" w:hAnsi="Times New Roman" w:cs="Times New Roman"/>
          <w:b/>
          <w:sz w:val="36"/>
          <w:szCs w:val="24"/>
          <w:lang w:val="ru-RU"/>
        </w:rPr>
      </w:pPr>
      <w:r w:rsidRPr="00530EC8">
        <w:rPr>
          <w:lang w:val="ru-RU"/>
        </w:rPr>
        <w:br w:type="page"/>
      </w:r>
    </w:p>
    <w:p w14:paraId="0D9C4BFD" w14:textId="38E3FEBD" w:rsidR="0056072B" w:rsidRDefault="0056072B" w:rsidP="0056072B">
      <w:pPr>
        <w:pStyle w:val="a4"/>
        <w:numPr>
          <w:ilvl w:val="0"/>
          <w:numId w:val="23"/>
        </w:numPr>
        <w:ind w:left="567"/>
      </w:pPr>
      <w:bookmarkStart w:id="56" w:name="_Toc194936903"/>
      <w:r>
        <w:lastRenderedPageBreak/>
        <w:t>Список литературы</w:t>
      </w:r>
      <w:bookmarkEnd w:id="56"/>
    </w:p>
    <w:p w14:paraId="7B462BC1" w14:textId="77777777" w:rsidR="00B8356C" w:rsidRPr="00B8356C" w:rsidRDefault="00B8356C" w:rsidP="00B8356C">
      <w:pPr>
        <w:pStyle w:val="a8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356C">
        <w:rPr>
          <w:rFonts w:ascii="Times New Roman" w:hAnsi="Times New Roman" w:cs="Times New Roman"/>
          <w:sz w:val="28"/>
          <w:szCs w:val="28"/>
        </w:rPr>
        <w:t xml:space="preserve">Организация и планирование машиностроительного производства (производственный менеджмент): Учебник/ К.А. Грачева, М.К. Захарова, Л.А. Одинцова и др.; под ред. Ю.В. Скворцова, Л.А. Некрасова. – М.: </w:t>
      </w:r>
      <w:proofErr w:type="spellStart"/>
      <w:r w:rsidRPr="00B8356C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B835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356C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B8356C">
        <w:rPr>
          <w:rFonts w:ascii="Times New Roman" w:hAnsi="Times New Roman" w:cs="Times New Roman"/>
          <w:sz w:val="28"/>
          <w:szCs w:val="28"/>
        </w:rPr>
        <w:t>., 2003. – 470 с.</w:t>
      </w:r>
    </w:p>
    <w:p w14:paraId="4E0982D9" w14:textId="77777777" w:rsidR="00B8356C" w:rsidRPr="00B8356C" w:rsidRDefault="00B8356C" w:rsidP="00B8356C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356C">
        <w:rPr>
          <w:rFonts w:ascii="Times New Roman" w:hAnsi="Times New Roman" w:cs="Times New Roman"/>
          <w:sz w:val="28"/>
          <w:szCs w:val="28"/>
        </w:rPr>
        <w:t>Налоговый кодекс Российской Федерации (часть вторая) от 05.08.2000 N 117-ФЗ (ред. от 27.11.2018) // Собрание законодательства РФ, N 31, 03.08.1998, ст. 3824.</w:t>
      </w:r>
    </w:p>
    <w:p w14:paraId="5DEDA2DC" w14:textId="77777777" w:rsidR="00B8356C" w:rsidRPr="00B8356C" w:rsidRDefault="00B8356C" w:rsidP="00B8356C">
      <w:pPr>
        <w:pStyle w:val="a8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356C">
        <w:rPr>
          <w:rFonts w:ascii="Times New Roman" w:hAnsi="Times New Roman" w:cs="Times New Roman"/>
          <w:sz w:val="28"/>
          <w:szCs w:val="28"/>
        </w:rPr>
        <w:t>Иванова Н.Ю., Савченко Н.Н. Организация и планирование проведения НИОКР – М.: Изд-во МГТУ им. Н.Э. Баумана, 2008. - 18 с.</w:t>
      </w:r>
    </w:p>
    <w:p w14:paraId="008DBE92" w14:textId="77777777" w:rsidR="00B8356C" w:rsidRPr="00B8356C" w:rsidRDefault="00B8356C" w:rsidP="00B8356C">
      <w:pPr>
        <w:pStyle w:val="a8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356C">
        <w:rPr>
          <w:rFonts w:ascii="Times New Roman" w:hAnsi="Times New Roman" w:cs="Times New Roman"/>
          <w:sz w:val="28"/>
          <w:szCs w:val="28"/>
        </w:rPr>
        <w:t>Савченко Н.Н. Технико-экономический анализ проектных решений. - М.: Изд-во «Экзамен», 2002. - 128 с.</w:t>
      </w:r>
    </w:p>
    <w:p w14:paraId="58D4A90D" w14:textId="7BF850FE" w:rsidR="00B8356C" w:rsidRPr="00B8356C" w:rsidRDefault="00B8356C" w:rsidP="00B8356C">
      <w:pPr>
        <w:pStyle w:val="a8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8356C">
        <w:rPr>
          <w:rFonts w:ascii="Times New Roman" w:hAnsi="Times New Roman" w:cs="Times New Roman"/>
          <w:sz w:val="28"/>
          <w:szCs w:val="28"/>
        </w:rPr>
        <w:t xml:space="preserve">Сайт </w:t>
      </w:r>
      <w:r w:rsidR="00817CAA">
        <w:rPr>
          <w:rFonts w:ascii="Times New Roman" w:hAnsi="Times New Roman" w:cs="Times New Roman"/>
          <w:sz w:val="28"/>
          <w:szCs w:val="28"/>
        </w:rPr>
        <w:t>судебных и нормативных актов РФ</w:t>
      </w:r>
      <w:r w:rsidRPr="00B8356C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B8356C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B8356C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817CAA" w:rsidRPr="007604D4">
          <w:rPr>
            <w:rStyle w:val="af"/>
            <w:rFonts w:ascii="Times New Roman" w:hAnsi="Times New Roman" w:cs="Times New Roman"/>
            <w:sz w:val="28"/>
            <w:szCs w:val="28"/>
          </w:rPr>
          <w:t>https://sudact.ru/law/prikaz-minstroia-rossii-ot-08022017-n-77pr/metodika-primeneniia-smetnykh-tsen-stroitelnykh/4/tablitsa-1/</w:t>
        </w:r>
      </w:hyperlink>
      <w:r w:rsidR="00817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63289" w14:textId="77777777" w:rsidR="00B8356C" w:rsidRPr="00B8356C" w:rsidRDefault="00B8356C" w:rsidP="00B8356C">
      <w:pPr>
        <w:pStyle w:val="a8"/>
        <w:numPr>
          <w:ilvl w:val="0"/>
          <w:numId w:val="26"/>
        </w:numPr>
        <w:spacing w:line="360" w:lineRule="auto"/>
        <w:jc w:val="both"/>
        <w:rPr>
          <w:rStyle w:val="af"/>
          <w:rFonts w:ascii="Times New Roman" w:hAnsi="Times New Roman" w:cs="Times New Roman"/>
          <w:i/>
          <w:color w:val="auto"/>
          <w:sz w:val="28"/>
          <w:szCs w:val="28"/>
        </w:rPr>
      </w:pP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Сайт поставщика среды </w:t>
      </w:r>
      <w:proofErr w:type="spellStart"/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  <w:lang w:val="en-US"/>
        </w:rPr>
        <w:t>Matlab</w:t>
      </w:r>
      <w:proofErr w:type="spellEnd"/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  <w:lang w:val="en-US"/>
        </w:rPr>
        <w:t>Simulink</w:t>
      </w: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 [электронный ресурс]. </w:t>
      </w: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  <w:lang w:val="en-US"/>
        </w:rPr>
        <w:t>URL</w:t>
      </w: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: </w:t>
      </w:r>
      <w:hyperlink r:id="rId15" w:history="1">
        <w:r w:rsidRPr="00B8356C">
          <w:rPr>
            <w:rStyle w:val="af"/>
            <w:rFonts w:ascii="Times New Roman" w:hAnsi="Times New Roman" w:cs="Times New Roman"/>
            <w:color w:val="0070C0"/>
            <w:sz w:val="28"/>
            <w:szCs w:val="28"/>
            <w:lang w:val="en-US"/>
          </w:rPr>
          <w:t>https</w:t>
        </w:r>
        <w:r w:rsidRPr="00B8356C">
          <w:rPr>
            <w:rStyle w:val="af"/>
            <w:rFonts w:ascii="Times New Roman" w:hAnsi="Times New Roman" w:cs="Times New Roman"/>
            <w:color w:val="0070C0"/>
            <w:sz w:val="28"/>
            <w:szCs w:val="28"/>
          </w:rPr>
          <w:t>://</w:t>
        </w:r>
        <w:r w:rsidRPr="00B8356C">
          <w:rPr>
            <w:rStyle w:val="af"/>
            <w:rFonts w:ascii="Times New Roman" w:hAnsi="Times New Roman" w:cs="Times New Roman"/>
            <w:color w:val="0070C0"/>
            <w:sz w:val="28"/>
            <w:szCs w:val="28"/>
            <w:lang w:val="en-US"/>
          </w:rPr>
          <w:t>www</w:t>
        </w:r>
        <w:r w:rsidRPr="00B8356C">
          <w:rPr>
            <w:rStyle w:val="af"/>
            <w:rFonts w:ascii="Times New Roman" w:hAnsi="Times New Roman" w:cs="Times New Roman"/>
            <w:color w:val="0070C0"/>
            <w:sz w:val="28"/>
            <w:szCs w:val="28"/>
          </w:rPr>
          <w:t>.</w:t>
        </w:r>
        <w:proofErr w:type="spellStart"/>
        <w:r w:rsidRPr="00B8356C">
          <w:rPr>
            <w:rStyle w:val="af"/>
            <w:rFonts w:ascii="Times New Roman" w:hAnsi="Times New Roman" w:cs="Times New Roman"/>
            <w:color w:val="0070C0"/>
            <w:sz w:val="28"/>
            <w:szCs w:val="28"/>
            <w:lang w:val="en-US"/>
          </w:rPr>
          <w:t>mathworks</w:t>
        </w:r>
        <w:proofErr w:type="spellEnd"/>
        <w:r w:rsidRPr="00B8356C">
          <w:rPr>
            <w:rStyle w:val="af"/>
            <w:rFonts w:ascii="Times New Roman" w:hAnsi="Times New Roman" w:cs="Times New Roman"/>
            <w:color w:val="0070C0"/>
            <w:sz w:val="28"/>
            <w:szCs w:val="28"/>
          </w:rPr>
          <w:t>.</w:t>
        </w:r>
        <w:r w:rsidRPr="00B8356C">
          <w:rPr>
            <w:rStyle w:val="af"/>
            <w:rFonts w:ascii="Times New Roman" w:hAnsi="Times New Roman" w:cs="Times New Roman"/>
            <w:color w:val="0070C0"/>
            <w:sz w:val="28"/>
            <w:szCs w:val="28"/>
            <w:lang w:val="en-US"/>
          </w:rPr>
          <w:t>com</w:t>
        </w:r>
      </w:hyperlink>
    </w:p>
    <w:p w14:paraId="3676812B" w14:textId="3B3087A6" w:rsidR="00B8356C" w:rsidRPr="00B8356C" w:rsidRDefault="00B8356C" w:rsidP="00B8356C">
      <w:pPr>
        <w:pStyle w:val="a8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8356C">
        <w:rPr>
          <w:rFonts w:ascii="Times New Roman" w:hAnsi="Times New Roman" w:cs="Times New Roman"/>
          <w:sz w:val="28"/>
          <w:szCs w:val="28"/>
        </w:rPr>
        <w:t xml:space="preserve">Сайт поставщика проектирования печатных плат </w:t>
      </w:r>
      <w:proofErr w:type="spellStart"/>
      <w:r w:rsidRPr="00B8356C">
        <w:rPr>
          <w:rFonts w:ascii="Times New Roman" w:hAnsi="Times New Roman" w:cs="Times New Roman"/>
          <w:sz w:val="28"/>
          <w:szCs w:val="28"/>
        </w:rPr>
        <w:t>Altium</w:t>
      </w:r>
      <w:proofErr w:type="spellEnd"/>
      <w:r w:rsidRPr="00B83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56C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B8356C">
        <w:rPr>
          <w:rFonts w:ascii="Times New Roman" w:hAnsi="Times New Roman" w:cs="Times New Roman"/>
          <w:sz w:val="28"/>
          <w:szCs w:val="28"/>
        </w:rPr>
        <w:t xml:space="preserve"> </w:t>
      </w: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[электронный ресурс]. </w:t>
      </w: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  <w:lang w:val="en-US"/>
        </w:rPr>
        <w:t>URL</w:t>
      </w:r>
      <w:r w:rsidRPr="00B8356C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: </w:t>
      </w:r>
      <w:hyperlink r:id="rId16" w:history="1">
        <w:r w:rsidR="00355A41" w:rsidRPr="007604D4">
          <w:rPr>
            <w:rStyle w:val="af"/>
            <w:rFonts w:ascii="Times New Roman" w:hAnsi="Times New Roman" w:cs="Times New Roman"/>
            <w:sz w:val="28"/>
            <w:szCs w:val="28"/>
          </w:rPr>
          <w:t>https://www.altium.com</w:t>
        </w:r>
      </w:hyperlink>
      <w:r w:rsidR="00355A41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89ABAA1" w14:textId="6374FECF" w:rsidR="00F53D9A" w:rsidRDefault="00F53D9A" w:rsidP="00FD532E">
      <w:pPr>
        <w:pStyle w:val="a4"/>
      </w:pPr>
      <w:bookmarkStart w:id="57" w:name="_Toc194936904"/>
      <w:r w:rsidRPr="00FD532E">
        <w:lastRenderedPageBreak/>
        <w:t>Приложение</w:t>
      </w:r>
      <w:r w:rsidRPr="00F53D9A">
        <w:t xml:space="preserve"> А</w:t>
      </w:r>
      <w:bookmarkEnd w:id="57"/>
    </w:p>
    <w:p w14:paraId="3588D69E" w14:textId="7B0EA792" w:rsidR="00F866D2" w:rsidRPr="00AD3069" w:rsidRDefault="00342548" w:rsidP="000B4EDF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3F9049" wp14:editId="42528373">
            <wp:extent cx="7802539" cy="3789567"/>
            <wp:effectExtent l="63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0423" cy="38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20B" w14:textId="6BCD0D33" w:rsidR="00E67965" w:rsidRDefault="00E67965" w:rsidP="00FD532E">
      <w:pPr>
        <w:pStyle w:val="a4"/>
      </w:pPr>
      <w:bookmarkStart w:id="58" w:name="_Toc194936905"/>
      <w:r>
        <w:lastRenderedPageBreak/>
        <w:t>Приложение Б</w:t>
      </w:r>
      <w:bookmarkEnd w:id="58"/>
    </w:p>
    <w:p w14:paraId="11894C28" w14:textId="023579D9" w:rsidR="00F53D9A" w:rsidRPr="00F866D2" w:rsidRDefault="00464694" w:rsidP="000B4EDF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8901F72" wp14:editId="29E34BC0">
            <wp:extent cx="7794065" cy="1587958"/>
            <wp:effectExtent l="0" t="190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2480" cy="16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D9A" w:rsidRPr="00F866D2" w:rsidSect="00A91A5D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EEA1" w14:textId="77777777" w:rsidR="006B777F" w:rsidRDefault="006B777F" w:rsidP="00A91A5D">
      <w:pPr>
        <w:spacing w:after="0" w:line="240" w:lineRule="auto"/>
      </w:pPr>
      <w:r>
        <w:separator/>
      </w:r>
    </w:p>
  </w:endnote>
  <w:endnote w:type="continuationSeparator" w:id="0">
    <w:p w14:paraId="5F629DE0" w14:textId="77777777" w:rsidR="006B777F" w:rsidRDefault="006B777F" w:rsidP="00A9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940943"/>
      <w:docPartObj>
        <w:docPartGallery w:val="Page Numbers (Bottom of Page)"/>
        <w:docPartUnique/>
      </w:docPartObj>
    </w:sdtPr>
    <w:sdtContent>
      <w:p w14:paraId="4E7FB893" w14:textId="58A098B2" w:rsidR="00A91A5D" w:rsidRDefault="00A91A5D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C43E4E2" w14:textId="77777777" w:rsidR="00A91A5D" w:rsidRDefault="00A91A5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546A" w14:textId="77777777" w:rsidR="006B777F" w:rsidRDefault="006B777F" w:rsidP="00A91A5D">
      <w:pPr>
        <w:spacing w:after="0" w:line="240" w:lineRule="auto"/>
      </w:pPr>
      <w:r>
        <w:separator/>
      </w:r>
    </w:p>
  </w:footnote>
  <w:footnote w:type="continuationSeparator" w:id="0">
    <w:p w14:paraId="3BE8767D" w14:textId="77777777" w:rsidR="006B777F" w:rsidRDefault="006B777F" w:rsidP="00A91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6C1"/>
    <w:multiLevelType w:val="hybridMultilevel"/>
    <w:tmpl w:val="E126E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D1D"/>
    <w:multiLevelType w:val="multilevel"/>
    <w:tmpl w:val="8DFEDAEC"/>
    <w:lvl w:ilvl="0">
      <w:start w:val="1"/>
      <w:numFmt w:val="decimal"/>
      <w:lvlText w:val="%1."/>
      <w:lvlJc w:val="left"/>
      <w:pPr>
        <w:ind w:left="502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A6A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23901"/>
    <w:multiLevelType w:val="hybridMultilevel"/>
    <w:tmpl w:val="5AF285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3D423C"/>
    <w:multiLevelType w:val="hybridMultilevel"/>
    <w:tmpl w:val="7E8EAB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483ED0"/>
    <w:multiLevelType w:val="multilevel"/>
    <w:tmpl w:val="F5CE6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622B75"/>
    <w:multiLevelType w:val="hybridMultilevel"/>
    <w:tmpl w:val="D7DCABF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6311E8"/>
    <w:multiLevelType w:val="multilevel"/>
    <w:tmpl w:val="3AEAAA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D711A2"/>
    <w:multiLevelType w:val="hybridMultilevel"/>
    <w:tmpl w:val="55E21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62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170187"/>
    <w:multiLevelType w:val="hybridMultilevel"/>
    <w:tmpl w:val="91A02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AC0A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EC633D"/>
    <w:multiLevelType w:val="hybridMultilevel"/>
    <w:tmpl w:val="193E9E96"/>
    <w:lvl w:ilvl="0" w:tplc="ACE4163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300DAE"/>
    <w:multiLevelType w:val="hybridMultilevel"/>
    <w:tmpl w:val="EF8C8A7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36C38EF"/>
    <w:multiLevelType w:val="hybridMultilevel"/>
    <w:tmpl w:val="BAD2ACE0"/>
    <w:lvl w:ilvl="0" w:tplc="0C846CF6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D18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AB5F4F"/>
    <w:multiLevelType w:val="hybridMultilevel"/>
    <w:tmpl w:val="463E319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D5F5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E376EF"/>
    <w:multiLevelType w:val="hybridMultilevel"/>
    <w:tmpl w:val="1076C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CD691B"/>
    <w:multiLevelType w:val="hybridMultilevel"/>
    <w:tmpl w:val="6FF6C7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8D32FD4"/>
    <w:multiLevelType w:val="hybridMultilevel"/>
    <w:tmpl w:val="09160C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B76496"/>
    <w:multiLevelType w:val="hybridMultilevel"/>
    <w:tmpl w:val="CDC83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A738CF"/>
    <w:multiLevelType w:val="hybridMultilevel"/>
    <w:tmpl w:val="30802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A0EB6"/>
    <w:multiLevelType w:val="multilevel"/>
    <w:tmpl w:val="14764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73CB7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F24B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DA4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1"/>
  </w:num>
  <w:num w:numId="3">
    <w:abstractNumId w:val="0"/>
  </w:num>
  <w:num w:numId="4">
    <w:abstractNumId w:val="10"/>
  </w:num>
  <w:num w:numId="5">
    <w:abstractNumId w:val="3"/>
  </w:num>
  <w:num w:numId="6">
    <w:abstractNumId w:val="13"/>
  </w:num>
  <w:num w:numId="7">
    <w:abstractNumId w:val="20"/>
  </w:num>
  <w:num w:numId="8">
    <w:abstractNumId w:val="16"/>
  </w:num>
  <w:num w:numId="9">
    <w:abstractNumId w:val="6"/>
  </w:num>
  <w:num w:numId="10">
    <w:abstractNumId w:val="19"/>
  </w:num>
  <w:num w:numId="11">
    <w:abstractNumId w:val="19"/>
  </w:num>
  <w:num w:numId="12">
    <w:abstractNumId w:val="8"/>
  </w:num>
  <w:num w:numId="13">
    <w:abstractNumId w:val="1"/>
  </w:num>
  <w:num w:numId="14">
    <w:abstractNumId w:val="17"/>
  </w:num>
  <w:num w:numId="15">
    <w:abstractNumId w:val="7"/>
  </w:num>
  <w:num w:numId="16">
    <w:abstractNumId w:val="2"/>
  </w:num>
  <w:num w:numId="17">
    <w:abstractNumId w:val="9"/>
  </w:num>
  <w:num w:numId="18">
    <w:abstractNumId w:val="15"/>
  </w:num>
  <w:num w:numId="19">
    <w:abstractNumId w:val="25"/>
  </w:num>
  <w:num w:numId="20">
    <w:abstractNumId w:val="24"/>
  </w:num>
  <w:num w:numId="21">
    <w:abstractNumId w:val="23"/>
  </w:num>
  <w:num w:numId="22">
    <w:abstractNumId w:val="14"/>
  </w:num>
  <w:num w:numId="23">
    <w:abstractNumId w:val="26"/>
  </w:num>
  <w:num w:numId="24">
    <w:abstractNumId w:val="11"/>
  </w:num>
  <w:num w:numId="25">
    <w:abstractNumId w:val="22"/>
  </w:num>
  <w:num w:numId="26">
    <w:abstractNumId w:val="5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B4"/>
    <w:rsid w:val="00011F10"/>
    <w:rsid w:val="0002040C"/>
    <w:rsid w:val="00021960"/>
    <w:rsid w:val="00032AAF"/>
    <w:rsid w:val="000470E7"/>
    <w:rsid w:val="00062E14"/>
    <w:rsid w:val="00072173"/>
    <w:rsid w:val="000A2EB3"/>
    <w:rsid w:val="000B4CE6"/>
    <w:rsid w:val="000B4EDF"/>
    <w:rsid w:val="000B6DD2"/>
    <w:rsid w:val="00102E47"/>
    <w:rsid w:val="00122806"/>
    <w:rsid w:val="00173C5D"/>
    <w:rsid w:val="001766F5"/>
    <w:rsid w:val="00176AF0"/>
    <w:rsid w:val="00184487"/>
    <w:rsid w:val="001A326E"/>
    <w:rsid w:val="001B29E9"/>
    <w:rsid w:val="001C0F88"/>
    <w:rsid w:val="001C2D09"/>
    <w:rsid w:val="001C653B"/>
    <w:rsid w:val="001C78C4"/>
    <w:rsid w:val="001D1001"/>
    <w:rsid w:val="001D673C"/>
    <w:rsid w:val="001E19CD"/>
    <w:rsid w:val="001F6B7E"/>
    <w:rsid w:val="001F78A8"/>
    <w:rsid w:val="002520FD"/>
    <w:rsid w:val="00257E43"/>
    <w:rsid w:val="00275A89"/>
    <w:rsid w:val="00275BA0"/>
    <w:rsid w:val="002931F2"/>
    <w:rsid w:val="002A40C6"/>
    <w:rsid w:val="002A4926"/>
    <w:rsid w:val="002B2BF7"/>
    <w:rsid w:val="002E4032"/>
    <w:rsid w:val="002F0B10"/>
    <w:rsid w:val="002F4E85"/>
    <w:rsid w:val="002F7A8F"/>
    <w:rsid w:val="003036D0"/>
    <w:rsid w:val="003042A3"/>
    <w:rsid w:val="00311ADB"/>
    <w:rsid w:val="0031315A"/>
    <w:rsid w:val="00320E61"/>
    <w:rsid w:val="00324717"/>
    <w:rsid w:val="0033487B"/>
    <w:rsid w:val="00335884"/>
    <w:rsid w:val="00342548"/>
    <w:rsid w:val="003438AA"/>
    <w:rsid w:val="00354ED8"/>
    <w:rsid w:val="00355A41"/>
    <w:rsid w:val="003707D2"/>
    <w:rsid w:val="00387C38"/>
    <w:rsid w:val="003925DF"/>
    <w:rsid w:val="00393A5F"/>
    <w:rsid w:val="003A442E"/>
    <w:rsid w:val="003C18B4"/>
    <w:rsid w:val="003C6CB2"/>
    <w:rsid w:val="003D3875"/>
    <w:rsid w:val="0041491A"/>
    <w:rsid w:val="00420511"/>
    <w:rsid w:val="00430F76"/>
    <w:rsid w:val="0044661B"/>
    <w:rsid w:val="00464694"/>
    <w:rsid w:val="00466FB8"/>
    <w:rsid w:val="004721DD"/>
    <w:rsid w:val="00474B5F"/>
    <w:rsid w:val="004930B3"/>
    <w:rsid w:val="0049350B"/>
    <w:rsid w:val="004C5DA3"/>
    <w:rsid w:val="004C6ADF"/>
    <w:rsid w:val="004D0B3A"/>
    <w:rsid w:val="004D33AD"/>
    <w:rsid w:val="004D6EDF"/>
    <w:rsid w:val="004E2E10"/>
    <w:rsid w:val="004F081D"/>
    <w:rsid w:val="005037D0"/>
    <w:rsid w:val="0052044E"/>
    <w:rsid w:val="00521EEC"/>
    <w:rsid w:val="00530EC8"/>
    <w:rsid w:val="0056072B"/>
    <w:rsid w:val="0056269B"/>
    <w:rsid w:val="00563636"/>
    <w:rsid w:val="00566CCC"/>
    <w:rsid w:val="0057020B"/>
    <w:rsid w:val="005714C3"/>
    <w:rsid w:val="00580120"/>
    <w:rsid w:val="00594B9C"/>
    <w:rsid w:val="005C2855"/>
    <w:rsid w:val="005C2F6A"/>
    <w:rsid w:val="005F6C25"/>
    <w:rsid w:val="006211B4"/>
    <w:rsid w:val="00623152"/>
    <w:rsid w:val="0063553C"/>
    <w:rsid w:val="00637565"/>
    <w:rsid w:val="00642280"/>
    <w:rsid w:val="00643ACB"/>
    <w:rsid w:val="00647ACF"/>
    <w:rsid w:val="00647E57"/>
    <w:rsid w:val="006809FE"/>
    <w:rsid w:val="00681BAE"/>
    <w:rsid w:val="00685E0E"/>
    <w:rsid w:val="00693C4E"/>
    <w:rsid w:val="006B777F"/>
    <w:rsid w:val="006D4E8F"/>
    <w:rsid w:val="006D58D8"/>
    <w:rsid w:val="00715FC9"/>
    <w:rsid w:val="007178D7"/>
    <w:rsid w:val="00720879"/>
    <w:rsid w:val="0072543F"/>
    <w:rsid w:val="007267D9"/>
    <w:rsid w:val="00746380"/>
    <w:rsid w:val="0076216F"/>
    <w:rsid w:val="00790711"/>
    <w:rsid w:val="00795258"/>
    <w:rsid w:val="007A7D9C"/>
    <w:rsid w:val="007D164E"/>
    <w:rsid w:val="007E1F27"/>
    <w:rsid w:val="007E3C22"/>
    <w:rsid w:val="007F06C1"/>
    <w:rsid w:val="0080053F"/>
    <w:rsid w:val="00817CAA"/>
    <w:rsid w:val="00876D00"/>
    <w:rsid w:val="00891A9D"/>
    <w:rsid w:val="008A47AD"/>
    <w:rsid w:val="008B16D9"/>
    <w:rsid w:val="008B210D"/>
    <w:rsid w:val="008C69A1"/>
    <w:rsid w:val="008D1D53"/>
    <w:rsid w:val="008E4975"/>
    <w:rsid w:val="008E72F9"/>
    <w:rsid w:val="00903352"/>
    <w:rsid w:val="00903B75"/>
    <w:rsid w:val="00904231"/>
    <w:rsid w:val="00917712"/>
    <w:rsid w:val="00920BB7"/>
    <w:rsid w:val="00921196"/>
    <w:rsid w:val="00923CE4"/>
    <w:rsid w:val="00957036"/>
    <w:rsid w:val="00965F95"/>
    <w:rsid w:val="00982A1D"/>
    <w:rsid w:val="009A336A"/>
    <w:rsid w:val="009B0627"/>
    <w:rsid w:val="009D5E46"/>
    <w:rsid w:val="009E0EEC"/>
    <w:rsid w:val="009F582A"/>
    <w:rsid w:val="00A126AD"/>
    <w:rsid w:val="00A25443"/>
    <w:rsid w:val="00A35AEA"/>
    <w:rsid w:val="00A64057"/>
    <w:rsid w:val="00A744D2"/>
    <w:rsid w:val="00A85D40"/>
    <w:rsid w:val="00A91A5D"/>
    <w:rsid w:val="00AB4CBA"/>
    <w:rsid w:val="00AD2D00"/>
    <w:rsid w:val="00AD3069"/>
    <w:rsid w:val="00AE0BEC"/>
    <w:rsid w:val="00B04824"/>
    <w:rsid w:val="00B2385B"/>
    <w:rsid w:val="00B4611B"/>
    <w:rsid w:val="00B4687D"/>
    <w:rsid w:val="00B56C5D"/>
    <w:rsid w:val="00B74095"/>
    <w:rsid w:val="00B808AF"/>
    <w:rsid w:val="00B8356C"/>
    <w:rsid w:val="00B848D5"/>
    <w:rsid w:val="00B8499F"/>
    <w:rsid w:val="00B94E53"/>
    <w:rsid w:val="00B96CC3"/>
    <w:rsid w:val="00B9707D"/>
    <w:rsid w:val="00BA120F"/>
    <w:rsid w:val="00BA50A7"/>
    <w:rsid w:val="00BC029D"/>
    <w:rsid w:val="00BC569A"/>
    <w:rsid w:val="00BD0975"/>
    <w:rsid w:val="00BF07F7"/>
    <w:rsid w:val="00C023DF"/>
    <w:rsid w:val="00C57FAC"/>
    <w:rsid w:val="00C759D8"/>
    <w:rsid w:val="00C942C7"/>
    <w:rsid w:val="00CE0AB7"/>
    <w:rsid w:val="00CF6D24"/>
    <w:rsid w:val="00CF6DC5"/>
    <w:rsid w:val="00D16348"/>
    <w:rsid w:val="00D270D6"/>
    <w:rsid w:val="00D6798A"/>
    <w:rsid w:val="00D87550"/>
    <w:rsid w:val="00DA73C4"/>
    <w:rsid w:val="00DB7E5C"/>
    <w:rsid w:val="00DC69B3"/>
    <w:rsid w:val="00DD1190"/>
    <w:rsid w:val="00DE26A2"/>
    <w:rsid w:val="00E1421E"/>
    <w:rsid w:val="00E16658"/>
    <w:rsid w:val="00E40B10"/>
    <w:rsid w:val="00E4137B"/>
    <w:rsid w:val="00E66F41"/>
    <w:rsid w:val="00E670B4"/>
    <w:rsid w:val="00E67965"/>
    <w:rsid w:val="00ED0535"/>
    <w:rsid w:val="00EE7190"/>
    <w:rsid w:val="00EF1DC5"/>
    <w:rsid w:val="00F045B8"/>
    <w:rsid w:val="00F059A0"/>
    <w:rsid w:val="00F1361E"/>
    <w:rsid w:val="00F53D9A"/>
    <w:rsid w:val="00F66EB2"/>
    <w:rsid w:val="00F7059E"/>
    <w:rsid w:val="00F7228D"/>
    <w:rsid w:val="00F81807"/>
    <w:rsid w:val="00F866D2"/>
    <w:rsid w:val="00F87A87"/>
    <w:rsid w:val="00F9255C"/>
    <w:rsid w:val="00FA478A"/>
    <w:rsid w:val="00FD2B54"/>
    <w:rsid w:val="00FD532E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46B9"/>
  <w15:chartTrackingRefBased/>
  <w15:docId w15:val="{A4B244A4-564C-48C9-8816-8D0C5062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029D"/>
    <w:pPr>
      <w:outlineLvl w:val="9"/>
    </w:pPr>
  </w:style>
  <w:style w:type="paragraph" w:customStyle="1" w:styleId="a4">
    <w:name w:val="Загл"/>
    <w:basedOn w:val="1"/>
    <w:next w:val="a5"/>
    <w:link w:val="a6"/>
    <w:qFormat/>
    <w:rsid w:val="00BC029D"/>
    <w:pPr>
      <w:spacing w:line="360" w:lineRule="auto"/>
      <w:jc w:val="both"/>
    </w:pPr>
    <w:rPr>
      <w:rFonts w:ascii="Times New Roman" w:eastAsia="Calibri" w:hAnsi="Times New Roman" w:cs="Times New Roman"/>
      <w:b/>
      <w:color w:val="auto"/>
      <w:sz w:val="36"/>
      <w:szCs w:val="24"/>
      <w:lang w:val="ru-RU"/>
    </w:rPr>
  </w:style>
  <w:style w:type="paragraph" w:customStyle="1" w:styleId="a5">
    <w:name w:val="текст стан"/>
    <w:basedOn w:val="a"/>
    <w:link w:val="a7"/>
    <w:qFormat/>
    <w:rsid w:val="00BC029D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Загл Знак"/>
    <w:basedOn w:val="10"/>
    <w:link w:val="a4"/>
    <w:rsid w:val="00BC029D"/>
    <w:rPr>
      <w:rFonts w:ascii="Times New Roman" w:eastAsia="Calibri" w:hAnsi="Times New Roman" w:cs="Times New Roman"/>
      <w:b/>
      <w:color w:val="2F5496" w:themeColor="accent1" w:themeShade="BF"/>
      <w:sz w:val="36"/>
      <w:szCs w:val="24"/>
      <w:lang w:val="ru-RU"/>
    </w:rPr>
  </w:style>
  <w:style w:type="paragraph" w:styleId="a8">
    <w:name w:val="List Paragraph"/>
    <w:basedOn w:val="a"/>
    <w:uiPriority w:val="34"/>
    <w:qFormat/>
    <w:rsid w:val="001F78A8"/>
    <w:pPr>
      <w:ind w:left="720"/>
      <w:contextualSpacing/>
    </w:pPr>
    <w:rPr>
      <w:lang w:val="ru-RU"/>
    </w:rPr>
  </w:style>
  <w:style w:type="character" w:customStyle="1" w:styleId="a7">
    <w:name w:val="текст стан Знак"/>
    <w:basedOn w:val="a0"/>
    <w:link w:val="a5"/>
    <w:rsid w:val="00BC029D"/>
    <w:rPr>
      <w:rFonts w:ascii="Times New Roman" w:hAnsi="Times New Roman"/>
      <w:sz w:val="28"/>
    </w:rPr>
  </w:style>
  <w:style w:type="paragraph" w:customStyle="1" w:styleId="a9">
    <w:name w:val="подзг"/>
    <w:basedOn w:val="2"/>
    <w:next w:val="a5"/>
    <w:link w:val="aa"/>
    <w:qFormat/>
    <w:rsid w:val="001E19CD"/>
    <w:pPr>
      <w:spacing w:line="360" w:lineRule="auto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customStyle="1" w:styleId="ab">
    <w:name w:val="Об"/>
    <w:basedOn w:val="a"/>
    <w:link w:val="ac"/>
    <w:autoRedefine/>
    <w:qFormat/>
    <w:rsid w:val="00CF6D24"/>
    <w:pPr>
      <w:shd w:val="clear" w:color="auto" w:fill="FFFFFF" w:themeFill="background1"/>
      <w:tabs>
        <w:tab w:val="left" w:pos="-284"/>
      </w:tabs>
      <w:spacing w:after="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1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a">
    <w:name w:val="подзг Знак"/>
    <w:basedOn w:val="20"/>
    <w:link w:val="a9"/>
    <w:rsid w:val="001E19C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ac">
    <w:name w:val="Об Знак"/>
    <w:basedOn w:val="a0"/>
    <w:link w:val="ab"/>
    <w:rsid w:val="00CF6D24"/>
    <w:rPr>
      <w:rFonts w:ascii="Times New Roman" w:eastAsia="Times New Roman" w:hAnsi="Times New Roman" w:cs="Times New Roman"/>
      <w:sz w:val="28"/>
      <w:szCs w:val="28"/>
      <w:shd w:val="clear" w:color="auto" w:fill="FFFFFF" w:themeFill="background1"/>
      <w:lang w:val="ru-RU" w:eastAsia="ru-RU"/>
    </w:rPr>
  </w:style>
  <w:style w:type="character" w:customStyle="1" w:styleId="ad">
    <w:name w:val="~Обычный Знак"/>
    <w:basedOn w:val="a0"/>
    <w:link w:val="ae"/>
    <w:locked/>
    <w:rsid w:val="008B210D"/>
    <w:rPr>
      <w:rFonts w:ascii="Times New Roman" w:hAnsi="Times New Roman" w:cs="Times New Roman"/>
      <w:sz w:val="28"/>
    </w:rPr>
  </w:style>
  <w:style w:type="paragraph" w:customStyle="1" w:styleId="ae">
    <w:name w:val="~Обычный"/>
    <w:link w:val="ad"/>
    <w:autoRedefine/>
    <w:qFormat/>
    <w:rsid w:val="008B210D"/>
    <w:pPr>
      <w:spacing w:before="40" w:after="4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257E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E43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257E43"/>
    <w:rPr>
      <w:color w:val="0563C1" w:themeColor="hyperlink"/>
      <w:u w:val="single"/>
    </w:rPr>
  </w:style>
  <w:style w:type="table" w:styleId="af0">
    <w:name w:val="Table Grid"/>
    <w:basedOn w:val="a1"/>
    <w:rsid w:val="00F86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0"/>
    <w:rsid w:val="00E67965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923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817CAA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A91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A91A5D"/>
  </w:style>
  <w:style w:type="paragraph" w:styleId="af5">
    <w:name w:val="footer"/>
    <w:basedOn w:val="a"/>
    <w:link w:val="af6"/>
    <w:uiPriority w:val="99"/>
    <w:unhideWhenUsed/>
    <w:rsid w:val="00A91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altium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udact.ru/law/prikaz-minstroia-rossii-ot-08022017-n-77pr/metodika-primeneniia-smetnykh-tsen-stroitelnykh/4/tablitsa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289D3-E659-49C5-A810-1B0468BE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36</Pages>
  <Words>4962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Armterrus</dc:creator>
  <cp:keywords/>
  <dc:description/>
  <cp:lastModifiedBy>Санников Артём</cp:lastModifiedBy>
  <cp:revision>16</cp:revision>
  <dcterms:created xsi:type="dcterms:W3CDTF">2025-04-07T08:58:00Z</dcterms:created>
  <dcterms:modified xsi:type="dcterms:W3CDTF">2025-04-07T13:48:00Z</dcterms:modified>
</cp:coreProperties>
</file>