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916679" w:rsidRPr="00C825B8" w14:paraId="172A0FC6" w14:textId="77777777" w:rsidTr="000054F6">
        <w:tc>
          <w:tcPr>
            <w:tcW w:w="1384" w:type="dxa"/>
          </w:tcPr>
          <w:p w14:paraId="65512CCC" w14:textId="09435B55" w:rsidR="00916679" w:rsidRPr="00C825B8" w:rsidRDefault="00916679" w:rsidP="000054F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EBD4D8" wp14:editId="771F5D1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6306F23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3B249A89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6494753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4441EE8E" w14:textId="77777777" w:rsidR="00916679" w:rsidRPr="00C825B8" w:rsidRDefault="00916679" w:rsidP="000054F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069884A" w14:textId="77777777" w:rsidR="00916679" w:rsidRPr="00C825B8" w:rsidRDefault="00916679" w:rsidP="000054F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B9E5C64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654B5C8A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43ABD926" w14:textId="77777777" w:rsidR="00916679" w:rsidRPr="00C825B8" w:rsidRDefault="00916679" w:rsidP="0091667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B665D1" w14:textId="77777777" w:rsidR="00916679" w:rsidRDefault="00916679" w:rsidP="00916679">
      <w:pPr>
        <w:rPr>
          <w:b/>
        </w:rPr>
      </w:pPr>
    </w:p>
    <w:p w14:paraId="1A6CC2B1" w14:textId="77777777" w:rsidR="00916679" w:rsidRPr="00916679" w:rsidRDefault="00916679" w:rsidP="00916679">
      <w:r w:rsidRPr="00FE3E91">
        <w:t>ФАКУЛЬТЕТ</w:t>
      </w:r>
      <w:r>
        <w:t xml:space="preserve"> ___________________________________________________________________</w:t>
      </w:r>
    </w:p>
    <w:p w14:paraId="5975C9E1" w14:textId="77777777" w:rsidR="00916679" w:rsidRPr="00FE3E91" w:rsidRDefault="00916679" w:rsidP="00916679"/>
    <w:p w14:paraId="16CEA4D1" w14:textId="77777777" w:rsidR="00916679" w:rsidRDefault="00916679" w:rsidP="0091667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_____________________________________________________________________</w:t>
      </w:r>
    </w:p>
    <w:p w14:paraId="1095A4DE" w14:textId="77777777" w:rsidR="00916679" w:rsidRDefault="00916679" w:rsidP="00916679">
      <w:pPr>
        <w:rPr>
          <w:i/>
        </w:rPr>
      </w:pPr>
    </w:p>
    <w:p w14:paraId="57E2A24D" w14:textId="77777777" w:rsidR="00916679" w:rsidRPr="00B628BF" w:rsidRDefault="00916679" w:rsidP="00916679">
      <w:pPr>
        <w:rPr>
          <w:i/>
          <w:sz w:val="18"/>
        </w:rPr>
      </w:pPr>
    </w:p>
    <w:p w14:paraId="2C795305" w14:textId="77777777" w:rsidR="00916679" w:rsidRDefault="00916679" w:rsidP="00916679">
      <w:pPr>
        <w:rPr>
          <w:i/>
          <w:sz w:val="32"/>
        </w:rPr>
      </w:pPr>
    </w:p>
    <w:p w14:paraId="4572A1A3" w14:textId="77777777" w:rsidR="00916679" w:rsidRPr="00CE61CC" w:rsidRDefault="00916679" w:rsidP="00916679">
      <w:pPr>
        <w:rPr>
          <w:i/>
          <w:sz w:val="32"/>
        </w:rPr>
      </w:pPr>
    </w:p>
    <w:p w14:paraId="59AFB43E" w14:textId="77777777" w:rsidR="00916679" w:rsidRDefault="00916679" w:rsidP="0091667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4A29A0C" w14:textId="77777777" w:rsidR="00916679" w:rsidRDefault="00916679" w:rsidP="00916679">
      <w:pPr>
        <w:jc w:val="center"/>
        <w:rPr>
          <w:i/>
        </w:rPr>
      </w:pPr>
    </w:p>
    <w:p w14:paraId="2CFC8AF0" w14:textId="77777777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6F6AE516" w14:textId="77777777" w:rsidR="00916679" w:rsidRPr="00CE61CC" w:rsidRDefault="00916679" w:rsidP="00916679">
      <w:pPr>
        <w:jc w:val="center"/>
        <w:rPr>
          <w:b/>
          <w:i/>
          <w:sz w:val="28"/>
        </w:rPr>
      </w:pPr>
    </w:p>
    <w:p w14:paraId="72E37D44" w14:textId="77777777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C4998B6" w14:textId="77777777" w:rsidR="00916679" w:rsidRDefault="00916679" w:rsidP="00916679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4E742D19" w14:textId="77777777" w:rsidR="00916679" w:rsidRDefault="00916679" w:rsidP="00916679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59F2EDA6" w14:textId="77777777" w:rsidR="00916679" w:rsidRDefault="00916679" w:rsidP="00916679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5793E3C7" w14:textId="77777777" w:rsidR="00916679" w:rsidRDefault="00916679" w:rsidP="00916679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5F962767" w14:textId="77777777" w:rsidR="00916679" w:rsidRDefault="00916679" w:rsidP="00916679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1E7279A7" w14:textId="77777777" w:rsidR="00916679" w:rsidRDefault="00916679" w:rsidP="00916679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28B1D057" w14:textId="77777777" w:rsidR="00916679" w:rsidRDefault="00916679" w:rsidP="00916679"/>
    <w:p w14:paraId="489256D2" w14:textId="77777777" w:rsidR="00916679" w:rsidRDefault="00916679" w:rsidP="00916679"/>
    <w:p w14:paraId="31199F7D" w14:textId="77777777" w:rsidR="00916679" w:rsidRPr="00393CF9" w:rsidRDefault="00916679" w:rsidP="00916679"/>
    <w:p w14:paraId="3F085926" w14:textId="77777777" w:rsidR="00916679" w:rsidRPr="000430F0" w:rsidRDefault="00916679" w:rsidP="00916679">
      <w:pPr>
        <w:rPr>
          <w:b/>
        </w:rPr>
      </w:pPr>
      <w:r>
        <w:t>Студент ________________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3E50DF5F" w14:textId="77777777" w:rsidR="00916679" w:rsidRPr="00AC244A" w:rsidRDefault="00916679" w:rsidP="0091667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F960DD0" w14:textId="77777777" w:rsidR="00916679" w:rsidRDefault="00916679" w:rsidP="00916679">
      <w:pPr>
        <w:jc w:val="both"/>
        <w:rPr>
          <w:sz w:val="20"/>
        </w:rPr>
      </w:pPr>
    </w:p>
    <w:p w14:paraId="7A9CB748" w14:textId="77777777" w:rsidR="00916679" w:rsidRPr="00B628BF" w:rsidRDefault="00916679" w:rsidP="00916679">
      <w:pPr>
        <w:jc w:val="both"/>
        <w:rPr>
          <w:sz w:val="20"/>
        </w:rPr>
      </w:pPr>
    </w:p>
    <w:p w14:paraId="69303360" w14:textId="77777777" w:rsidR="00916679" w:rsidRPr="000430F0" w:rsidRDefault="00916679" w:rsidP="0091667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792FCB34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9938838" w14:textId="77777777" w:rsidR="00916679" w:rsidRPr="00B628BF" w:rsidRDefault="00916679" w:rsidP="00916679">
      <w:pPr>
        <w:jc w:val="both"/>
        <w:rPr>
          <w:sz w:val="20"/>
        </w:rPr>
      </w:pPr>
    </w:p>
    <w:p w14:paraId="6BDDAFC5" w14:textId="77777777" w:rsidR="00916679" w:rsidRPr="000430F0" w:rsidRDefault="00916679" w:rsidP="00916679">
      <w:pPr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32AD1A32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5D2ACEF" w14:textId="77777777" w:rsidR="00916679" w:rsidRPr="00B628BF" w:rsidRDefault="00916679" w:rsidP="00916679">
      <w:pPr>
        <w:rPr>
          <w:sz w:val="20"/>
        </w:rPr>
      </w:pPr>
    </w:p>
    <w:p w14:paraId="6E410C36" w14:textId="77777777" w:rsidR="00916679" w:rsidRDefault="00916679" w:rsidP="00916679">
      <w:pPr>
        <w:jc w:val="center"/>
        <w:rPr>
          <w:i/>
          <w:sz w:val="22"/>
        </w:rPr>
      </w:pPr>
    </w:p>
    <w:p w14:paraId="507E6715" w14:textId="77777777" w:rsidR="00916679" w:rsidRDefault="00916679" w:rsidP="00916679">
      <w:pPr>
        <w:jc w:val="center"/>
        <w:rPr>
          <w:i/>
          <w:sz w:val="22"/>
        </w:rPr>
      </w:pPr>
    </w:p>
    <w:p w14:paraId="1C456706" w14:textId="77777777" w:rsidR="00916679" w:rsidRDefault="00916679" w:rsidP="00916679">
      <w:pPr>
        <w:jc w:val="center"/>
        <w:rPr>
          <w:i/>
          <w:sz w:val="22"/>
        </w:rPr>
      </w:pPr>
    </w:p>
    <w:p w14:paraId="2D8E1537" w14:textId="77777777" w:rsidR="00916679" w:rsidRDefault="00916679" w:rsidP="00916679">
      <w:pPr>
        <w:jc w:val="center"/>
        <w:rPr>
          <w:i/>
          <w:sz w:val="22"/>
        </w:rPr>
      </w:pPr>
    </w:p>
    <w:p w14:paraId="3ED0B61F" w14:textId="77777777" w:rsidR="00916679" w:rsidRDefault="00916679" w:rsidP="00916679">
      <w:pPr>
        <w:jc w:val="center"/>
        <w:rPr>
          <w:i/>
          <w:sz w:val="22"/>
        </w:rPr>
      </w:pPr>
    </w:p>
    <w:p w14:paraId="67E7A69D" w14:textId="77777777" w:rsidR="00916679" w:rsidRDefault="00916679" w:rsidP="00916679">
      <w:pPr>
        <w:jc w:val="center"/>
        <w:rPr>
          <w:i/>
          <w:sz w:val="22"/>
        </w:rPr>
      </w:pPr>
    </w:p>
    <w:p w14:paraId="3CEFCFB1" w14:textId="77777777" w:rsidR="00916679" w:rsidRPr="005F0707" w:rsidRDefault="00916679" w:rsidP="00916679">
      <w:pPr>
        <w:jc w:val="center"/>
        <w:rPr>
          <w:i/>
          <w:sz w:val="22"/>
        </w:rPr>
      </w:pPr>
    </w:p>
    <w:p w14:paraId="56FFA067" w14:textId="77AA204E" w:rsidR="00916679" w:rsidRDefault="00916679" w:rsidP="00916679">
      <w:pPr>
        <w:jc w:val="center"/>
        <w:rPr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  <w:lang w:val="en-US"/>
        </w:rPr>
        <w:t>24</w:t>
      </w:r>
      <w:r>
        <w:rPr>
          <w:i/>
          <w:sz w:val="28"/>
        </w:rPr>
        <w:t xml:space="preserve">  г.</w:t>
      </w:r>
    </w:p>
    <w:p w14:paraId="27B966DC" w14:textId="77777777" w:rsidR="00916679" w:rsidRDefault="00916679" w:rsidP="00916679">
      <w:pPr>
        <w:jc w:val="center"/>
        <w:rPr>
          <w:b/>
        </w:rPr>
      </w:pPr>
    </w:p>
    <w:p w14:paraId="0EABDECA" w14:textId="77777777" w:rsidR="00916679" w:rsidRDefault="00916679" w:rsidP="00916679">
      <w:pPr>
        <w:jc w:val="center"/>
        <w:rPr>
          <w:b/>
        </w:rPr>
      </w:pPr>
    </w:p>
    <w:p w14:paraId="728EAF31" w14:textId="77777777" w:rsidR="00916679" w:rsidRDefault="00916679" w:rsidP="00916679">
      <w:pPr>
        <w:jc w:val="center"/>
        <w:rPr>
          <w:b/>
        </w:rPr>
      </w:pPr>
    </w:p>
    <w:p w14:paraId="66E3D366" w14:textId="77777777" w:rsidR="00916679" w:rsidRPr="00FE3E91" w:rsidRDefault="00916679" w:rsidP="009166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D31DFC6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D62821A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725EAC0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4AB9048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4CAED66" w14:textId="77777777" w:rsidR="00916679" w:rsidRDefault="00916679" w:rsidP="0091667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8025AB0" w14:textId="77777777" w:rsidR="00916679" w:rsidRPr="00B74AA3" w:rsidRDefault="00916679" w:rsidP="00916679">
      <w:pPr>
        <w:jc w:val="center"/>
        <w:rPr>
          <w:b/>
          <w:sz w:val="14"/>
        </w:rPr>
      </w:pPr>
    </w:p>
    <w:p w14:paraId="6D5DFCB5" w14:textId="77777777" w:rsidR="00916679" w:rsidRDefault="00916679" w:rsidP="00916679">
      <w:pPr>
        <w:spacing w:line="360" w:lineRule="auto"/>
        <w:ind w:right="1418"/>
        <w:jc w:val="right"/>
      </w:pPr>
      <w:r>
        <w:t>УТВЕРЖДАЮ</w:t>
      </w:r>
    </w:p>
    <w:p w14:paraId="49B4A5BD" w14:textId="77777777" w:rsidR="00916679" w:rsidRPr="000430F0" w:rsidRDefault="00916679" w:rsidP="00916679">
      <w:pPr>
        <w:jc w:val="right"/>
      </w:pPr>
      <w:r>
        <w:t>Заведующий кафедрой __________</w:t>
      </w:r>
    </w:p>
    <w:p w14:paraId="32471269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B9A1C4F" w14:textId="77777777" w:rsidR="00916679" w:rsidRPr="00AC244A" w:rsidRDefault="00916679" w:rsidP="00916679">
      <w:pPr>
        <w:jc w:val="right"/>
      </w:pPr>
      <w:r>
        <w:t>______________  _______________</w:t>
      </w:r>
    </w:p>
    <w:p w14:paraId="123CFE8F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8FE712A" w14:textId="77777777" w:rsidR="00916679" w:rsidRDefault="00916679" w:rsidP="00916679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64484175" w14:textId="77777777" w:rsidR="00916679" w:rsidRPr="00877FB9" w:rsidRDefault="00916679" w:rsidP="00916679">
      <w:pPr>
        <w:pStyle w:val="Normal"/>
        <w:widowControl/>
        <w:rPr>
          <w:snapToGrid/>
          <w:sz w:val="14"/>
        </w:rPr>
      </w:pPr>
    </w:p>
    <w:p w14:paraId="4304003E" w14:textId="77777777" w:rsidR="00916679" w:rsidRDefault="00916679" w:rsidP="0091667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B8A2318" w14:textId="77777777" w:rsidR="00916679" w:rsidRDefault="00916679" w:rsidP="00916679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4D70F7A8" w14:textId="77777777" w:rsidR="00916679" w:rsidRPr="00877FB9" w:rsidRDefault="00916679" w:rsidP="00916679">
      <w:pPr>
        <w:rPr>
          <w:sz w:val="14"/>
        </w:rPr>
      </w:pPr>
    </w:p>
    <w:p w14:paraId="01D9BAC2" w14:textId="77777777" w:rsidR="00916679" w:rsidRDefault="00916679" w:rsidP="00916679">
      <w:r>
        <w:t>по теме _________________________________________________________________________</w:t>
      </w:r>
    </w:p>
    <w:p w14:paraId="18DE45F9" w14:textId="77777777" w:rsidR="00916679" w:rsidRPr="00B06532" w:rsidRDefault="00916679" w:rsidP="00916679">
      <w:pPr>
        <w:rPr>
          <w:sz w:val="14"/>
        </w:rPr>
      </w:pPr>
    </w:p>
    <w:p w14:paraId="222F1C5B" w14:textId="77777777" w:rsidR="00916679" w:rsidRDefault="00916679" w:rsidP="00916679">
      <w:r>
        <w:t>________________________________________________________________________________</w:t>
      </w:r>
    </w:p>
    <w:p w14:paraId="045F90B3" w14:textId="77777777" w:rsidR="00916679" w:rsidRPr="00B06532" w:rsidRDefault="00916679" w:rsidP="00916679">
      <w:pPr>
        <w:rPr>
          <w:sz w:val="14"/>
        </w:rPr>
      </w:pPr>
    </w:p>
    <w:p w14:paraId="613EDAFF" w14:textId="77777777" w:rsidR="00916679" w:rsidRDefault="00916679" w:rsidP="00916679">
      <w:r>
        <w:t>________________________________________________________________________________</w:t>
      </w:r>
    </w:p>
    <w:p w14:paraId="43645CC7" w14:textId="77777777" w:rsidR="00916679" w:rsidRPr="00877FB9" w:rsidRDefault="00916679" w:rsidP="00916679">
      <w:pPr>
        <w:rPr>
          <w:sz w:val="18"/>
        </w:rPr>
      </w:pPr>
    </w:p>
    <w:p w14:paraId="7C480698" w14:textId="77777777" w:rsidR="00916679" w:rsidRDefault="00916679" w:rsidP="00916679">
      <w:r>
        <w:t>Студент</w:t>
      </w:r>
      <w:r w:rsidRPr="00E263A2">
        <w:t xml:space="preserve"> </w:t>
      </w:r>
      <w:r>
        <w:t>группы _______________</w:t>
      </w:r>
    </w:p>
    <w:p w14:paraId="72320048" w14:textId="77777777" w:rsidR="00916679" w:rsidRPr="00EC6CF8" w:rsidRDefault="00916679" w:rsidP="00916679">
      <w:pPr>
        <w:rPr>
          <w:sz w:val="14"/>
        </w:rPr>
      </w:pPr>
    </w:p>
    <w:p w14:paraId="0341CF28" w14:textId="77777777" w:rsidR="00916679" w:rsidRDefault="00916679" w:rsidP="00916679">
      <w:r>
        <w:t>________________________________________________________________________________</w:t>
      </w:r>
    </w:p>
    <w:p w14:paraId="0EB4F4E5" w14:textId="77777777" w:rsidR="00916679" w:rsidRPr="00877FB9" w:rsidRDefault="00916679" w:rsidP="00916679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F23B3FC" w14:textId="77777777" w:rsidR="00916679" w:rsidRPr="00EC6CF8" w:rsidRDefault="00916679" w:rsidP="00916679">
      <w:pPr>
        <w:jc w:val="both"/>
        <w:rPr>
          <w:sz w:val="12"/>
        </w:rPr>
      </w:pPr>
    </w:p>
    <w:p w14:paraId="27BC9D45" w14:textId="77777777" w:rsidR="00916679" w:rsidRDefault="00916679" w:rsidP="00916679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09EA27ED" w14:textId="77777777" w:rsidR="00916679" w:rsidRDefault="00916679" w:rsidP="00916679">
      <w:pPr>
        <w:spacing w:line="360" w:lineRule="auto"/>
        <w:jc w:val="both"/>
      </w:pPr>
      <w:r>
        <w:t>________________________________________________________________________________</w:t>
      </w:r>
    </w:p>
    <w:p w14:paraId="770A69FD" w14:textId="77777777" w:rsidR="00916679" w:rsidRDefault="00916679" w:rsidP="00916679">
      <w:pPr>
        <w:jc w:val="both"/>
      </w:pPr>
      <w:r>
        <w:t>Источник тематики (кафедра, предприятие, НИР) _____________________________________</w:t>
      </w:r>
    </w:p>
    <w:p w14:paraId="65910645" w14:textId="77777777" w:rsidR="00916679" w:rsidRPr="0092273F" w:rsidRDefault="00916679" w:rsidP="00916679">
      <w:pPr>
        <w:jc w:val="both"/>
        <w:rPr>
          <w:sz w:val="20"/>
        </w:rPr>
      </w:pPr>
    </w:p>
    <w:p w14:paraId="07AA6C8C" w14:textId="77777777" w:rsidR="00916679" w:rsidRDefault="00916679" w:rsidP="00916679">
      <w:pPr>
        <w:spacing w:line="300" w:lineRule="exact"/>
        <w:jc w:val="both"/>
      </w:pPr>
      <w:r>
        <w:t xml:space="preserve">График выполнения НИР:    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p w14:paraId="3012E46B" w14:textId="77777777" w:rsidR="00916679" w:rsidRPr="00B74AA3" w:rsidRDefault="00916679" w:rsidP="00916679">
      <w:pPr>
        <w:pStyle w:val="21"/>
        <w:rPr>
          <w:sz w:val="16"/>
        </w:rPr>
      </w:pPr>
    </w:p>
    <w:p w14:paraId="5FD1A121" w14:textId="77777777" w:rsidR="00916679" w:rsidRDefault="00916679" w:rsidP="00916679">
      <w:pPr>
        <w:pStyle w:val="3"/>
        <w:spacing w:line="276" w:lineRule="auto"/>
      </w:pPr>
      <w:r>
        <w:t>Техническое задание ____________________________________________________________</w:t>
      </w:r>
    </w:p>
    <w:p w14:paraId="081F5B0A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35F43F43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762BC2C1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07DB6904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07587E85" w14:textId="77777777" w:rsidR="00916679" w:rsidRDefault="00916679" w:rsidP="00916679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68FA7367" w14:textId="77777777" w:rsidR="00916679" w:rsidRPr="001D0E42" w:rsidRDefault="00916679" w:rsidP="00916679">
      <w:pPr>
        <w:jc w:val="both"/>
        <w:rPr>
          <w:b/>
          <w:i/>
          <w:sz w:val="8"/>
        </w:rPr>
      </w:pPr>
    </w:p>
    <w:p w14:paraId="6B2A345F" w14:textId="77777777" w:rsidR="00916679" w:rsidRDefault="00916679" w:rsidP="00916679">
      <w:pPr>
        <w:jc w:val="both"/>
      </w:pPr>
      <w:r>
        <w:t>Расчетно-пояснительная записка на _____ листах формата А4.</w:t>
      </w:r>
    </w:p>
    <w:p w14:paraId="4D280750" w14:textId="77777777" w:rsidR="00916679" w:rsidRDefault="00916679" w:rsidP="0091667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13AD69FF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7EC81E9E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5E4BA26F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6A37317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782E903" w14:textId="77777777" w:rsidR="00916679" w:rsidRPr="001D0E42" w:rsidRDefault="00916679" w:rsidP="00916679">
      <w:pPr>
        <w:jc w:val="both"/>
        <w:rPr>
          <w:sz w:val="16"/>
        </w:rPr>
      </w:pPr>
    </w:p>
    <w:p w14:paraId="1431DFA6" w14:textId="77777777" w:rsidR="00916679" w:rsidRDefault="00916679" w:rsidP="00916679">
      <w:pPr>
        <w:jc w:val="both"/>
      </w:pPr>
      <w:r>
        <w:t>Дата выдачи задания « ___ » ____________ 20__ г.</w:t>
      </w:r>
    </w:p>
    <w:p w14:paraId="585DA8B0" w14:textId="77777777" w:rsidR="00916679" w:rsidRDefault="00916679" w:rsidP="00916679">
      <w:pPr>
        <w:jc w:val="both"/>
      </w:pPr>
    </w:p>
    <w:p w14:paraId="1C1D496C" w14:textId="77777777" w:rsidR="00916679" w:rsidRDefault="00916679" w:rsidP="00916679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____________________ </w:t>
      </w:r>
    </w:p>
    <w:p w14:paraId="2A9673C6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8E44DF7" w14:textId="77777777" w:rsidR="00916679" w:rsidRPr="000430F0" w:rsidRDefault="00916679" w:rsidP="00916679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198FF12C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223E2CD" w14:textId="77777777" w:rsidR="00916679" w:rsidRPr="0092273F" w:rsidRDefault="00916679" w:rsidP="00916679">
      <w:pPr>
        <w:jc w:val="both"/>
        <w:rPr>
          <w:sz w:val="20"/>
          <w:szCs w:val="22"/>
          <w:u w:val="single"/>
        </w:rPr>
      </w:pPr>
    </w:p>
    <w:p w14:paraId="75C0A6B0" w14:textId="77777777" w:rsidR="00916679" w:rsidRPr="00EC6CF8" w:rsidRDefault="00916679" w:rsidP="00916679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34760817" w14:textId="21A23955" w:rsidR="00916679" w:rsidRDefault="00934A1D" w:rsidP="009166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</w:t>
      </w:r>
      <w:r w:rsidR="0027656F">
        <w:rPr>
          <w:b/>
          <w:bCs/>
          <w:sz w:val="28"/>
          <w:szCs w:val="28"/>
        </w:rPr>
        <w:t>ОДЕРЖАНИЕ</w:t>
      </w:r>
    </w:p>
    <w:p w14:paraId="1F22D49D" w14:textId="7946F9BC" w:rsidR="00934A1D" w:rsidRDefault="00934A1D" w:rsidP="00916679">
      <w:pPr>
        <w:rPr>
          <w:b/>
          <w:bCs/>
          <w:sz w:val="28"/>
          <w:szCs w:val="28"/>
        </w:rPr>
      </w:pPr>
    </w:p>
    <w:p w14:paraId="5172CBD0" w14:textId="2CF1621D" w:rsidR="00811353" w:rsidRPr="00E54742" w:rsidRDefault="00811353" w:rsidP="00E54742">
      <w:pPr>
        <w:pStyle w:val="11"/>
        <w:rPr>
          <w:rFonts w:eastAsiaTheme="minorEastAsia"/>
        </w:rPr>
      </w:pPr>
      <w:r w:rsidRPr="00E54742">
        <w:fldChar w:fldCharType="begin"/>
      </w:r>
      <w:r w:rsidRPr="00E54742">
        <w:instrText xml:space="preserve"> TOC \o "1-3" \u </w:instrText>
      </w:r>
      <w:r w:rsidRPr="00E54742">
        <w:fldChar w:fldCharType="separate"/>
      </w:r>
      <w:r w:rsidRPr="00E54742">
        <w:t>ВВЕДЕНИЕ</w:t>
      </w:r>
      <w:r w:rsidRPr="00E54742">
        <w:tab/>
      </w:r>
      <w:r w:rsidRPr="00E54742">
        <w:fldChar w:fldCharType="begin"/>
      </w:r>
      <w:r w:rsidRPr="00E54742">
        <w:instrText xml:space="preserve"> PAGEREF _Toc178004323 \h </w:instrText>
      </w:r>
      <w:r w:rsidRPr="00E54742">
        <w:fldChar w:fldCharType="separate"/>
      </w:r>
      <w:r w:rsidRPr="00E54742">
        <w:t>4</w:t>
      </w:r>
      <w:r w:rsidRPr="00E54742">
        <w:fldChar w:fldCharType="end"/>
      </w:r>
    </w:p>
    <w:p w14:paraId="3C01CEAB" w14:textId="4E1FED8F" w:rsidR="00811353" w:rsidRPr="00E54742" w:rsidRDefault="00811353" w:rsidP="00E54742">
      <w:pPr>
        <w:pStyle w:val="11"/>
        <w:rPr>
          <w:rFonts w:eastAsiaTheme="minorEastAsia"/>
        </w:rPr>
      </w:pPr>
      <w:r w:rsidRPr="00E54742">
        <w:t>1. ПОСТАНОВКА ЗАДАЧИ</w:t>
      </w:r>
      <w:r w:rsidRPr="00E54742">
        <w:tab/>
      </w:r>
      <w:r w:rsidRPr="00E54742">
        <w:fldChar w:fldCharType="begin"/>
      </w:r>
      <w:r w:rsidRPr="00E54742">
        <w:instrText xml:space="preserve"> PAGEREF _Toc178004324 \h </w:instrText>
      </w:r>
      <w:r w:rsidRPr="00E54742">
        <w:fldChar w:fldCharType="separate"/>
      </w:r>
      <w:r w:rsidRPr="00E54742">
        <w:t>4</w:t>
      </w:r>
      <w:r w:rsidRPr="00E54742">
        <w:fldChar w:fldCharType="end"/>
      </w:r>
    </w:p>
    <w:p w14:paraId="2C624360" w14:textId="32ED8701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1.1. Описание функционала устройства: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_Toc178004325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4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50BF77C4" w14:textId="6F6E8739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1.2. Сферы применения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_Toc178004326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4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5C627564" w14:textId="11C4F742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1.3. Актуальность и новизна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_Toc178004327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4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483E5957" w14:textId="60739A24" w:rsidR="00811353" w:rsidRPr="00E54742" w:rsidRDefault="00811353" w:rsidP="00E54742">
      <w:pPr>
        <w:pStyle w:val="11"/>
        <w:rPr>
          <w:rFonts w:eastAsiaTheme="minorEastAsia"/>
        </w:rPr>
      </w:pPr>
      <w:r w:rsidRPr="00E54742">
        <w:t>2. ОБЗОР СУЩЕСТВУЮЩИХ РЕШЕНИЙ</w:t>
      </w:r>
      <w:r w:rsidRPr="00E54742">
        <w:tab/>
      </w:r>
      <w:r w:rsidRPr="00E54742">
        <w:fldChar w:fldCharType="begin"/>
      </w:r>
      <w:r w:rsidRPr="00E54742">
        <w:instrText xml:space="preserve"> PAGEREF _Toc178004328 \h </w:instrText>
      </w:r>
      <w:r w:rsidRPr="00E54742">
        <w:fldChar w:fldCharType="separate"/>
      </w:r>
      <w:r w:rsidRPr="00E54742">
        <w:t>4</w:t>
      </w:r>
      <w:r w:rsidRPr="00E54742">
        <w:fldChar w:fldCharType="end"/>
      </w:r>
    </w:p>
    <w:p w14:paraId="1AF63A8C" w14:textId="7EAE1E2E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2.1. Косвенные аналоги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_Toc178004329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4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7330BB76" w14:textId="46CF7444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2.2. Патентный поиск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_Toc178004330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4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2F949D52" w14:textId="54D04D1E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2.3. Обзор существующей литературы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_Toc178004331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5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73642B94" w14:textId="4704DCC8" w:rsidR="00811353" w:rsidRPr="00E54742" w:rsidRDefault="00811353" w:rsidP="00E54742">
      <w:pPr>
        <w:pStyle w:val="11"/>
        <w:rPr>
          <w:rFonts w:eastAsiaTheme="minorEastAsia"/>
        </w:rPr>
      </w:pPr>
      <w:r w:rsidRPr="00E54742">
        <w:t>3. ОПРЕДЕЛЕНИЕ ПРИГОДНЫХ ТИПОВ И РАЗМЕРОВ  БПЛА</w:t>
      </w:r>
      <w:r w:rsidRPr="00E54742">
        <w:tab/>
      </w:r>
      <w:r w:rsidRPr="00E54742">
        <w:fldChar w:fldCharType="begin"/>
      </w:r>
      <w:r w:rsidRPr="00E54742">
        <w:instrText xml:space="preserve"> PAGEREF _Toc178004332 \h </w:instrText>
      </w:r>
      <w:r w:rsidRPr="00E54742">
        <w:fldChar w:fldCharType="separate"/>
      </w:r>
      <w:r w:rsidRPr="00E54742">
        <w:t>5</w:t>
      </w:r>
      <w:r w:rsidRPr="00E54742">
        <w:fldChar w:fldCharType="end"/>
      </w:r>
    </w:p>
    <w:p w14:paraId="64E8AFF8" w14:textId="0B8F6C0C" w:rsidR="00811353" w:rsidRPr="00E54742" w:rsidRDefault="00811353" w:rsidP="00E54742">
      <w:pPr>
        <w:pStyle w:val="11"/>
        <w:rPr>
          <w:rFonts w:eastAsiaTheme="minorEastAsia"/>
        </w:rPr>
      </w:pPr>
      <w:r w:rsidRPr="00E54742">
        <w:t>4. ПОДБОР КОМПОНЕНТОВ ДЛЯ РАЗРАБАТЫВАЕМОГО УСТРОЙСТВА</w:t>
      </w:r>
      <w:r w:rsidRPr="00E54742">
        <w:tab/>
      </w:r>
      <w:r w:rsidRPr="00E54742">
        <w:fldChar w:fldCharType="begin"/>
      </w:r>
      <w:r w:rsidRPr="00E54742">
        <w:instrText xml:space="preserve"> PAGEREF _Toc178004333 \h </w:instrText>
      </w:r>
      <w:r w:rsidRPr="00E54742">
        <w:fldChar w:fldCharType="separate"/>
      </w:r>
      <w:r w:rsidRPr="00E54742">
        <w:t>5</w:t>
      </w:r>
      <w:r w:rsidRPr="00E54742">
        <w:fldChar w:fldCharType="end"/>
      </w:r>
    </w:p>
    <w:p w14:paraId="4DB3A9D0" w14:textId="79B19D1F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4.1. Критерии выбора анализатора спектра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_Toc178004334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5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00867FE9" w14:textId="49CA6A16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4.2. Выбор анализатора спектра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_Toc178004335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5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42E5BDF9" w14:textId="1CC7B257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4.3. Требования к антенне и выбор антенны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_Toc178004336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6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02B5D95F" w14:textId="7216AF68" w:rsidR="00811353" w:rsidRPr="00E54742" w:rsidRDefault="00811353" w:rsidP="00E54742">
      <w:pPr>
        <w:pStyle w:val="11"/>
        <w:rPr>
          <w:rFonts w:eastAsiaTheme="minorEastAsia"/>
        </w:rPr>
      </w:pPr>
      <w:r w:rsidRPr="00E54742">
        <w:t>5. ФОРМИРОВАНИЕ ТРЕБОВАНИЙ К ПРИВОДУ АНТЕННЫ</w:t>
      </w:r>
      <w:r w:rsidRPr="00E54742">
        <w:tab/>
      </w:r>
      <w:r w:rsidRPr="00E54742">
        <w:fldChar w:fldCharType="begin"/>
      </w:r>
      <w:r w:rsidRPr="00E54742">
        <w:instrText xml:space="preserve"> PAGEREF _Toc178004337 \h </w:instrText>
      </w:r>
      <w:r w:rsidRPr="00E54742">
        <w:fldChar w:fldCharType="separate"/>
      </w:r>
      <w:r w:rsidRPr="00E54742">
        <w:t>6</w:t>
      </w:r>
      <w:r w:rsidRPr="00E54742">
        <w:fldChar w:fldCharType="end"/>
      </w:r>
    </w:p>
    <w:p w14:paraId="1560BD46" w14:textId="47AD03DA" w:rsidR="00811353" w:rsidRPr="00E54742" w:rsidRDefault="00811353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5.1 Требования к точности и быстродействию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_Toc178004338 \h </w:instrTex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6</w:t>
      </w:r>
      <w:r w:rsidRPr="00E5474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3B49DCE8" w14:textId="41C341AF" w:rsidR="00811353" w:rsidRPr="00E54742" w:rsidRDefault="00811353" w:rsidP="00E54742">
      <w:pPr>
        <w:pStyle w:val="11"/>
        <w:rPr>
          <w:rFonts w:eastAsiaTheme="minorEastAsia"/>
        </w:rPr>
      </w:pPr>
      <w:r w:rsidRPr="00E54742">
        <w:t>Список использованных источников</w:t>
      </w:r>
      <w:r w:rsidRPr="00E54742">
        <w:tab/>
      </w:r>
      <w:r w:rsidRPr="00E54742">
        <w:fldChar w:fldCharType="begin"/>
      </w:r>
      <w:r w:rsidRPr="00E54742">
        <w:instrText xml:space="preserve"> PAGEREF _Toc178004339 \h </w:instrText>
      </w:r>
      <w:r w:rsidRPr="00E54742">
        <w:fldChar w:fldCharType="separate"/>
      </w:r>
      <w:r w:rsidRPr="00E54742">
        <w:t>8</w:t>
      </w:r>
      <w:r w:rsidRPr="00E54742">
        <w:fldChar w:fldCharType="end"/>
      </w:r>
    </w:p>
    <w:p w14:paraId="32E7A0E7" w14:textId="1BAC7CC9" w:rsidR="0081180D" w:rsidRDefault="00811353" w:rsidP="00916679">
      <w:pPr>
        <w:rPr>
          <w:b/>
          <w:bCs/>
          <w:sz w:val="28"/>
          <w:szCs w:val="28"/>
        </w:rPr>
      </w:pPr>
      <w:r w:rsidRPr="00E54742">
        <w:rPr>
          <w:b/>
          <w:bCs/>
          <w:sz w:val="28"/>
          <w:szCs w:val="28"/>
        </w:rPr>
        <w:fldChar w:fldCharType="end"/>
      </w:r>
    </w:p>
    <w:p w14:paraId="5C3D6B1E" w14:textId="3B434B85" w:rsidR="0081180D" w:rsidRPr="00934A1D" w:rsidRDefault="0081180D" w:rsidP="00916679">
      <w:pPr>
        <w:rPr>
          <w:b/>
          <w:bCs/>
          <w:sz w:val="28"/>
          <w:szCs w:val="28"/>
        </w:rPr>
      </w:pPr>
      <w:r>
        <w:rPr>
          <w:caps/>
          <w:sz w:val="32"/>
        </w:rPr>
        <w:br w:type="page"/>
      </w:r>
    </w:p>
    <w:p w14:paraId="7D620C66" w14:textId="126CC465" w:rsidR="0081180D" w:rsidRDefault="0081180D" w:rsidP="00934A1D">
      <w:pPr>
        <w:pStyle w:val="1"/>
      </w:pPr>
      <w:bookmarkStart w:id="0" w:name="_Toc178004323"/>
      <w:r>
        <w:lastRenderedPageBreak/>
        <w:t>В</w:t>
      </w:r>
      <w:r w:rsidR="00811353">
        <w:t>ВЕДЕНИЕ</w:t>
      </w:r>
      <w:bookmarkEnd w:id="0"/>
    </w:p>
    <w:p w14:paraId="692A5175" w14:textId="1783EAB2" w:rsidR="0081180D" w:rsidRDefault="0081180D" w:rsidP="0081180D"/>
    <w:p w14:paraId="3ACF6570" w14:textId="41734B0F" w:rsidR="0081180D" w:rsidRDefault="0081180D" w:rsidP="0081180D"/>
    <w:p w14:paraId="7F136253" w14:textId="25B00F3A" w:rsidR="0081180D" w:rsidRDefault="0081180D" w:rsidP="0081180D"/>
    <w:p w14:paraId="6E44EE52" w14:textId="4C69A17E" w:rsidR="0081180D" w:rsidRDefault="0081180D" w:rsidP="0081180D">
      <w:pPr>
        <w:pStyle w:val="1"/>
      </w:pPr>
      <w:bookmarkStart w:id="1" w:name="_Toc178004324"/>
      <w:r>
        <w:t xml:space="preserve">1. </w:t>
      </w:r>
      <w:r w:rsidR="00811353">
        <w:t>ПОСТАНОВКА ЗАДАЧИ</w:t>
      </w:r>
      <w:bookmarkEnd w:id="1"/>
    </w:p>
    <w:p w14:paraId="7EB3B925" w14:textId="4FD2CA75" w:rsidR="00B92012" w:rsidRDefault="00B92012" w:rsidP="00B92012"/>
    <w:p w14:paraId="7CB08ED7" w14:textId="5D6E691F" w:rsidR="00B92012" w:rsidRDefault="00B92012" w:rsidP="00B92012">
      <w:pPr>
        <w:pStyle w:val="2"/>
      </w:pPr>
      <w:bookmarkStart w:id="2" w:name="_Toc178004325"/>
      <w:r>
        <w:t xml:space="preserve">1.1. </w:t>
      </w:r>
      <w:r w:rsidRPr="00400AE3">
        <w:t>Описание функционала устройства:</w:t>
      </w:r>
      <w:bookmarkEnd w:id="2"/>
    </w:p>
    <w:p w14:paraId="1C64C52B" w14:textId="77777777" w:rsidR="00B92012" w:rsidRPr="00400AE3" w:rsidRDefault="00B92012" w:rsidP="00B92012">
      <w:pPr>
        <w:rPr>
          <w:b/>
          <w:bCs/>
          <w:sz w:val="28"/>
          <w:szCs w:val="28"/>
        </w:rPr>
      </w:pPr>
    </w:p>
    <w:p w14:paraId="60ECCE39" w14:textId="77777777" w:rsidR="00B92012" w:rsidRDefault="00B92012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F5B3B">
        <w:rPr>
          <w:sz w:val="28"/>
          <w:szCs w:val="28"/>
        </w:rPr>
        <w:t>Разрабатываемое устройство пре</w:t>
      </w:r>
      <w:r>
        <w:rPr>
          <w:sz w:val="28"/>
          <w:szCs w:val="28"/>
        </w:rPr>
        <w:t xml:space="preserve">дставляет из себя – подвесной модуль для </w:t>
      </w:r>
      <w:proofErr w:type="spellStart"/>
      <w:r>
        <w:rPr>
          <w:sz w:val="28"/>
          <w:szCs w:val="28"/>
        </w:rPr>
        <w:t>мультикоптерных</w:t>
      </w:r>
      <w:proofErr w:type="spellEnd"/>
      <w:r>
        <w:rPr>
          <w:sz w:val="28"/>
          <w:szCs w:val="28"/>
        </w:rPr>
        <w:t xml:space="preserve"> БПЛА, с микрокомпьютером, анализатором спектра и системой инерциального позиционирования (и\или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>
        <w:rPr>
          <w:sz w:val="28"/>
          <w:szCs w:val="28"/>
        </w:rPr>
        <w:t xml:space="preserve"> в зависимости от задачи), и двухосевым приводом с направленной антенной. </w:t>
      </w:r>
    </w:p>
    <w:p w14:paraId="77B0451C" w14:textId="77777777" w:rsidR="00B92012" w:rsidRDefault="00B92012" w:rsidP="00B920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БПЛА с установленным устройством, может совершать разведывательные и исследовательские полеты по заданному маршруту в автономном или неавтономном режиме (автономность пока не моя проблема). Устройство в свою очередь совершает сканирование радиоэфира в установленных частотах и соотносит полученные картины-спектры с координатами полета, по возвращению на базу формирует отчет с спектрограммами по координатам полета.</w:t>
      </w:r>
    </w:p>
    <w:p w14:paraId="64ADDAD2" w14:textId="77777777" w:rsidR="00B92012" w:rsidRPr="00B92012" w:rsidRDefault="00B92012" w:rsidP="00B92012"/>
    <w:p w14:paraId="59A3C599" w14:textId="77777777" w:rsidR="0081180D" w:rsidRPr="0081180D" w:rsidRDefault="0081180D" w:rsidP="0081180D"/>
    <w:p w14:paraId="2331F66B" w14:textId="6FC3BE19" w:rsidR="00916679" w:rsidRPr="0081180D" w:rsidRDefault="0081180D" w:rsidP="0081180D">
      <w:pPr>
        <w:pStyle w:val="2"/>
      </w:pPr>
      <w:bookmarkStart w:id="3" w:name="_Toc178004326"/>
      <w:r w:rsidRPr="0081180D">
        <w:t>1.</w:t>
      </w:r>
      <w:r w:rsidR="00B92012">
        <w:t>2.</w:t>
      </w:r>
      <w:r w:rsidRPr="0081180D">
        <w:t xml:space="preserve"> </w:t>
      </w:r>
      <w:r w:rsidR="00916679" w:rsidRPr="0081180D">
        <w:t>Сферы применения</w:t>
      </w:r>
      <w:bookmarkEnd w:id="3"/>
      <w:r w:rsidR="00916679" w:rsidRPr="0081180D">
        <w:t xml:space="preserve"> </w:t>
      </w:r>
    </w:p>
    <w:p w14:paraId="6CD5C050" w14:textId="77777777" w:rsidR="00934A1D" w:rsidRPr="00934A1D" w:rsidRDefault="00934A1D" w:rsidP="00934A1D"/>
    <w:p w14:paraId="4EC73326" w14:textId="6A40B09B" w:rsidR="00916679" w:rsidRDefault="00916679" w:rsidP="009166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Установка привода на </w:t>
      </w:r>
      <w:r>
        <w:rPr>
          <w:sz w:val="28"/>
          <w:szCs w:val="28"/>
          <w:lang w:val="en-US"/>
        </w:rPr>
        <w:t>FPV</w:t>
      </w:r>
      <w:r w:rsidRPr="00736DA9">
        <w:rPr>
          <w:sz w:val="28"/>
          <w:szCs w:val="28"/>
        </w:rPr>
        <w:t xml:space="preserve"> </w:t>
      </w:r>
      <w:r>
        <w:rPr>
          <w:sz w:val="28"/>
          <w:szCs w:val="28"/>
        </w:rPr>
        <w:t>и автономные БПЛА средней и тяжелой грузоподъемности, для проведения разведывательных и исследовательских полетов с целью анализа радиоэфира</w:t>
      </w:r>
    </w:p>
    <w:p w14:paraId="4EC4262A" w14:textId="55F8FCC3" w:rsidR="0081180D" w:rsidRDefault="0081180D" w:rsidP="00916679">
      <w:pPr>
        <w:jc w:val="both"/>
        <w:rPr>
          <w:sz w:val="28"/>
          <w:szCs w:val="28"/>
        </w:rPr>
      </w:pPr>
    </w:p>
    <w:p w14:paraId="0FE73C67" w14:textId="4360BE3E" w:rsidR="0081180D" w:rsidRDefault="0081180D" w:rsidP="0081180D">
      <w:pPr>
        <w:pStyle w:val="2"/>
      </w:pPr>
      <w:bookmarkStart w:id="4" w:name="_Toc178004327"/>
      <w:r>
        <w:t>1.</w:t>
      </w:r>
      <w:r w:rsidR="00B92012">
        <w:t>3.</w:t>
      </w:r>
      <w:r>
        <w:t xml:space="preserve"> </w:t>
      </w:r>
      <w:r w:rsidRPr="00736DA9">
        <w:t>Актуальность и новизна</w:t>
      </w:r>
      <w:bookmarkEnd w:id="4"/>
    </w:p>
    <w:p w14:paraId="3504ED3F" w14:textId="77777777" w:rsidR="0081180D" w:rsidRPr="00934A1D" w:rsidRDefault="0081180D" w:rsidP="0081180D"/>
    <w:p w14:paraId="190E5BB6" w14:textId="77777777" w:rsidR="0081180D" w:rsidRDefault="0081180D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25D0D">
        <w:rPr>
          <w:sz w:val="28"/>
          <w:szCs w:val="28"/>
        </w:rPr>
        <w:t xml:space="preserve">Существуют двухосевые подвесы-стабилизаторы для аэрофотосъемки, также на квадрокоптеры ставят анализаторы спектра, однако при установке анализатора </w:t>
      </w:r>
      <w:r>
        <w:rPr>
          <w:sz w:val="28"/>
          <w:szCs w:val="28"/>
        </w:rPr>
        <w:t xml:space="preserve">не используется направленные антенны и приводы для вращения антенн. По сути новизна заключается в объединении этих двух идей. </w:t>
      </w:r>
    </w:p>
    <w:p w14:paraId="56E11614" w14:textId="77777777" w:rsidR="0081180D" w:rsidRDefault="0081180D" w:rsidP="00B920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Актуальность – применение в боевых условиях.</w:t>
      </w:r>
    </w:p>
    <w:p w14:paraId="4C05A712" w14:textId="77777777" w:rsidR="0081180D" w:rsidRDefault="0081180D" w:rsidP="00916679">
      <w:pPr>
        <w:jc w:val="both"/>
        <w:rPr>
          <w:sz w:val="28"/>
          <w:szCs w:val="28"/>
        </w:rPr>
      </w:pPr>
    </w:p>
    <w:p w14:paraId="2F3C1D1D" w14:textId="4A0933A4" w:rsidR="00934A1D" w:rsidRDefault="00934A1D" w:rsidP="00916679">
      <w:pPr>
        <w:jc w:val="both"/>
        <w:rPr>
          <w:sz w:val="28"/>
          <w:szCs w:val="28"/>
        </w:rPr>
      </w:pPr>
    </w:p>
    <w:p w14:paraId="5E0EF46A" w14:textId="77162A1C" w:rsidR="0081180D" w:rsidRDefault="0081180D" w:rsidP="0081180D">
      <w:pPr>
        <w:pStyle w:val="1"/>
      </w:pPr>
      <w:bookmarkStart w:id="5" w:name="_Toc178004328"/>
      <w:r>
        <w:t xml:space="preserve">2. </w:t>
      </w:r>
      <w:r w:rsidR="00811353">
        <w:t>ОБЗОР СУЩЕСТВУЮЩИХ РЕШЕНИЙ</w:t>
      </w:r>
      <w:bookmarkEnd w:id="5"/>
    </w:p>
    <w:p w14:paraId="7D0A9EF4" w14:textId="77777777" w:rsidR="00934A1D" w:rsidRPr="00736DA9" w:rsidRDefault="00934A1D" w:rsidP="00916679">
      <w:pPr>
        <w:rPr>
          <w:sz w:val="28"/>
          <w:szCs w:val="28"/>
        </w:rPr>
      </w:pPr>
    </w:p>
    <w:p w14:paraId="0E9AE924" w14:textId="716F1F6C" w:rsidR="00934A1D" w:rsidRPr="00934A1D" w:rsidRDefault="0081180D" w:rsidP="0081180D">
      <w:pPr>
        <w:pStyle w:val="2"/>
        <w:rPr>
          <w:rStyle w:val="10"/>
          <w:b/>
          <w:bCs/>
        </w:rPr>
      </w:pPr>
      <w:bookmarkStart w:id="6" w:name="_Toc178004329"/>
      <w:r>
        <w:rPr>
          <w:rStyle w:val="10"/>
          <w:b/>
          <w:bCs/>
        </w:rPr>
        <w:t>2.1</w:t>
      </w:r>
      <w:r w:rsidR="00B92012">
        <w:rPr>
          <w:rStyle w:val="10"/>
          <w:b/>
          <w:bCs/>
        </w:rPr>
        <w:t>.</w:t>
      </w:r>
      <w:r>
        <w:rPr>
          <w:rStyle w:val="10"/>
          <w:b/>
          <w:bCs/>
        </w:rPr>
        <w:t xml:space="preserve"> Косвенные а</w:t>
      </w:r>
      <w:r w:rsidR="00916679" w:rsidRPr="00934A1D">
        <w:rPr>
          <w:rStyle w:val="10"/>
          <w:b/>
          <w:bCs/>
        </w:rPr>
        <w:t>налоги</w:t>
      </w:r>
      <w:bookmarkEnd w:id="6"/>
    </w:p>
    <w:p w14:paraId="6E11177E" w14:textId="15922C12" w:rsidR="00916679" w:rsidRDefault="00916679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 w:rsidRPr="00225D0D">
        <w:rPr>
          <w:sz w:val="28"/>
          <w:szCs w:val="28"/>
        </w:rPr>
        <w:t xml:space="preserve">В качестве аналогов можно рассмотреть стационарные приводы для спутниковых антенн, или же Рысь на кафедре, точных аналогов </w:t>
      </w:r>
      <w:r>
        <w:rPr>
          <w:sz w:val="28"/>
          <w:szCs w:val="28"/>
        </w:rPr>
        <w:t>в открытом доступе не нашлось.</w:t>
      </w:r>
    </w:p>
    <w:p w14:paraId="23B1768C" w14:textId="77777777" w:rsidR="0081180D" w:rsidRDefault="0081180D" w:rsidP="00B92012">
      <w:pPr>
        <w:jc w:val="both"/>
        <w:rPr>
          <w:sz w:val="28"/>
          <w:szCs w:val="28"/>
        </w:rPr>
      </w:pPr>
    </w:p>
    <w:p w14:paraId="20BF376F" w14:textId="4F155657" w:rsidR="00916679" w:rsidRDefault="0081180D" w:rsidP="0081180D">
      <w:pPr>
        <w:pStyle w:val="2"/>
      </w:pPr>
      <w:bookmarkStart w:id="7" w:name="_Toc178004330"/>
      <w:r>
        <w:t>2.2</w:t>
      </w:r>
      <w:r w:rsidR="00B92012">
        <w:t>.</w:t>
      </w:r>
      <w:r>
        <w:t xml:space="preserve"> </w:t>
      </w:r>
      <w:r w:rsidR="00916679" w:rsidRPr="00225D0D">
        <w:t>Патентный</w:t>
      </w:r>
      <w:r w:rsidR="00916679" w:rsidRPr="00CB5693">
        <w:t xml:space="preserve"> </w:t>
      </w:r>
      <w:r w:rsidR="00916679" w:rsidRPr="00225D0D">
        <w:t>поиск</w:t>
      </w:r>
      <w:bookmarkEnd w:id="7"/>
    </w:p>
    <w:p w14:paraId="011DB8A2" w14:textId="77777777" w:rsidR="00934A1D" w:rsidRPr="00934A1D" w:rsidRDefault="00934A1D" w:rsidP="00934A1D"/>
    <w:p w14:paraId="62BE5E23" w14:textId="77777777" w:rsidR="00916679" w:rsidRPr="00CB5693" w:rsidRDefault="00916679" w:rsidP="00B92012">
      <w:pPr>
        <w:jc w:val="both"/>
        <w:rPr>
          <w:sz w:val="28"/>
          <w:szCs w:val="28"/>
        </w:rPr>
      </w:pPr>
      <w:r w:rsidRPr="00CB5693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По</w:t>
      </w:r>
      <w:r w:rsidRPr="00CB5693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контекстным</w:t>
      </w:r>
      <w:r w:rsidRPr="00CB569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запросам</w:t>
      </w:r>
      <w:r w:rsidRPr="00CB5693">
        <w:rPr>
          <w:sz w:val="28"/>
          <w:szCs w:val="28"/>
        </w:rPr>
        <w:t xml:space="preserve">: </w:t>
      </w:r>
    </w:p>
    <w:p w14:paraId="3C2E4320" w14:textId="77777777" w:rsidR="00916679" w:rsidRPr="00F43541" w:rsidRDefault="00916679" w:rsidP="00B920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3541">
        <w:rPr>
          <w:rFonts w:ascii="Times New Roman" w:hAnsi="Times New Roman" w:cs="Times New Roman"/>
          <w:sz w:val="28"/>
          <w:szCs w:val="28"/>
        </w:rPr>
        <w:lastRenderedPageBreak/>
        <w:t>«Разработка двухосевого привода анализатора радио-спектра для установки на БПЛА»</w:t>
      </w:r>
    </w:p>
    <w:p w14:paraId="55D1F75E" w14:textId="77777777" w:rsidR="00916679" w:rsidRDefault="00916679" w:rsidP="00B920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541">
        <w:rPr>
          <w:rFonts w:ascii="Times New Roman" w:hAnsi="Times New Roman" w:cs="Times New Roman"/>
          <w:sz w:val="28"/>
          <w:szCs w:val="28"/>
          <w:lang w:val="en-US"/>
        </w:rPr>
        <w:t xml:space="preserve">«two-axis drive of spectrum analyzer for UAV with directional antenna for radio environment analysis. UAV is equipped with device with 2-axis drive and directional antenna, using stepper motors directs antenna for search of jammers and general spectrum analysis in the selected frequency range.», </w:t>
      </w:r>
    </w:p>
    <w:p w14:paraId="730BBBB2" w14:textId="77777777" w:rsidR="00916679" w:rsidRDefault="00916679" w:rsidP="00B920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3541">
        <w:rPr>
          <w:rFonts w:ascii="Times New Roman" w:hAnsi="Times New Roman" w:cs="Times New Roman"/>
          <w:sz w:val="28"/>
          <w:szCs w:val="28"/>
        </w:rPr>
        <w:t>«</w:t>
      </w:r>
      <w:r w:rsidRPr="00F43541">
        <w:t xml:space="preserve"> </w:t>
      </w:r>
      <w:r w:rsidRPr="00F43541">
        <w:rPr>
          <w:rFonts w:ascii="Times New Roman" w:hAnsi="Times New Roman" w:cs="Times New Roman"/>
          <w:sz w:val="28"/>
          <w:szCs w:val="28"/>
        </w:rPr>
        <w:t xml:space="preserve">двухосевой привод анализатора спектра для </w:t>
      </w:r>
      <w:proofErr w:type="spellStart"/>
      <w:r w:rsidRPr="00F43541">
        <w:rPr>
          <w:rFonts w:ascii="Times New Roman" w:hAnsi="Times New Roman" w:cs="Times New Roman"/>
          <w:sz w:val="28"/>
          <w:szCs w:val="28"/>
        </w:rPr>
        <w:t>бпла</w:t>
      </w:r>
      <w:proofErr w:type="spellEnd"/>
      <w:r w:rsidRPr="00F43541">
        <w:rPr>
          <w:rFonts w:ascii="Times New Roman" w:hAnsi="Times New Roman" w:cs="Times New Roman"/>
          <w:sz w:val="28"/>
          <w:szCs w:val="28"/>
        </w:rPr>
        <w:t xml:space="preserve"> с направленной антенной для анализа радио обстановки. на </w:t>
      </w:r>
      <w:proofErr w:type="spellStart"/>
      <w:r w:rsidRPr="00F43541">
        <w:rPr>
          <w:rFonts w:ascii="Times New Roman" w:hAnsi="Times New Roman" w:cs="Times New Roman"/>
          <w:sz w:val="28"/>
          <w:szCs w:val="28"/>
        </w:rPr>
        <w:t>бпла</w:t>
      </w:r>
      <w:proofErr w:type="spellEnd"/>
      <w:r w:rsidRPr="00F43541">
        <w:rPr>
          <w:rFonts w:ascii="Times New Roman" w:hAnsi="Times New Roman" w:cs="Times New Roman"/>
          <w:sz w:val="28"/>
          <w:szCs w:val="28"/>
        </w:rPr>
        <w:t xml:space="preserve"> устанавливается устройство с 2 осевым приводом, и направленной антенной, с помощью шаговых двигателей направляет антенну для поиска постановщиков помех и общего анализа спектра в выбранном диапазоне частот.»</w:t>
      </w:r>
    </w:p>
    <w:p w14:paraId="242C80BF" w14:textId="6C00D813" w:rsidR="00916679" w:rsidRDefault="00916679" w:rsidP="00B9201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 релевантные результаты.</w:t>
      </w:r>
    </w:p>
    <w:p w14:paraId="4E8BD08A" w14:textId="64CC1FB0" w:rsidR="00B92012" w:rsidRDefault="00B92012" w:rsidP="00B92012">
      <w:pPr>
        <w:rPr>
          <w:sz w:val="28"/>
          <w:szCs w:val="28"/>
        </w:rPr>
      </w:pPr>
    </w:p>
    <w:p w14:paraId="05E88FD0" w14:textId="290C7197" w:rsidR="00B92012" w:rsidRDefault="00B92012" w:rsidP="00B92012">
      <w:pPr>
        <w:pStyle w:val="2"/>
      </w:pPr>
      <w:bookmarkStart w:id="8" w:name="_Toc178004331"/>
      <w:r>
        <w:t>2.3. Обзор существующей литературы</w:t>
      </w:r>
      <w:bookmarkEnd w:id="8"/>
    </w:p>
    <w:p w14:paraId="5A53D436" w14:textId="77777777" w:rsidR="00916679" w:rsidRDefault="00916679" w:rsidP="00916679">
      <w:pPr>
        <w:ind w:left="360"/>
        <w:rPr>
          <w:sz w:val="28"/>
          <w:szCs w:val="28"/>
        </w:rPr>
      </w:pPr>
    </w:p>
    <w:p w14:paraId="5D00F7A1" w14:textId="77777777" w:rsidR="00916679" w:rsidRDefault="00916679" w:rsidP="00916679">
      <w:pPr>
        <w:ind w:left="360"/>
        <w:rPr>
          <w:sz w:val="28"/>
          <w:szCs w:val="28"/>
        </w:rPr>
      </w:pPr>
    </w:p>
    <w:p w14:paraId="0928B76E" w14:textId="4D92102A" w:rsidR="00916679" w:rsidRDefault="00B92012" w:rsidP="00934A1D">
      <w:pPr>
        <w:pStyle w:val="1"/>
      </w:pPr>
      <w:bookmarkStart w:id="9" w:name="_Toc178004332"/>
      <w:r>
        <w:t xml:space="preserve">3. </w:t>
      </w:r>
      <w:r w:rsidR="00811353">
        <w:t xml:space="preserve">ОПРЕДЕЛЕНИЕ ПРИГОДНЫХ ТИПОВ И РАЗМЕРОВ </w:t>
      </w:r>
      <w:r w:rsidR="00916679" w:rsidRPr="00F43541">
        <w:t xml:space="preserve"> БПЛА</w:t>
      </w:r>
      <w:bookmarkEnd w:id="9"/>
    </w:p>
    <w:p w14:paraId="39A161AE" w14:textId="77777777" w:rsidR="00934A1D" w:rsidRPr="00934A1D" w:rsidRDefault="00934A1D" w:rsidP="00934A1D"/>
    <w:p w14:paraId="7A11A590" w14:textId="10B66845" w:rsidR="00916679" w:rsidRDefault="00916679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43541">
        <w:rPr>
          <w:sz w:val="28"/>
          <w:szCs w:val="28"/>
        </w:rPr>
        <w:t>Основным критерием для БПЛА является грузоподъемность</w:t>
      </w:r>
      <w:r>
        <w:rPr>
          <w:sz w:val="28"/>
          <w:szCs w:val="28"/>
        </w:rPr>
        <w:t xml:space="preserve"> и габариты. Сверхмалые и малые типоразмеры сразу отпадают ввиду низкой грузоподъемности и сложности разработки привода, ориентируемся на средние и тяжелые БПЛА </w:t>
      </w:r>
      <w:proofErr w:type="spellStart"/>
      <w:r>
        <w:rPr>
          <w:sz w:val="28"/>
          <w:szCs w:val="28"/>
        </w:rPr>
        <w:t>мультикоптерного</w:t>
      </w:r>
      <w:proofErr w:type="spellEnd"/>
      <w:r>
        <w:rPr>
          <w:sz w:val="28"/>
          <w:szCs w:val="28"/>
        </w:rPr>
        <w:t xml:space="preserve"> типа, грузоподъемностью от 1 кг и размерами от 300мм в диаметре.</w:t>
      </w:r>
    </w:p>
    <w:p w14:paraId="40CAE773" w14:textId="679B07FC" w:rsidR="00934A1D" w:rsidRDefault="00934A1D" w:rsidP="00B92012">
      <w:pPr>
        <w:jc w:val="both"/>
        <w:rPr>
          <w:sz w:val="28"/>
          <w:szCs w:val="28"/>
        </w:rPr>
      </w:pPr>
    </w:p>
    <w:p w14:paraId="418E2A7C" w14:textId="0600AC05" w:rsidR="00B92012" w:rsidRDefault="00B92012" w:rsidP="00916679">
      <w:pPr>
        <w:rPr>
          <w:sz w:val="28"/>
          <w:szCs w:val="28"/>
        </w:rPr>
      </w:pPr>
    </w:p>
    <w:p w14:paraId="62D3EE8B" w14:textId="1FE1C8FD" w:rsidR="00B92012" w:rsidRDefault="00B92012" w:rsidP="00B92012">
      <w:pPr>
        <w:pStyle w:val="1"/>
      </w:pPr>
      <w:bookmarkStart w:id="10" w:name="_Toc178004333"/>
      <w:r>
        <w:t xml:space="preserve">4. </w:t>
      </w:r>
      <w:r w:rsidR="00811353">
        <w:t>ПОДБОР КОМПОНЕНТОВ ДЛЯ РАЗРАБАТЫВАЕМОГО УСТРОЙСТВА</w:t>
      </w:r>
      <w:bookmarkEnd w:id="10"/>
    </w:p>
    <w:p w14:paraId="22C60489" w14:textId="77777777" w:rsidR="00B92012" w:rsidRPr="00B92012" w:rsidRDefault="00B92012" w:rsidP="00B92012"/>
    <w:p w14:paraId="6DF6E281" w14:textId="7636A2B2" w:rsidR="00934A1D" w:rsidRPr="00934A1D" w:rsidRDefault="00B92012" w:rsidP="00B92012">
      <w:pPr>
        <w:pStyle w:val="2"/>
      </w:pPr>
      <w:bookmarkStart w:id="11" w:name="_Toc178004334"/>
      <w:r>
        <w:rPr>
          <w:rStyle w:val="10"/>
          <w:b/>
          <w:bCs/>
        </w:rPr>
        <w:t xml:space="preserve">4.1. </w:t>
      </w:r>
      <w:r w:rsidR="00916679" w:rsidRPr="00934A1D">
        <w:rPr>
          <w:rStyle w:val="10"/>
          <w:b/>
          <w:bCs/>
        </w:rPr>
        <w:t>Критерии выбора анализатора спектра</w:t>
      </w:r>
      <w:bookmarkEnd w:id="11"/>
      <w:r w:rsidR="00916679" w:rsidRPr="00934A1D">
        <w:t xml:space="preserve"> </w:t>
      </w:r>
    </w:p>
    <w:p w14:paraId="120984C5" w14:textId="431DEC16" w:rsidR="00916679" w:rsidRDefault="00916679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 w:rsidRPr="004C79D3">
        <w:rPr>
          <w:sz w:val="28"/>
          <w:szCs w:val="28"/>
        </w:rPr>
        <w:t xml:space="preserve">Анализатор спектра по своей сути является обычным </w:t>
      </w:r>
      <w:r w:rsidRPr="004C79D3">
        <w:rPr>
          <w:sz w:val="28"/>
          <w:szCs w:val="28"/>
          <w:lang w:val="en-US"/>
        </w:rPr>
        <w:t>SDR</w:t>
      </w:r>
      <w:r w:rsidRPr="004C79D3">
        <w:rPr>
          <w:sz w:val="28"/>
          <w:szCs w:val="28"/>
        </w:rPr>
        <w:t xml:space="preserve"> радио, </w:t>
      </w:r>
      <w:r>
        <w:rPr>
          <w:sz w:val="28"/>
          <w:szCs w:val="28"/>
        </w:rPr>
        <w:t>и основная характеристика – ширина полосы, и частоты работы. Для нас важные критерии:</w:t>
      </w:r>
    </w:p>
    <w:p w14:paraId="12372BFF" w14:textId="77777777" w:rsidR="00916679" w:rsidRPr="004C79D3" w:rsidRDefault="00916679" w:rsidP="00B920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Габаритные размеры</w:t>
      </w:r>
    </w:p>
    <w:p w14:paraId="699F927A" w14:textId="77777777" w:rsidR="00916679" w:rsidRPr="004C79D3" w:rsidRDefault="00916679" w:rsidP="00B920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Энергопотребление – мощность</w:t>
      </w:r>
    </w:p>
    <w:p w14:paraId="29C33F0B" w14:textId="77777777" w:rsidR="00916679" w:rsidRPr="004C79D3" w:rsidRDefault="00916679" w:rsidP="00B920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</w:t>
      </w:r>
    </w:p>
    <w:p w14:paraId="425651FA" w14:textId="77777777" w:rsidR="00916679" w:rsidRPr="004C79D3" w:rsidRDefault="00916679" w:rsidP="00B920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полосы</w:t>
      </w:r>
    </w:p>
    <w:p w14:paraId="0493BA84" w14:textId="335C58E3" w:rsidR="00916679" w:rsidRPr="00934A1D" w:rsidRDefault="00916679" w:rsidP="00B920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Частоты работы</w:t>
      </w:r>
    </w:p>
    <w:p w14:paraId="78CAD733" w14:textId="77777777" w:rsidR="00934A1D" w:rsidRPr="004C79D3" w:rsidRDefault="00934A1D" w:rsidP="00934A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71380" w14:textId="531569DC" w:rsidR="00916679" w:rsidRDefault="00B92012" w:rsidP="00B92012">
      <w:pPr>
        <w:pStyle w:val="2"/>
      </w:pPr>
      <w:bookmarkStart w:id="12" w:name="_Toc178004335"/>
      <w:r>
        <w:t xml:space="preserve">4.2. </w:t>
      </w:r>
      <w:r w:rsidR="00916679" w:rsidRPr="004C79D3">
        <w:t>Выбор анализатора спектра</w:t>
      </w:r>
      <w:bookmarkEnd w:id="12"/>
    </w:p>
    <w:p w14:paraId="02CD5CF5" w14:textId="77777777" w:rsidR="00934A1D" w:rsidRDefault="00934A1D" w:rsidP="00916679">
      <w:pPr>
        <w:rPr>
          <w:b/>
          <w:bCs/>
          <w:sz w:val="28"/>
          <w:szCs w:val="28"/>
        </w:rPr>
      </w:pPr>
    </w:p>
    <w:p w14:paraId="3763DC29" w14:textId="77777777" w:rsidR="00916679" w:rsidRPr="00400AE3" w:rsidRDefault="00916679" w:rsidP="00916679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400AE3">
        <w:rPr>
          <w:sz w:val="28"/>
          <w:szCs w:val="28"/>
        </w:rPr>
        <w:t>Для наших задач учитывая наиболее популярные частоты для управления дронами от 433 МГц до 2.4 ГГц</w:t>
      </w:r>
      <w:r>
        <w:rPr>
          <w:sz w:val="28"/>
          <w:szCs w:val="28"/>
        </w:rPr>
        <w:t xml:space="preserve">, подходит система </w:t>
      </w:r>
      <w:r>
        <w:rPr>
          <w:sz w:val="28"/>
          <w:szCs w:val="28"/>
          <w:lang w:val="en-US"/>
        </w:rPr>
        <w:t>RTL</w:t>
      </w:r>
      <w:r w:rsidRPr="00400A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SDR</w:t>
      </w:r>
      <w:r>
        <w:rPr>
          <w:sz w:val="28"/>
          <w:szCs w:val="28"/>
        </w:rPr>
        <w:t>, которая также отличается простотой интеграции.</w:t>
      </w:r>
    </w:p>
    <w:p w14:paraId="0D01CF63" w14:textId="1B73DD4D" w:rsidR="00916679" w:rsidRDefault="00916679" w:rsidP="0091667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ACDE72" wp14:editId="79DE977F">
            <wp:extent cx="2948940" cy="2660193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22" cy="26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9297" w14:textId="77777777" w:rsidR="00934A1D" w:rsidRDefault="00934A1D" w:rsidP="00916679">
      <w:pPr>
        <w:jc w:val="center"/>
        <w:rPr>
          <w:sz w:val="28"/>
          <w:szCs w:val="28"/>
        </w:rPr>
      </w:pPr>
    </w:p>
    <w:p w14:paraId="197DCF2D" w14:textId="087E1F11" w:rsidR="00916679" w:rsidRDefault="00B92012" w:rsidP="00B92012">
      <w:pPr>
        <w:pStyle w:val="2"/>
      </w:pPr>
      <w:bookmarkStart w:id="13" w:name="_Toc178004336"/>
      <w:r>
        <w:t xml:space="preserve">4.3. </w:t>
      </w:r>
      <w:r w:rsidR="00916679" w:rsidRPr="00400AE3">
        <w:t>Требования к антенне</w:t>
      </w:r>
      <w:r w:rsidR="00916679">
        <w:t xml:space="preserve"> и выбор антенны</w:t>
      </w:r>
      <w:bookmarkEnd w:id="13"/>
    </w:p>
    <w:p w14:paraId="19F47EC1" w14:textId="77777777" w:rsidR="00934A1D" w:rsidRDefault="00934A1D" w:rsidP="00916679">
      <w:pPr>
        <w:rPr>
          <w:b/>
          <w:bCs/>
          <w:sz w:val="28"/>
          <w:szCs w:val="28"/>
        </w:rPr>
      </w:pPr>
    </w:p>
    <w:p w14:paraId="0A81AC65" w14:textId="77777777" w:rsidR="00916679" w:rsidRDefault="00916679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00AE3">
        <w:rPr>
          <w:sz w:val="28"/>
          <w:szCs w:val="28"/>
        </w:rPr>
        <w:t>Что бы выбрать антенну, необходимо для начала определится с частотами радиоспектра который мы хотим анализировать, для прототипа можем использовать 2.4 ГГц</w:t>
      </w:r>
      <w:r>
        <w:rPr>
          <w:sz w:val="28"/>
          <w:szCs w:val="28"/>
        </w:rPr>
        <w:t>. И выбрать направленную антенну, которая будет отличатся небольшими габаритами и малым весом. Текущие варианты антенн:</w:t>
      </w:r>
    </w:p>
    <w:p w14:paraId="2BBF5744" w14:textId="1D907E99" w:rsidR="00916679" w:rsidRDefault="00916679" w:rsidP="00B9201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66EC67" wp14:editId="668822A0">
            <wp:extent cx="304015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3084" r="98018">
                                  <a14:foregroundMark x1="6828" y1="51212" x2="6828" y2="51212"/>
                                  <a14:foregroundMark x1="3084" y1="69697" x2="3084" y2="69697"/>
                                  <a14:foregroundMark x1="94053" y1="53333" x2="94053" y2="53333"/>
                                  <a14:foregroundMark x1="97137" y1="51818" x2="97137" y2="51818"/>
                                  <a14:foregroundMark x1="98018" y1="51818" x2="98018" y2="5181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73" cy="22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55408" wp14:editId="54956CB4">
            <wp:extent cx="2354580" cy="224685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6393" b="89498" l="4139" r="95207">
                                  <a14:foregroundMark x1="22440" y1="6393" x2="22440" y2="6393"/>
                                  <a14:foregroundMark x1="4575" y1="68493" x2="4575" y2="68493"/>
                                  <a14:foregroundMark x1="94553" y1="46575" x2="94553" y2="46575"/>
                                  <a14:foregroundMark x1="93246" y1="63014" x2="93246" y2="63014"/>
                                  <a14:foregroundMark x1="94118" y1="64384" x2="94118" y2="64384"/>
                                  <a14:foregroundMark x1="95207" y1="48402" x2="95207" y2="48402"/>
                                  <a14:foregroundMark x1="92157" y1="64155" x2="92157" y2="6415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36" cy="22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6EC6" w14:textId="77777777" w:rsidR="00934A1D" w:rsidRDefault="00934A1D" w:rsidP="00916679">
      <w:pPr>
        <w:rPr>
          <w:sz w:val="28"/>
          <w:szCs w:val="28"/>
        </w:rPr>
      </w:pPr>
    </w:p>
    <w:p w14:paraId="772EE5E4" w14:textId="7F4C337D" w:rsidR="00916679" w:rsidRDefault="00811353" w:rsidP="00811353">
      <w:pPr>
        <w:pStyle w:val="1"/>
      </w:pPr>
      <w:bookmarkStart w:id="14" w:name="_Toc178004337"/>
      <w:r>
        <w:t>5. ФОРМИРОВАНИЕ ТРЕБОВАНИЙ К ПРИВОДУ АНТЕННЫ</w:t>
      </w:r>
      <w:bookmarkEnd w:id="14"/>
    </w:p>
    <w:p w14:paraId="5D366073" w14:textId="232BD91A" w:rsidR="00916679" w:rsidRDefault="00811353" w:rsidP="00811353">
      <w:pPr>
        <w:pStyle w:val="2"/>
      </w:pPr>
      <w:bookmarkStart w:id="15" w:name="_Toc178004338"/>
      <w:r>
        <w:t xml:space="preserve">5.1 </w:t>
      </w:r>
      <w:r w:rsidR="00916679" w:rsidRPr="001B2F73">
        <w:t>Требования к точности и быстродействию</w:t>
      </w:r>
      <w:bookmarkEnd w:id="15"/>
    </w:p>
    <w:p w14:paraId="799B21F3" w14:textId="77777777" w:rsidR="00934A1D" w:rsidRPr="001B2F73" w:rsidRDefault="00934A1D" w:rsidP="00916679">
      <w:pPr>
        <w:rPr>
          <w:b/>
          <w:bCs/>
          <w:sz w:val="28"/>
          <w:szCs w:val="28"/>
        </w:rPr>
      </w:pPr>
    </w:p>
    <w:p w14:paraId="4A5D128D" w14:textId="064B61AD" w:rsidR="00E148CE" w:rsidRDefault="00916679" w:rsidP="0081135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Конкретные требования на данном этапе можно только выдумать используя некоторые логические зависимости, например требуемая частота дискретизации спектрограмм будет определять требования к быстродействию. Точность определяется диаграммой направленности антенны и требованиям к радиусу действия устройства, то есть если дальность требуется небольшая, то требования к точности позиционирования антенны применяются очень низкие.</w:t>
      </w:r>
    </w:p>
    <w:p w14:paraId="14EECF3D" w14:textId="127FF7BB" w:rsidR="00934A1D" w:rsidRDefault="00934A1D" w:rsidP="00916679">
      <w:pPr>
        <w:rPr>
          <w:sz w:val="28"/>
          <w:szCs w:val="28"/>
        </w:rPr>
      </w:pPr>
    </w:p>
    <w:p w14:paraId="524F729C" w14:textId="4CECB4EB" w:rsidR="00934A1D" w:rsidRDefault="00934A1D" w:rsidP="00916679">
      <w:pPr>
        <w:rPr>
          <w:sz w:val="28"/>
          <w:szCs w:val="28"/>
        </w:rPr>
      </w:pPr>
    </w:p>
    <w:p w14:paraId="2FE58AF1" w14:textId="7D009DEB" w:rsidR="00934A1D" w:rsidRPr="00934A1D" w:rsidRDefault="00934A1D" w:rsidP="00916679">
      <w:pPr>
        <w:rPr>
          <w:sz w:val="28"/>
          <w:szCs w:val="28"/>
          <w:lang w:val="en-US"/>
        </w:rPr>
      </w:pPr>
      <w:r>
        <w:rPr>
          <w:caps/>
          <w:sz w:val="32"/>
        </w:rPr>
        <w:lastRenderedPageBreak/>
        <w:br w:type="page"/>
      </w:r>
    </w:p>
    <w:p w14:paraId="07DBF851" w14:textId="1B19F4E5" w:rsidR="00934A1D" w:rsidRDefault="00934A1D" w:rsidP="00934A1D">
      <w:pPr>
        <w:pStyle w:val="1"/>
      </w:pPr>
      <w:bookmarkStart w:id="16" w:name="_Toc178004339"/>
      <w:r>
        <w:lastRenderedPageBreak/>
        <w:t>Список использованных источников</w:t>
      </w:r>
      <w:bookmarkEnd w:id="16"/>
    </w:p>
    <w:p w14:paraId="62FDD698" w14:textId="3F1E801A" w:rsidR="00934A1D" w:rsidRDefault="00934A1D" w:rsidP="00916679">
      <w:pPr>
        <w:rPr>
          <w:sz w:val="28"/>
          <w:szCs w:val="28"/>
        </w:rPr>
      </w:pPr>
    </w:p>
    <w:p w14:paraId="10253B17" w14:textId="77777777" w:rsidR="00934A1D" w:rsidRDefault="00934A1D" w:rsidP="00916679"/>
    <w:sectPr w:rsidR="00934A1D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167F"/>
    <w:multiLevelType w:val="hybridMultilevel"/>
    <w:tmpl w:val="8CD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A0D5D"/>
    <w:multiLevelType w:val="hybridMultilevel"/>
    <w:tmpl w:val="B1CA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8D"/>
    <w:rsid w:val="0027656F"/>
    <w:rsid w:val="002B4DB3"/>
    <w:rsid w:val="00811353"/>
    <w:rsid w:val="0081180D"/>
    <w:rsid w:val="0085457E"/>
    <w:rsid w:val="00916679"/>
    <w:rsid w:val="00934A1D"/>
    <w:rsid w:val="009C0B8D"/>
    <w:rsid w:val="00A80795"/>
    <w:rsid w:val="00B92012"/>
    <w:rsid w:val="00E148CE"/>
    <w:rsid w:val="00E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44F8"/>
  <w15:chartTrackingRefBased/>
  <w15:docId w15:val="{A20F54D4-88D7-4A2D-9507-0D469CD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A1D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180D"/>
    <w:pPr>
      <w:keepNext/>
      <w:keepLines/>
      <w:spacing w:before="40"/>
      <w:outlineLvl w:val="1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1667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916679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91667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916679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916679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9166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4A1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4742"/>
    <w:pPr>
      <w:tabs>
        <w:tab w:val="right" w:leader="dot" w:pos="9627"/>
      </w:tabs>
      <w:spacing w:before="360"/>
    </w:pPr>
    <w:rPr>
      <w:b/>
      <w:bCs/>
      <w:cap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934A1D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34A1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34A1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4A1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4A1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4A1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4A1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4A1D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934A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180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11353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50F3-4276-47D0-942A-3B0669A4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Санников Артём</dc:creator>
  <cp:keywords/>
  <dc:description/>
  <cp:lastModifiedBy>Санников Артём</cp:lastModifiedBy>
  <cp:revision>3</cp:revision>
  <dcterms:created xsi:type="dcterms:W3CDTF">2024-09-23T09:35:00Z</dcterms:created>
  <dcterms:modified xsi:type="dcterms:W3CDTF">2024-09-23T14:20:00Z</dcterms:modified>
</cp:coreProperties>
</file>