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69070" w14:textId="77777777" w:rsidR="002D6A5E" w:rsidRDefault="00000000">
      <w:pPr>
        <w:ind w:left="360"/>
        <w:rPr>
          <w:rFonts w:ascii="Times New Roman" w:eastAsia="Times New Roman" w:hAnsi="Times New Roman" w:cs="Times New Roman"/>
          <w:sz w:val="60"/>
          <w:szCs w:val="60"/>
          <w:vertAlign w:val="subscript"/>
        </w:rPr>
      </w:pPr>
      <w:proofErr w:type="gramStart"/>
      <w:r>
        <w:rPr>
          <w:rFonts w:ascii="Times New Roman" w:eastAsia="Times New Roman" w:hAnsi="Times New Roman" w:cs="Times New Roman"/>
          <w:sz w:val="60"/>
          <w:szCs w:val="60"/>
          <w:vertAlign w:val="subscript"/>
        </w:rPr>
        <w:t>Основные уравнения изотермической фильтрации это</w:t>
      </w:r>
      <w:proofErr w:type="gramEnd"/>
      <w:r>
        <w:rPr>
          <w:rFonts w:ascii="Times New Roman" w:eastAsia="Times New Roman" w:hAnsi="Times New Roman" w:cs="Times New Roman"/>
          <w:sz w:val="60"/>
          <w:szCs w:val="60"/>
          <w:vertAlign w:val="subscript"/>
        </w:rPr>
        <w:t xml:space="preserve"> закон сохранения N компонент (Уравнение неразрывности)</w:t>
      </w:r>
    </w:p>
    <w:p w14:paraId="484FD2D5" w14:textId="77777777" w:rsidR="002D6A5E" w:rsidRDefault="002D6A5E">
      <w:pPr>
        <w:rPr>
          <w:rFonts w:ascii="Times New Roman" w:eastAsia="Times New Roman" w:hAnsi="Times New Roman" w:cs="Times New Roman"/>
          <w:sz w:val="60"/>
          <w:szCs w:val="60"/>
          <w:vertAlign w:val="subscript"/>
        </w:rPr>
      </w:pPr>
    </w:p>
    <w:p w14:paraId="39580D6C" w14:textId="77777777" w:rsidR="002D6A5E" w:rsidRPr="006240D7" w:rsidRDefault="00000000">
      <w:pPr>
        <w:ind w:left="1416"/>
        <w:rPr>
          <w:rFonts w:ascii="Times New Roman" w:eastAsia="Times New Roman" w:hAnsi="Times New Roman" w:cs="Times New Roman"/>
          <w:sz w:val="40"/>
          <w:szCs w:val="40"/>
        </w:rPr>
      </w:pPr>
      <m:oMath>
        <m:r>
          <w:rPr>
            <w:rFonts w:ascii="Cambria Math" w:eastAsia="Cambria Math" w:hAnsi="Cambria Math" w:cs="Cambria Math"/>
            <w:sz w:val="40"/>
            <w:szCs w:val="40"/>
          </w:rPr>
          <m:t>m</m:t>
        </m:r>
        <m:f>
          <m:f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fPr>
          <m:num>
            <m:r>
              <w:rPr>
                <w:rFonts w:ascii="Cambria Math" w:eastAsia="Cambria Math" w:hAnsi="Cambria Math" w:cs="Cambria Math"/>
                <w:sz w:val="40"/>
                <w:szCs w:val="40"/>
              </w:rPr>
              <m:t>∂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40"/>
                    <w:szCs w:val="40"/>
                  </w:rPr>
                  <m:t>n</m:t>
                </m:r>
              </m:e>
              <m:sub>
                <m:r>
                  <w:rPr>
                    <w:rFonts w:ascii="Cambria Math" w:eastAsia="Cambria Math" w:hAnsi="Cambria Math" w:cs="Cambria Math"/>
                    <w:sz w:val="40"/>
                    <w:szCs w:val="40"/>
                  </w:rPr>
                  <m:t>i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40"/>
                <w:szCs w:val="40"/>
              </w:rPr>
              <m:t>∂t</m:t>
            </m:r>
          </m:den>
        </m:f>
        <m:r>
          <w:rPr>
            <w:rFonts w:ascii="Cambria Math" w:eastAsia="Cambria Math" w:hAnsi="Cambria Math" w:cs="Cambria Math"/>
            <w:sz w:val="40"/>
            <w:szCs w:val="40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fPr>
          <m:num>
            <m:r>
              <w:rPr>
                <w:rFonts w:ascii="Cambria Math" w:eastAsia="Cambria Math" w:hAnsi="Cambria Math" w:cs="Cambria Math"/>
                <w:sz w:val="40"/>
                <w:szCs w:val="40"/>
              </w:rPr>
              <m:t>∂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40"/>
                    <w:szCs w:val="40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  <w:sz w:val="40"/>
                    <w:szCs w:val="40"/>
                  </w:rPr>
                  <m:t>i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40"/>
                <w:szCs w:val="40"/>
              </w:rPr>
              <m:t>∂x</m:t>
            </m:r>
          </m:den>
        </m:f>
        <m:r>
          <w:rPr>
            <w:rFonts w:ascii="Cambria Math" w:eastAsia="Cambria Math" w:hAnsi="Cambria Math" w:cs="Cambria Math"/>
            <w:sz w:val="40"/>
            <w:szCs w:val="40"/>
          </w:rPr>
          <m:t>=0</m:t>
        </m:r>
      </m:oMath>
      <w:r w:rsidRPr="006240D7">
        <w:rPr>
          <w:rFonts w:ascii="Times New Roman" w:eastAsia="Times New Roman" w:hAnsi="Times New Roman" w:cs="Times New Roman"/>
          <w:sz w:val="40"/>
          <w:szCs w:val="40"/>
        </w:rPr>
        <w:tab/>
        <w:t>(1)</w:t>
      </w:r>
    </w:p>
    <w:p w14:paraId="0207BA82" w14:textId="4F902B88" w:rsidR="002D6A5E" w:rsidRPr="00500010" w:rsidRDefault="002D6A5E">
      <w:pPr>
        <w:rPr>
          <w:rFonts w:ascii="Times New Roman" w:eastAsia="Times New Roman" w:hAnsi="Times New Roman" w:cs="Times New Roman"/>
          <w:i/>
          <w:sz w:val="40"/>
          <w:szCs w:val="40"/>
        </w:rPr>
      </w:pPr>
    </w:p>
    <w:p w14:paraId="7D8AD1A2" w14:textId="77777777" w:rsidR="002D6A5E" w:rsidRPr="006240D7" w:rsidRDefault="00000000">
      <w:pPr>
        <w:rPr>
          <w:rFonts w:ascii="Times New Roman" w:eastAsia="Times New Roman" w:hAnsi="Times New Roman" w:cs="Times New Roman"/>
          <w:sz w:val="40"/>
          <w:szCs w:val="40"/>
          <w:lang w:val="en-US"/>
        </w:rPr>
      </w:pPr>
      <m:oMath>
        <m:r>
          <w:rPr>
            <w:rFonts w:ascii="Cambria Math" w:eastAsia="Cambria Math" w:hAnsi="Cambria Math" w:cs="Cambria Math"/>
            <w:sz w:val="40"/>
            <w:szCs w:val="40"/>
          </w:rPr>
          <m:t>i</m:t>
        </m:r>
        <m:r>
          <w:rPr>
            <w:rFonts w:ascii="Cambria Math" w:eastAsia="Cambria Math" w:hAnsi="Cambria Math" w:cs="Cambria Math"/>
            <w:sz w:val="40"/>
            <w:szCs w:val="40"/>
            <w:lang w:val="en-US"/>
          </w:rPr>
          <m:t>=1 ,</m:t>
        </m:r>
      </m:oMath>
      <w:r w:rsidRPr="006240D7">
        <w:rPr>
          <w:rFonts w:ascii="Times New Roman" w:eastAsia="Times New Roman" w:hAnsi="Times New Roman" w:cs="Times New Roman"/>
          <w:sz w:val="40"/>
          <w:szCs w:val="40"/>
          <w:lang w:val="en-US"/>
        </w:rPr>
        <w:t>..., N</w:t>
      </w:r>
    </w:p>
    <w:p w14:paraId="51992DD6" w14:textId="67578220" w:rsidR="002D6A5E" w:rsidRPr="006240D7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  <w:lang w:val="en-US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i</m:t>
            </m:r>
          </m:sub>
        </m:sSub>
        <m:r>
          <w:rPr>
            <w:rFonts w:ascii="Cambria Math" w:eastAsia="Cambria Math" w:hAnsi="Cambria Math" w:cs="Cambria Math"/>
            <w:color w:val="000000"/>
            <w:sz w:val="40"/>
            <w:szCs w:val="40"/>
            <w:lang w:val="en-US"/>
          </w:rPr>
          <m:t>=</m:t>
        </m:r>
        <m:nary>
          <m:naryPr>
            <m:chr m:val="∑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naryPr>
          <m:sub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α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  <w:lang w:val="en-US"/>
              </w:rPr>
              <m:t xml:space="preserve"> </m:t>
            </m:r>
          </m:sup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c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iα</m:t>
                </m:r>
              </m:sub>
            </m:sSub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n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α</m:t>
                </m:r>
              </m:sub>
            </m:sSub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α</m:t>
                </m:r>
              </m:sub>
            </m:sSub>
          </m:e>
        </m:nary>
      </m:oMath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  <w:lang w:val="en-US"/>
        </w:rPr>
        <w:tab/>
        <w:t>,</w:t>
      </w:r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  <w:lang w:val="en-US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i</m:t>
            </m:r>
          </m:sub>
        </m:sSub>
        <m:r>
          <w:rPr>
            <w:rFonts w:ascii="Cambria Math" w:eastAsia="Cambria Math" w:hAnsi="Cambria Math" w:cs="Cambria Math"/>
            <w:color w:val="000000"/>
            <w:sz w:val="40"/>
            <w:szCs w:val="40"/>
            <w:lang w:val="en-US"/>
          </w:rPr>
          <m:t>=</m:t>
        </m:r>
        <m:nary>
          <m:naryPr>
            <m:chr m:val="∑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naryPr>
          <m:sub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α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  <w:lang w:val="en-US"/>
              </w:rPr>
              <m:t xml:space="preserve"> </m:t>
            </m:r>
          </m:sup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c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iα</m:t>
                </m:r>
              </m:sub>
            </m:sSub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n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α</m:t>
                </m:r>
              </m:sub>
            </m:sSub>
            <m:acc>
              <m:accPr>
                <m:chr m:val="̅"/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W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α</m:t>
                    </m:r>
                  </m:sub>
                </m:sSub>
              </m:e>
            </m:acc>
          </m:e>
        </m:nary>
      </m:oMath>
    </w:p>
    <w:p w14:paraId="7C805091" w14:textId="77777777" w:rsidR="002D6A5E" w:rsidRPr="00044994" w:rsidRDefault="002D6A5E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619FC51B" w14:textId="77777777" w:rsidR="002D6A5E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i </w:t>
      </w: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-  индекс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компоненты</w:t>
      </w:r>
    </w:p>
    <w:p w14:paraId="49599585" w14:textId="45D3B571" w:rsidR="002D6A5E" w:rsidRDefault="00000000">
      <w:pPr>
        <w:rPr>
          <w:sz w:val="32"/>
          <w:szCs w:val="32"/>
        </w:rPr>
      </w:pPr>
      <m:oMath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acc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α</m:t>
                </m:r>
              </m:sub>
            </m:sSub>
          </m:e>
        </m:acc>
      </m:oMath>
      <w:r w:rsidR="006240D7">
        <w:rPr>
          <w:sz w:val="32"/>
          <w:szCs w:val="32"/>
        </w:rPr>
        <w:t xml:space="preserve"> – скорость фильтрации фазы </w:t>
      </w:r>
      <m:oMath>
        <m:r>
          <w:rPr>
            <w:rFonts w:ascii="Cambria Math" w:eastAsia="Cambria Math" w:hAnsi="Cambria Math" w:cs="Cambria Math"/>
            <w:color w:val="000000"/>
            <w:sz w:val="40"/>
            <w:szCs w:val="40"/>
          </w:rPr>
          <m:t>α</m:t>
        </m:r>
      </m:oMath>
    </w:p>
    <w:p w14:paraId="0CC9DAB3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m – пористость </w:t>
      </w:r>
    </w:p>
    <w:p w14:paraId="36D7AE2A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Пористость – доля свободного пространства в скелете </w:t>
      </w:r>
    </w:p>
    <w:p w14:paraId="0B415063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>(m = 0.1 у песчаника)</w:t>
      </w:r>
    </w:p>
    <w:p w14:paraId="63B5923F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>Скелет – твёрдая фаза породы (коллектор)</w:t>
      </w:r>
    </w:p>
    <w:p w14:paraId="47B86223" w14:textId="77777777" w:rsidR="002D6A5E" w:rsidRDefault="0000000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9903B99" wp14:editId="2D4B5BBD">
            <wp:extent cx="5940425" cy="3991279"/>
            <wp:effectExtent l="0" t="0" r="0" b="0"/>
            <wp:docPr id="9" name="image3.jpg" descr="https://naked-science.ru/sites/default/files/images/slancevaya_revolucia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https://naked-science.ru/sites/default/files/images/slancevaya_revolucia2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12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99BE19" w14:textId="77777777" w:rsidR="002D6A5E" w:rsidRDefault="00000000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n</w:t>
      </w:r>
      <w:r>
        <w:rPr>
          <w:sz w:val="32"/>
          <w:szCs w:val="32"/>
          <w:vertAlign w:val="subscript"/>
        </w:rPr>
        <w:t>i</w:t>
      </w:r>
      <w:proofErr w:type="spellEnd"/>
      <w:r>
        <w:rPr>
          <w:sz w:val="32"/>
          <w:szCs w:val="32"/>
          <w:vertAlign w:val="subscript"/>
        </w:rPr>
        <w:t xml:space="preserve"> </w:t>
      </w:r>
      <w:r>
        <w:rPr>
          <w:sz w:val="32"/>
          <w:szCs w:val="32"/>
        </w:rPr>
        <w:t>– молярная плотность i-го компонента</w:t>
      </w:r>
    </w:p>
    <w:p w14:paraId="301E6F58" w14:textId="77777777" w:rsidR="002D6A5E" w:rsidRDefault="00000000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Q</w:t>
      </w:r>
      <w:r>
        <w:rPr>
          <w:sz w:val="32"/>
          <w:szCs w:val="32"/>
          <w:vertAlign w:val="subscript"/>
        </w:rPr>
        <w:t>i</w:t>
      </w:r>
      <w:proofErr w:type="spellEnd"/>
      <w:r>
        <w:rPr>
          <w:sz w:val="32"/>
          <w:szCs w:val="32"/>
          <w:vertAlign w:val="subscript"/>
        </w:rPr>
        <w:t xml:space="preserve"> </w:t>
      </w:r>
      <w:r>
        <w:rPr>
          <w:sz w:val="32"/>
          <w:szCs w:val="32"/>
        </w:rPr>
        <w:t>– плотность молярного потока i-го компонента</w:t>
      </w:r>
    </w:p>
    <w:p w14:paraId="1AA24788" w14:textId="77777777" w:rsidR="002D6A5E" w:rsidRDefault="002D6A5E">
      <w:pPr>
        <w:rPr>
          <w:sz w:val="32"/>
          <w:szCs w:val="32"/>
        </w:rPr>
      </w:pPr>
    </w:p>
    <w:p w14:paraId="5E9EE799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>Тип уравнений</w:t>
      </w:r>
    </w:p>
    <w:p w14:paraId="1127C575" w14:textId="77777777" w:rsidR="002D6A5E" w:rsidRDefault="002D6A5E">
      <w:pPr>
        <w:rPr>
          <w:sz w:val="32"/>
          <w:szCs w:val="32"/>
        </w:rPr>
      </w:pPr>
    </w:p>
    <w:p w14:paraId="3DCECA0F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ambria Math" w:eastAsia="Cambria Math" w:hAnsi="Cambria Math" w:cs="Cambria Math"/>
          <w:sz w:val="32"/>
          <w:szCs w:val="32"/>
        </w:rPr>
      </w:pPr>
      <w:r>
        <w:rPr>
          <w:rFonts w:ascii="Cambria Math" w:eastAsia="Cambria Math" w:hAnsi="Cambria Math" w:cs="Cambria Math"/>
          <w:sz w:val="32"/>
          <w:szCs w:val="32"/>
        </w:rPr>
        <w:t xml:space="preserve">Данные уравнения похожи на уравнение переноса. Если бы скорость фильтрации была постоянная, то это действительно были бы уравнения переноса. </w:t>
      </w:r>
    </w:p>
    <w:p w14:paraId="412A6FE6" w14:textId="77777777" w:rsidR="002D6A5E" w:rsidRDefault="002D6A5E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413AB37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ambria Math" w:eastAsia="Cambria Math" w:hAnsi="Cambria Math" w:cs="Cambria Math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Скорость фильтрации непостоянна т.к. по закону Дарси зависит от относительной проницаемости, которая зависит от непостоянной насыщенности.</w:t>
      </w:r>
    </w:p>
    <w:p w14:paraId="519C1C98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Cambria Math" w:eastAsia="Cambria Math" w:hAnsi="Cambria Math" w:cs="Cambria Math"/>
          <w:sz w:val="32"/>
          <w:szCs w:val="32"/>
        </w:rPr>
      </w:pPr>
    </w:p>
    <w:p w14:paraId="558055C0" w14:textId="77777777" w:rsidR="0070311C" w:rsidRDefault="00000000" w:rsidP="0070311C">
      <w:pPr>
        <w:pBdr>
          <w:top w:val="nil"/>
          <w:left w:val="nil"/>
          <w:bottom w:val="nil"/>
          <w:right w:val="nil"/>
          <w:between w:val="nil"/>
        </w:pBdr>
        <w:rPr>
          <w:rFonts w:ascii="Cambria Math" w:eastAsia="Cambria Math" w:hAnsi="Cambria Math" w:cs="Cambria Math"/>
          <w:sz w:val="32"/>
          <w:szCs w:val="32"/>
        </w:rPr>
      </w:pPr>
      <w:r>
        <w:rPr>
          <w:rFonts w:ascii="Cambria Math" w:eastAsia="Cambria Math" w:hAnsi="Cambria Math" w:cs="Cambria Math"/>
          <w:sz w:val="32"/>
          <w:szCs w:val="32"/>
        </w:rPr>
        <w:t>Закон Дарси (закон сохранения импульса)</w:t>
      </w:r>
    </w:p>
    <w:p w14:paraId="7E47FAF0" w14:textId="0ABBCAD1" w:rsidR="002D6A5E" w:rsidRPr="0070311C" w:rsidRDefault="00000000" w:rsidP="0070311C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rFonts w:ascii="Cambria Math" w:eastAsia="Cambria Math" w:hAnsi="Cambria Math" w:cs="Cambria Math"/>
          <w:sz w:val="32"/>
          <w:szCs w:val="32"/>
        </w:rPr>
      </w:pPr>
      <m:oMath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α</m:t>
                </m:r>
              </m:sub>
            </m:sSub>
          </m:e>
        </m:acc>
        <m:r>
          <w:rPr>
            <w:rFonts w:ascii="Cambria Math" w:hAnsi="Cambria Math"/>
            <w:sz w:val="40"/>
            <w:szCs w:val="40"/>
          </w:rPr>
          <m:t>=-K</m:t>
        </m:r>
        <m:f>
          <m:fPr>
            <m:ctrlPr>
              <w:rPr>
                <w:rFonts w:ascii="Cambria Math" w:hAnsi="Cambria Math"/>
                <w:sz w:val="40"/>
                <w:szCs w:val="4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α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α</m:t>
                </m:r>
              </m:sub>
            </m:sSub>
          </m:den>
        </m:f>
        <m:r>
          <w:rPr>
            <w:rFonts w:ascii="Cambria Math" w:hAnsi="Cambria Math"/>
            <w:sz w:val="40"/>
            <w:szCs w:val="40"/>
          </w:rPr>
          <m:t> </m:t>
        </m:r>
        <m:f>
          <m:fPr>
            <m:ctrlPr>
              <w:rPr>
                <w:rFonts w:ascii="Cambria Math" w:hAnsi="Cambria Math"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∂p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∂x</m:t>
            </m:r>
          </m:den>
        </m:f>
      </m:oMath>
      <w:r w:rsidR="0070311C" w:rsidRPr="0070311C">
        <w:rPr>
          <w:sz w:val="40"/>
          <w:szCs w:val="40"/>
        </w:rPr>
        <w:tab/>
      </w:r>
      <w:r w:rsidR="0070311C" w:rsidRPr="0070311C">
        <w:rPr>
          <w:sz w:val="40"/>
          <w:szCs w:val="40"/>
        </w:rPr>
        <w:tab/>
      </w:r>
      <w:r w:rsidRPr="0070311C">
        <w:rPr>
          <w:rFonts w:ascii="Times New Roman" w:eastAsia="Times New Roman" w:hAnsi="Times New Roman" w:cs="Times New Roman"/>
          <w:sz w:val="32"/>
          <w:szCs w:val="32"/>
        </w:rPr>
        <w:t>(2)</w:t>
      </w:r>
    </w:p>
    <w:p w14:paraId="2A72BE01" w14:textId="77777777" w:rsidR="002D6A5E" w:rsidRPr="0070311C" w:rsidRDefault="002D6A5E">
      <w:pPr>
        <w:ind w:left="708" w:firstLine="708"/>
        <w:rPr>
          <w:rFonts w:ascii="Times New Roman" w:eastAsia="Times New Roman" w:hAnsi="Times New Roman" w:cs="Times New Roman"/>
          <w:sz w:val="32"/>
          <w:szCs w:val="32"/>
        </w:rPr>
      </w:pPr>
    </w:p>
    <w:p w14:paraId="0EEFE6BC" w14:textId="77777777" w:rsidR="002D6A5E" w:rsidRPr="0070311C" w:rsidRDefault="002D6A5E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47380E2" w14:textId="4B68CB9B" w:rsidR="002D6A5E" w:rsidRDefault="0070311C">
      <w:pPr>
        <w:rPr>
          <w:rFonts w:ascii="Times New Roman" w:eastAsia="Times New Roman" w:hAnsi="Times New Roman" w:cs="Times New Roman"/>
          <w:sz w:val="32"/>
          <w:szCs w:val="32"/>
        </w:rPr>
      </w:pPr>
      <m:oMath>
        <m:r>
          <w:rPr>
            <w:rFonts w:ascii="Cambria Math" w:hAnsi="Cambria Math"/>
            <w:sz w:val="40"/>
            <w:szCs w:val="40"/>
          </w:rPr>
          <m:t>α</m:t>
        </m:r>
      </m:oMath>
      <w:r>
        <w:rPr>
          <w:rFonts w:ascii="Times New Roman" w:eastAsia="Times New Roman" w:hAnsi="Times New Roman" w:cs="Times New Roman"/>
          <w:sz w:val="32"/>
          <w:szCs w:val="32"/>
        </w:rPr>
        <w:t xml:space="preserve"> - индекс фазы</w:t>
      </w:r>
    </w:p>
    <w:p w14:paraId="7E24159F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>K – абсолютная проницаемость</w:t>
      </w:r>
    </w:p>
    <w:p w14:paraId="495E6574" w14:textId="77777777" w:rsidR="002D6A5E" w:rsidRDefault="00000000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s</w:t>
      </w:r>
      <w:r>
        <w:rPr>
          <w:sz w:val="32"/>
          <w:szCs w:val="32"/>
          <w:vertAlign w:val="subscript"/>
        </w:rPr>
        <w:t>a</w:t>
      </w:r>
      <w:proofErr w:type="spellEnd"/>
      <w:r>
        <w:rPr>
          <w:sz w:val="32"/>
          <w:szCs w:val="32"/>
          <w:vertAlign w:val="subscript"/>
        </w:rPr>
        <w:t xml:space="preserve"> </w:t>
      </w:r>
      <w:r>
        <w:rPr>
          <w:sz w:val="32"/>
          <w:szCs w:val="32"/>
        </w:rPr>
        <w:t>– объёмная насыщенность</w:t>
      </w:r>
    </w:p>
    <w:p w14:paraId="4566F42C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32"/>
          <w:szCs w:val="32"/>
        </w:rPr>
      </w:pPr>
      <w:proofErr w:type="spellStart"/>
      <w:r>
        <w:rPr>
          <w:sz w:val="32"/>
          <w:szCs w:val="32"/>
        </w:rPr>
        <w:t>η</w:t>
      </w:r>
      <w:r>
        <w:rPr>
          <w:sz w:val="32"/>
          <w:szCs w:val="32"/>
          <w:vertAlign w:val="subscript"/>
        </w:rPr>
        <w:t>a</w:t>
      </w:r>
      <w:proofErr w:type="spellEnd"/>
      <w:r>
        <w:rPr>
          <w:sz w:val="32"/>
          <w:szCs w:val="32"/>
          <w:vertAlign w:val="subscript"/>
        </w:rPr>
        <w:t xml:space="preserve"> </w:t>
      </w:r>
      <w:r>
        <w:rPr>
          <w:sz w:val="32"/>
          <w:szCs w:val="32"/>
        </w:rPr>
        <w:t>– вязкость фазы a</w:t>
      </w:r>
    </w:p>
    <w:p w14:paraId="19B21E71" w14:textId="77777777" w:rsidR="002D6A5E" w:rsidRDefault="002D6A5E">
      <w:pPr>
        <w:rPr>
          <w:sz w:val="32"/>
          <w:szCs w:val="32"/>
        </w:rPr>
      </w:pPr>
    </w:p>
    <w:p w14:paraId="6146A273" w14:textId="77777777" w:rsidR="002D6A5E" w:rsidRDefault="002D6A5E">
      <w:pPr>
        <w:rPr>
          <w:sz w:val="32"/>
          <w:szCs w:val="32"/>
        </w:rPr>
      </w:pPr>
    </w:p>
    <w:p w14:paraId="6DD307F7" w14:textId="77777777" w:rsidR="002D6A5E" w:rsidRDefault="002D6A5E">
      <w:pPr>
        <w:rPr>
          <w:sz w:val="32"/>
          <w:szCs w:val="32"/>
        </w:rPr>
      </w:pPr>
    </w:p>
    <w:p w14:paraId="53E5880A" w14:textId="77777777" w:rsidR="002D6A5E" w:rsidRDefault="002D6A5E">
      <w:pPr>
        <w:rPr>
          <w:sz w:val="32"/>
          <w:szCs w:val="32"/>
        </w:rPr>
      </w:pPr>
    </w:p>
    <w:p w14:paraId="27A0C479" w14:textId="77777777" w:rsidR="002D6A5E" w:rsidRDefault="00000000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k</w:t>
      </w:r>
      <w:r>
        <w:rPr>
          <w:sz w:val="32"/>
          <w:szCs w:val="32"/>
          <w:vertAlign w:val="subscript"/>
        </w:rPr>
        <w:t>a</w:t>
      </w:r>
      <w:proofErr w:type="spellEnd"/>
      <w:r>
        <w:rPr>
          <w:sz w:val="32"/>
          <w:szCs w:val="32"/>
          <w:vertAlign w:val="subscript"/>
        </w:rPr>
        <w:t xml:space="preserve"> </w:t>
      </w:r>
      <w:r>
        <w:rPr>
          <w:sz w:val="32"/>
          <w:szCs w:val="32"/>
        </w:rPr>
        <w:t xml:space="preserve">= </w:t>
      </w:r>
      <w:proofErr w:type="spellStart"/>
      <w:r>
        <w:rPr>
          <w:sz w:val="32"/>
          <w:szCs w:val="32"/>
        </w:rPr>
        <w:t>k</w:t>
      </w:r>
      <w:r>
        <w:rPr>
          <w:sz w:val="32"/>
          <w:szCs w:val="32"/>
          <w:vertAlign w:val="subscript"/>
        </w:rPr>
        <w:t>a</w:t>
      </w:r>
      <w:proofErr w:type="spellEnd"/>
      <w:r>
        <w:rPr>
          <w:sz w:val="32"/>
          <w:szCs w:val="32"/>
        </w:rPr>
        <w:t>(</w:t>
      </w:r>
      <w:proofErr w:type="spellStart"/>
      <w:r>
        <w:rPr>
          <w:sz w:val="32"/>
          <w:szCs w:val="32"/>
        </w:rPr>
        <w:t>s</w:t>
      </w:r>
      <w:r>
        <w:rPr>
          <w:sz w:val="32"/>
          <w:szCs w:val="32"/>
          <w:vertAlign w:val="subscript"/>
        </w:rPr>
        <w:t>a</w:t>
      </w:r>
      <w:proofErr w:type="spellEnd"/>
      <w:r>
        <w:rPr>
          <w:sz w:val="32"/>
          <w:szCs w:val="32"/>
        </w:rPr>
        <w:t>) - относительная проницаемость, описывает взаимодействие фаз.</w:t>
      </w:r>
    </w:p>
    <w:p w14:paraId="5D9E0B74" w14:textId="77777777" w:rsidR="002D6A5E" w:rsidRDefault="002D6A5E">
      <w:pPr>
        <w:rPr>
          <w:sz w:val="32"/>
          <w:szCs w:val="32"/>
        </w:rPr>
      </w:pPr>
    </w:p>
    <w:p w14:paraId="132A5582" w14:textId="76F3BFDD" w:rsidR="002D6A5E" w:rsidRPr="006240D7" w:rsidRDefault="00000000">
      <w:pPr>
        <w:jc w:val="center"/>
      </w:pPr>
      <w:r>
        <w:rPr>
          <w:rFonts w:ascii="Times New Roman" w:eastAsia="Times New Roman" w:hAnsi="Times New Roman" w:cs="Times New Roman"/>
          <w:sz w:val="32"/>
          <w:szCs w:val="32"/>
        </w:rPr>
        <w:t>Индексы фаз для двухфазного случая: L 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oil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) - нефть и </w:t>
      </w:r>
      <w:r w:rsidR="006240D7">
        <w:rPr>
          <w:rFonts w:ascii="Times New Roman" w:eastAsia="Times New Roman" w:hAnsi="Times New Roman" w:cs="Times New Roman"/>
          <w:sz w:val="32"/>
          <w:szCs w:val="32"/>
          <w:lang w:val="en-US"/>
        </w:rPr>
        <w:t>W</w:t>
      </w:r>
    </w:p>
    <w:p w14:paraId="5A1F1313" w14:textId="77777777" w:rsidR="002D6A5E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water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) – вода. В нефти N компонент</w:t>
      </w:r>
    </w:p>
    <w:p w14:paraId="752B983D" w14:textId="77777777" w:rsidR="002D6A5E" w:rsidRDefault="002D6A5E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47C6249" w14:textId="77777777" w:rsidR="002D6A5E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Ниже, в качестве примера, приведен график зависимости относительной проницаемости фаз воды и нефти от насыщенности воды (далее s):</w:t>
      </w:r>
    </w:p>
    <w:p w14:paraId="52D34364" w14:textId="77777777" w:rsidR="002D6A5E" w:rsidRDefault="002D6A5E">
      <w:pPr>
        <w:rPr>
          <w:sz w:val="32"/>
          <w:szCs w:val="32"/>
        </w:rPr>
      </w:pPr>
    </w:p>
    <w:p w14:paraId="0DCD2800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lastRenderedPageBreak/>
        <w:t>С предысторией (первоначально объем занимала нефть)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3F0B1E94" wp14:editId="28A0E118">
            <wp:simplePos x="0" y="0"/>
            <wp:positionH relativeFrom="column">
              <wp:posOffset>-53973</wp:posOffset>
            </wp:positionH>
            <wp:positionV relativeFrom="paragraph">
              <wp:posOffset>150495</wp:posOffset>
            </wp:positionV>
            <wp:extent cx="4302760" cy="3439160"/>
            <wp:effectExtent l="0" t="0" r="0" b="0"/>
            <wp:wrapTopAndBottom distT="0" distB="0"/>
            <wp:docPr id="8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3439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2844538" w14:textId="77777777" w:rsidR="002D6A5E" w:rsidRDefault="002D6A5E">
      <w:pPr>
        <w:rPr>
          <w:sz w:val="32"/>
          <w:szCs w:val="32"/>
        </w:rPr>
      </w:pPr>
    </w:p>
    <w:p w14:paraId="7760382D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>S* и S** - остаточные насыщенности для воды и нефти</w:t>
      </w:r>
    </w:p>
    <w:p w14:paraId="41581773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Для воды S* = 0.25. Пока s </w:t>
      </w:r>
      <w:proofErr w:type="gramStart"/>
      <w:r>
        <w:rPr>
          <w:sz w:val="32"/>
          <w:szCs w:val="32"/>
        </w:rPr>
        <w:t>&lt; S</w:t>
      </w:r>
      <w:proofErr w:type="gramEnd"/>
      <w:r>
        <w:rPr>
          <w:sz w:val="32"/>
          <w:szCs w:val="32"/>
        </w:rPr>
        <w:t>* - вода неподвижна</w:t>
      </w:r>
    </w:p>
    <w:p w14:paraId="6B886F6A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>S** = 1- 0.8 = 0.2 - остаточная насыщенность для нефти.</w:t>
      </w:r>
    </w:p>
    <w:p w14:paraId="6C273123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Если </w:t>
      </w:r>
      <w:proofErr w:type="spellStart"/>
      <w:r>
        <w:rPr>
          <w:sz w:val="32"/>
          <w:szCs w:val="32"/>
        </w:rPr>
        <w:t>s</w:t>
      </w:r>
      <w:r>
        <w:rPr>
          <w:sz w:val="32"/>
          <w:szCs w:val="32"/>
          <w:vertAlign w:val="subscript"/>
        </w:rPr>
        <w:t>L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&lt; S</w:t>
      </w:r>
      <w:proofErr w:type="gramEnd"/>
      <w:r>
        <w:rPr>
          <w:sz w:val="32"/>
          <w:szCs w:val="32"/>
        </w:rPr>
        <w:t>** - нефть неподвижна из-за капиллярных сил (скелет + другая фаза)</w:t>
      </w:r>
    </w:p>
    <w:p w14:paraId="369500D4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>Существуют разные формулы для получения относительной проницаемости. Рассмотрим самые простые из них: с остаточными насыщенностями и без.</w:t>
      </w:r>
    </w:p>
    <w:p w14:paraId="0D4D9B43" w14:textId="77777777" w:rsidR="002D6A5E" w:rsidRDefault="002D6A5E">
      <w:pPr>
        <w:rPr>
          <w:sz w:val="32"/>
          <w:szCs w:val="32"/>
        </w:rPr>
      </w:pPr>
    </w:p>
    <w:p w14:paraId="754A0F6F" w14:textId="77777777" w:rsidR="002D6A5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Без остаточных насыщенностей</w:t>
      </w:r>
    </w:p>
    <w:p w14:paraId="353F1B12" w14:textId="77777777" w:rsidR="002D6A5E" w:rsidRDefault="00000000">
      <w:pPr>
        <w:jc w:val="center"/>
        <w:rPr>
          <w:rFonts w:ascii="Cambria Math" w:eastAsia="Cambria Math" w:hAnsi="Cambria Math" w:cs="Cambria Math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k</m:t>
              </m:r>
            </m:e>
            <m:sub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W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s</m:t>
              </m:r>
            </m:e>
          </m:d>
          <m:r>
            <w:rPr>
              <w:rFonts w:ascii="Cambria Math" w:eastAsia="Cambria Math" w:hAnsi="Cambria Math" w:cs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s</m:t>
              </m:r>
            </m:e>
            <m:sup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eastAsia="Cambria Math" w:hAnsi="Cambria Math" w:cs="Cambria Math"/>
              <w:sz w:val="32"/>
              <w:szCs w:val="32"/>
            </w:rPr>
            <m:t>, </m:t>
          </m:r>
          <m:sSub>
            <m:sSub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k</m:t>
              </m:r>
            </m:e>
            <m:sub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L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s</m:t>
              </m:r>
            </m:e>
          </m:d>
          <m:r>
            <w:rPr>
              <w:rFonts w:ascii="Cambria Math" w:eastAsia="Cambria Math" w:hAnsi="Cambria Math" w:cs="Cambria Math"/>
              <w:sz w:val="32"/>
              <w:szCs w:val="32"/>
            </w:rPr>
            <m:t>= </m:t>
          </m:r>
          <m:sSup>
            <m:sSup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1-s</m:t>
                  </m:r>
                </m:e>
              </m:d>
            </m:e>
            <m:sup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2</m:t>
              </m:r>
            </m:sup>
          </m:sSup>
        </m:oMath>
      </m:oMathPara>
    </w:p>
    <w:p w14:paraId="50FE6438" w14:textId="77777777" w:rsidR="002D6A5E" w:rsidRDefault="002D6A5E">
      <w:pPr>
        <w:rPr>
          <w:sz w:val="32"/>
          <w:szCs w:val="32"/>
        </w:rPr>
      </w:pPr>
    </w:p>
    <w:p w14:paraId="4A579AA6" w14:textId="77777777" w:rsidR="002D6A5E" w:rsidRDefault="002D6A5E">
      <w:pPr>
        <w:rPr>
          <w:sz w:val="32"/>
          <w:szCs w:val="32"/>
        </w:rPr>
      </w:pPr>
    </w:p>
    <w:p w14:paraId="1DD4B822" w14:textId="77777777" w:rsidR="002D6A5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С остаточными насыщенностями</w:t>
      </w:r>
    </w:p>
    <w:p w14:paraId="2E7A7790" w14:textId="0F68D3A9" w:rsidR="00993992" w:rsidRPr="00993992" w:rsidRDefault="00000000" w:rsidP="00993992">
      <w:pPr>
        <w:rPr>
          <w:rFonts w:ascii="Cambria Math" w:eastAsia="Cambria Math" w:hAnsi="Cambria Math" w:cs="Cambria Math"/>
          <w:sz w:val="32"/>
          <w:szCs w:val="32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 w:cs="Cambria Math"/>
                  <w:sz w:val="32"/>
                  <w:szCs w:val="32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 w:cs="Cambria Math"/>
                  <w:sz w:val="32"/>
                  <w:szCs w:val="32"/>
                </w:rPr>
                <m:t>W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mbria Math" w:hAnsi="Cambria Math" w:cs="Cambria Math"/>
                  <w:sz w:val="32"/>
                  <w:szCs w:val="32"/>
                </w:rPr>
                <m:t>s</m:t>
              </m:r>
            </m:e>
          </m:d>
          <m:r>
            <m:rPr>
              <m:sty m:val="p"/>
            </m:rPr>
            <w:rPr>
              <w:rFonts w:ascii="Cambria Math" w:eastAsia="Cambria Math" w:hAnsi="Cambria Math" w:cs="Cambria Math"/>
              <w:sz w:val="32"/>
              <w:szCs w:val="32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0, при s &lt; S*</m:t>
                  </m:r>
                </m:e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sz w:val="32"/>
                          <w:szCs w:val="3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</w:rPr>
                                    <m:t>s - S*</m:t>
                                  </m:r>
                                </m:e>
                              </m:d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</w:rPr>
                                    <m:t>1 - S*</m:t>
                                  </m:r>
                                </m:e>
                              </m:d>
                            </m:den>
                          </m:f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, при s &gt; S*</m:t>
                  </m:r>
                </m:e>
              </m:eqArr>
            </m:e>
          </m:d>
        </m:oMath>
      </m:oMathPara>
    </w:p>
    <w:p w14:paraId="2B499812" w14:textId="233261D6" w:rsidR="00993992" w:rsidRPr="00993992" w:rsidRDefault="00000000" w:rsidP="00993992">
      <w:pPr>
        <w:ind w:firstLine="720"/>
        <w:rPr>
          <w:rFonts w:ascii="Cambria Math" w:eastAsia="Cambria Math" w:hAnsi="Cambria Math" w:cs="Cambria Math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 w:cs="Cambria Math"/>
                  <w:sz w:val="32"/>
                  <w:szCs w:val="32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 w:cs="Cambria Math"/>
                  <w:sz w:val="32"/>
                  <w:szCs w:val="32"/>
                </w:rPr>
                <m:t>L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mbria Math" w:hAnsi="Cambria Math" w:cs="Cambria Math"/>
                  <w:sz w:val="32"/>
                  <w:szCs w:val="32"/>
                </w:rPr>
                <m:t>s</m:t>
              </m:r>
            </m:e>
          </m:d>
          <m:r>
            <m:rPr>
              <m:sty m:val="p"/>
            </m:rPr>
            <w:rPr>
              <w:rFonts w:ascii="Cambria Math" w:eastAsia="Cambria Math" w:hAnsi="Cambria Math" w:cs="Cambria Math"/>
              <w:sz w:val="32"/>
              <w:szCs w:val="32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0, при s &gt; S**</m:t>
                  </m:r>
                </m:e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sz w:val="32"/>
                          <w:szCs w:val="3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1 - </m:t>
                          </m:r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mbria Math" w:hAnsi="Cambria Math" w:cs="Cambria Math"/>
                                  <w:sz w:val="32"/>
                                  <w:szCs w:val="32"/>
                                </w:rPr>
                                <m:t>s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mbria Math" w:hAnsi="Cambria Math" w:cs="Cambria Math"/>
                                  <w:sz w:val="32"/>
                                  <w:szCs w:val="32"/>
                                </w:rPr>
                                <m:t>S**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, при s &lt; S**</m:t>
                  </m:r>
                </m:e>
              </m:eqArr>
            </m:e>
          </m:d>
        </m:oMath>
      </m:oMathPara>
    </w:p>
    <w:p w14:paraId="3FDE56F2" w14:textId="77777777" w:rsidR="002D6A5E" w:rsidRDefault="002D6A5E">
      <w:pPr>
        <w:rPr>
          <w:sz w:val="32"/>
          <w:szCs w:val="32"/>
        </w:rPr>
      </w:pPr>
    </w:p>
    <w:p w14:paraId="4FBA504A" w14:textId="77777777" w:rsidR="002D6A5E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Система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термодинамически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определена если заданы концентрации N компонент, давления и температуры.</w:t>
      </w:r>
    </w:p>
    <w:p w14:paraId="39A70093" w14:textId="77777777" w:rsidR="002D6A5E" w:rsidRDefault="002D6A5E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6CDCB23" w14:textId="5A3C9D06" w:rsidR="002D6A5E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Одной из важных проблем является определение типа уравнений, так как скорость фильтрации не постоянна. Рассмотрим частный случай – модель Баклея-Леверетта для воды и нефти.</w:t>
      </w:r>
      <w:r w:rsidR="000926BB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Исследуем систему уравнений (1).</w:t>
      </w:r>
    </w:p>
    <w:p w14:paraId="2FF6DF59" w14:textId="77777777" w:rsidR="002D6A5E" w:rsidRDefault="002D6A5E">
      <w:pPr>
        <w:rPr>
          <w:sz w:val="32"/>
          <w:szCs w:val="32"/>
        </w:rPr>
      </w:pPr>
    </w:p>
    <w:p w14:paraId="2CE326CF" w14:textId="77777777" w:rsidR="002D6A5E" w:rsidRDefault="002D6A5E">
      <w:pPr>
        <w:rPr>
          <w:sz w:val="32"/>
          <w:szCs w:val="32"/>
        </w:rPr>
      </w:pPr>
    </w:p>
    <w:p w14:paraId="2154A5FF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72"/>
          <w:szCs w:val="72"/>
        </w:rPr>
      </w:pPr>
    </w:p>
    <w:p w14:paraId="53ABEA01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72"/>
          <w:szCs w:val="72"/>
        </w:rPr>
        <w:t>Модель Баклея-Леверетта</w:t>
      </w:r>
    </w:p>
    <w:p w14:paraId="0C62DC6E" w14:textId="0BE588D9" w:rsidR="00DF6232" w:rsidRDefault="00DF6232" w:rsidP="00DF623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Присутствуют 2 фазы, компоненты которых не растворяются друг в друге. (нефть и вода)</w:t>
      </w:r>
    </w:p>
    <w:p w14:paraId="7FBFA1CE" w14:textId="3A4A747A" w:rsidR="00DF6232" w:rsidRPr="00DF6232" w:rsidRDefault="00DF6232" w:rsidP="00DF623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Фазы несжимаемы</w:t>
      </w:r>
    </w:p>
    <w:p w14:paraId="053CF9BD" w14:textId="3E1D7D76" w:rsidR="002D6A5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Отсутствует капиллярный скачок давлений между фазами</w:t>
      </w:r>
    </w:p>
    <w:p w14:paraId="7912EE0E" w14:textId="51AE37CA" w:rsidR="002D6A5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Отсутствуют фазовые переходы</w:t>
      </w:r>
    </w:p>
    <w:p w14:paraId="09EADC9D" w14:textId="77777777" w:rsidR="00B2019A" w:rsidRDefault="00B2019A" w:rsidP="00B2019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B0A0211" w14:textId="783CE30A" w:rsidR="00B2019A" w:rsidRDefault="00B2019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Цель – получить систему из параболического и гиперболического уравнений, что позволит нам решить задачу численно, с помощью разностных схем.</w:t>
      </w:r>
    </w:p>
    <w:p w14:paraId="645A23FB" w14:textId="77777777" w:rsidR="00B2019A" w:rsidRDefault="00B2019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32"/>
          <w:szCs w:val="32"/>
        </w:rPr>
      </w:pPr>
    </w:p>
    <w:p w14:paraId="4686F687" w14:textId="39FE1AE2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Первый компонент – вода, присутствует только в фазе W =&gt;</w:t>
      </w:r>
    </w:p>
    <w:p w14:paraId="42AC8697" w14:textId="61A1C3B6" w:rsidR="002D6A5E" w:rsidRPr="006240D7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40"/>
          <w:szCs w:val="40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1</m:t>
            </m:r>
          </m:sub>
        </m:sSub>
        <m:r>
          <w:rPr>
            <w:rFonts w:ascii="Cambria Math" w:eastAsia="Cambria Math" w:hAnsi="Cambria Math" w:cs="Cambria Math"/>
            <w:sz w:val="40"/>
            <w:szCs w:val="40"/>
          </w:rPr>
          <m:t>= </m:t>
        </m:r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W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W</m:t>
            </m:r>
          </m:sub>
        </m:sSub>
      </m:oMath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</w:r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</w:r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  <w:t>,</w:t>
      </w:r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1</m:t>
            </m:r>
          </m:sub>
        </m:sSub>
        <m:r>
          <w:rPr>
            <w:rFonts w:ascii="Cambria Math" w:eastAsia="Cambria Math" w:hAnsi="Cambria Math" w:cs="Cambria Math"/>
            <w:sz w:val="40"/>
            <w:szCs w:val="40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W</m:t>
            </m:r>
          </m:sub>
        </m:sSub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sub>
            </m:sSub>
          </m:e>
        </m:acc>
      </m:oMath>
    </w:p>
    <w:p w14:paraId="6FB417C2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Нефтяные компоненты присутствуют только в фазе L =&gt;</w:t>
      </w:r>
    </w:p>
    <w:p w14:paraId="6B006390" w14:textId="3F86D6D0" w:rsidR="002D6A5E" w:rsidRPr="006240D7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40"/>
          <w:szCs w:val="40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40"/>
            <w:szCs w:val="40"/>
          </w:rPr>
          <m:t>= </m:t>
        </m:r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L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L</m:t>
            </m:r>
          </m:sub>
        </m:sSub>
      </m:oMath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</w:r>
      <w:r w:rsidRPr="006240D7">
        <w:rPr>
          <w:sz w:val="40"/>
          <w:szCs w:val="40"/>
        </w:rPr>
        <w:tab/>
      </w:r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  <w:t>,</w:t>
      </w:r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40"/>
            <w:szCs w:val="40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L</m:t>
            </m:r>
          </m:sub>
        </m:sSub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L</m:t>
                </m:r>
              </m:sub>
            </m:sSub>
          </m:e>
        </m:acc>
      </m:oMath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</w:r>
    </w:p>
    <w:p w14:paraId="08F86F58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403B2D3" w14:textId="0D4D12FE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Из системы (1) получаем:</w:t>
      </w:r>
    </w:p>
    <w:p w14:paraId="173E946A" w14:textId="53945907" w:rsidR="006240D7" w:rsidRPr="006240D7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m:oMath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i/>
                <w:color w:val="000000"/>
                <w:sz w:val="40"/>
                <w:szCs w:val="40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40"/>
                    <w:szCs w:val="40"/>
                  </w:rPr>
                </m:ctrlPr>
              </m:eqArr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m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sz w:val="40"/>
                            <w:szCs w:val="4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40"/>
                            <w:szCs w:val="40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40"/>
                            <w:szCs w:val="40"/>
                          </w:rPr>
                          <m:t>W</m:t>
                        </m:r>
                      </m:sub>
                    </m:sSub>
                  </m:num>
                  <m:den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∂t</m:t>
                    </m:r>
                  </m:den>
                </m:f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40"/>
                            <w:szCs w:val="40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  <m:t>W</m:t>
                            </m:r>
                          </m:sub>
                        </m:sSub>
                      </m:e>
                    </m:acc>
                  </m:num>
                  <m:den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∂x</m:t>
                    </m:r>
                  </m:den>
                </m:f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=0</m:t>
                </m:r>
              </m:e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m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sz w:val="40"/>
                            <w:szCs w:val="4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40"/>
                            <w:szCs w:val="40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40"/>
                            <w:szCs w:val="40"/>
                          </w:rPr>
                          <m:t>L</m:t>
                        </m:r>
                      </m:sub>
                    </m:sSub>
                  </m:num>
                  <m:den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∂t</m:t>
                    </m:r>
                  </m:den>
                </m:f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40"/>
                            <w:szCs w:val="40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  <m:t>L</m:t>
                            </m:r>
                          </m:sub>
                        </m:sSub>
                      </m:e>
                    </m:acc>
                  </m:num>
                  <m:den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∂x</m:t>
                    </m:r>
                  </m:den>
                </m:f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=0</m:t>
                </m:r>
                <m:r>
                  <w:rPr>
                    <w:rFonts w:ascii="Cambria Math" w:hAnsi="Cambria Math"/>
                    <w:sz w:val="40"/>
                    <w:szCs w:val="40"/>
                  </w:rPr>
                  <m:t xml:space="preserve"> </m:t>
                </m:r>
              </m:e>
            </m:eqArr>
          </m:e>
        </m:d>
      </m:oMath>
      <w:r w:rsidR="006240D7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="006240D7" w:rsidRPr="006240D7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(3)</w:t>
      </w:r>
    </w:p>
    <w:p w14:paraId="4CF04EEC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3A10A0C1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Так как 2 фазы и сумма насыщенностей равна 1, можно отказаться от одного из индексов фазы</w:t>
      </w:r>
    </w:p>
    <w:p w14:paraId="2AF3F0F8" w14:textId="77777777" w:rsidR="002D6A5E" w:rsidRPr="006240D7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W</m:t>
            </m:r>
          </m:sub>
        </m:sSub>
        <m:r>
          <w:rPr>
            <w:rFonts w:ascii="Cambria Math" w:eastAsia="Cambria Math" w:hAnsi="Cambria Math" w:cs="Cambria Math"/>
            <w:sz w:val="40"/>
            <w:szCs w:val="40"/>
          </w:rPr>
          <m:t> + </m:t>
        </m:r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L</m:t>
            </m:r>
          </m:sub>
        </m:sSub>
        <m:r>
          <w:rPr>
            <w:rFonts w:ascii="Cambria Math" w:eastAsia="Cambria Math" w:hAnsi="Cambria Math" w:cs="Cambria Math"/>
            <w:sz w:val="40"/>
            <w:szCs w:val="40"/>
          </w:rPr>
          <m:t>=1</m:t>
        </m:r>
      </m:oMath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=&gt; </w:t>
      </w:r>
      <m:oMath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W</m:t>
            </m:r>
          </m:sub>
        </m:sSub>
        <m:r>
          <w:rPr>
            <w:rFonts w:ascii="Cambria Math" w:eastAsia="Cambria Math" w:hAnsi="Cambria Math" w:cs="Cambria Math"/>
            <w:sz w:val="40"/>
            <w:szCs w:val="40"/>
          </w:rPr>
          <m:t>=s, </m:t>
        </m:r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L</m:t>
            </m:r>
          </m:sub>
        </m:sSub>
        <m:r>
          <w:rPr>
            <w:rFonts w:ascii="Cambria Math" w:eastAsia="Cambria Math" w:hAnsi="Cambria Math" w:cs="Cambria Math"/>
            <w:sz w:val="40"/>
            <w:szCs w:val="40"/>
          </w:rPr>
          <m:t>=1-s</m:t>
        </m:r>
      </m:oMath>
    </w:p>
    <w:p w14:paraId="4E6E3358" w14:textId="77777777" w:rsidR="006240D7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где s – насыщенность воды</w:t>
      </w:r>
    </w:p>
    <w:p w14:paraId="4F54D929" w14:textId="77777777" w:rsidR="006240D7" w:rsidRDefault="006240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486D894F" w14:textId="77777777" w:rsidR="006240D7" w:rsidRDefault="00000000" w:rsidP="006240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m:oMath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i/>
                <w:color w:val="000000"/>
                <w:sz w:val="40"/>
                <w:szCs w:val="40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40"/>
                    <w:szCs w:val="40"/>
                  </w:rPr>
                </m:ctrlPr>
              </m:eqArr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m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40"/>
                        <w:szCs w:val="40"/>
                      </w:rPr>
                      <m:t>s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∂t</m:t>
                    </m:r>
                  </m:den>
                </m:f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40"/>
                            <w:szCs w:val="40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  <m:t>W</m:t>
                            </m:r>
                          </m:sub>
                        </m:sSub>
                      </m:e>
                    </m:acc>
                  </m:num>
                  <m:den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∂x</m:t>
                    </m:r>
                  </m:den>
                </m:f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=0</m:t>
                </m:r>
              </m:e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-m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40"/>
                        <w:szCs w:val="40"/>
                      </w:rPr>
                      <m:t>s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∂t</m:t>
                    </m:r>
                  </m:den>
                </m:f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40"/>
                            <w:szCs w:val="40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  <m:t>L</m:t>
                            </m:r>
                          </m:sub>
                        </m:sSub>
                      </m:e>
                    </m:acc>
                  </m:num>
                  <m:den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∂x</m:t>
                    </m:r>
                  </m:den>
                </m:f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=0</m:t>
                </m:r>
                <m:r>
                  <w:rPr>
                    <w:rFonts w:ascii="Cambria Math" w:hAnsi="Cambria Math"/>
                    <w:sz w:val="40"/>
                    <w:szCs w:val="40"/>
                  </w:rPr>
                  <m:t xml:space="preserve"> </m:t>
                </m:r>
              </m:e>
            </m:eqArr>
          </m:e>
        </m:d>
      </m:oMath>
      <w:r w:rsidR="006240D7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</w:r>
      <w:r w:rsidR="006240D7">
        <w:rPr>
          <w:rFonts w:ascii="Times New Roman" w:eastAsia="Times New Roman" w:hAnsi="Times New Roman" w:cs="Times New Roman"/>
          <w:color w:val="000000"/>
          <w:sz w:val="32"/>
          <w:szCs w:val="32"/>
        </w:rPr>
        <w:t>(4)</w:t>
      </w:r>
    </w:p>
    <w:p w14:paraId="24588A28" w14:textId="2D398520" w:rsidR="006240D7" w:rsidRPr="006240D7" w:rsidRDefault="006240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585672D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Введем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вспомогательную функцию и назовём её полной скоростью фильтрации:</w:t>
      </w:r>
    </w:p>
    <w:p w14:paraId="39D3E225" w14:textId="6F1422AE" w:rsidR="002D6A5E" w:rsidRDefault="00000000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  <w:vertAlign w:val="subscript"/>
        </w:rPr>
        <w:t xml:space="preserve"> </w:t>
      </w:r>
      <m:oMath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r>
              <m:rPr>
                <m:sty m:val="p"/>
              </m:r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W</m:t>
            </m:r>
          </m:e>
        </m:acc>
        <m:r>
          <w:rPr>
            <w:rFonts w:ascii="Cambria Math" w:hAnsi="Cambria Math"/>
            <w:sz w:val="40"/>
            <w:szCs w:val="40"/>
          </w:rPr>
          <m:t>=</m:t>
        </m:r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sub>
            </m:sSub>
          </m:e>
        </m:acc>
        <m:r>
          <w:rPr>
            <w:rFonts w:ascii="Cambria Math" w:hAnsi="Cambria Math"/>
            <w:sz w:val="40"/>
            <w:szCs w:val="40"/>
          </w:rPr>
          <m:t>+</m:t>
        </m:r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L</m:t>
                </m:r>
              </m:sub>
            </m:sSub>
          </m:e>
        </m:acc>
        <m:r>
          <w:rPr>
            <w:rFonts w:ascii="Cambria Math" w:hAnsi="Cambria Math"/>
            <w:sz w:val="40"/>
            <w:szCs w:val="40"/>
          </w:rPr>
          <m:t>=-K</m:t>
        </m:r>
        <m:f>
          <m:fPr>
            <m:ctrlPr>
              <w:rPr>
                <w:rFonts w:ascii="Cambria Math" w:hAnsi="Cambria Math"/>
                <w:sz w:val="40"/>
                <w:szCs w:val="4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W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W</m:t>
                </m:r>
              </m:sub>
            </m:sSub>
          </m:den>
        </m:f>
        <m:r>
          <w:rPr>
            <w:rFonts w:ascii="Cambria Math" w:hAnsi="Cambria Math"/>
            <w:sz w:val="40"/>
            <w:szCs w:val="40"/>
          </w:rPr>
          <m:t> </m:t>
        </m:r>
        <m:f>
          <m:fPr>
            <m:ctrlPr>
              <w:rPr>
                <w:rFonts w:ascii="Cambria Math" w:hAnsi="Cambria Math"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∂p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∂x</m:t>
            </m:r>
          </m:den>
        </m:f>
        <m:r>
          <w:rPr>
            <w:rFonts w:ascii="Cambria Math" w:hAnsi="Cambria Math"/>
            <w:sz w:val="40"/>
            <w:szCs w:val="40"/>
          </w:rPr>
          <m:t>-K</m:t>
        </m:r>
        <m:f>
          <m:fPr>
            <m:ctrlPr>
              <w:rPr>
                <w:rFonts w:ascii="Cambria Math" w:hAnsi="Cambria Math"/>
                <w:sz w:val="40"/>
                <w:szCs w:val="4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L</m:t>
                </m:r>
              </m:sub>
            </m:sSub>
          </m:den>
        </m:f>
        <m:r>
          <w:rPr>
            <w:rFonts w:ascii="Cambria Math" w:hAnsi="Cambria Math"/>
            <w:sz w:val="40"/>
            <w:szCs w:val="40"/>
          </w:rPr>
          <m:t> </m:t>
        </m:r>
        <m:f>
          <m:fPr>
            <m:ctrlPr>
              <w:rPr>
                <w:rFonts w:ascii="Cambria Math" w:hAnsi="Cambria Math"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∂p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∂x</m:t>
            </m:r>
          </m:den>
        </m:f>
        <m:r>
          <w:rPr>
            <w:rFonts w:ascii="Cambria Math" w:hAnsi="Cambria Math"/>
            <w:sz w:val="40"/>
            <w:szCs w:val="40"/>
          </w:rPr>
          <m:t> =-KB</m:t>
        </m:r>
        <m:f>
          <m:fPr>
            <m:ctrlPr>
              <w:rPr>
                <w:rFonts w:ascii="Cambria Math" w:hAnsi="Cambria Math"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∂p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∂x</m:t>
            </m:r>
          </m:den>
        </m:f>
        <m:r>
          <w:rPr>
            <w:rFonts w:ascii="Cambria Math" w:hAnsi="Cambria Math"/>
            <w:sz w:val="40"/>
            <w:szCs w:val="40"/>
          </w:rPr>
          <m:t>; </m:t>
        </m:r>
      </m:oMath>
    </w:p>
    <w:p w14:paraId="72836DA3" w14:textId="59A7D8A4" w:rsidR="0070311C" w:rsidRPr="0070311C" w:rsidRDefault="0070311C" w:rsidP="0070311C">
      <w:pPr>
        <w:rPr>
          <w:sz w:val="40"/>
          <w:szCs w:val="40"/>
          <w:lang w:val="en-US"/>
        </w:rPr>
      </w:pPr>
    </w:p>
    <w:p w14:paraId="4C8FC5E8" w14:textId="5E7007B4" w:rsidR="006240D7" w:rsidRPr="0070311C" w:rsidRDefault="0070311C" w:rsidP="0070311C">
      <w:pPr>
        <w:rPr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А также, для упрощения записи уравнений, введём полную подвижность и долю водной фазы</w:t>
      </w:r>
      <w:r w:rsidRPr="0070311C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10977325" w14:textId="7D9EB4EC" w:rsidR="002D6A5E" w:rsidRPr="006240D7" w:rsidRDefault="00000000">
      <w:pPr>
        <w:jc w:val="center"/>
        <w:rPr>
          <w:rFonts w:ascii="Cambria Math" w:eastAsia="Cambria Math" w:hAnsi="Cambria Math" w:cs="Cambria Math"/>
          <w:sz w:val="40"/>
          <w:szCs w:val="40"/>
        </w:rPr>
      </w:pPr>
      <m:oMathPara>
        <m:oMath>
          <m:r>
            <w:rPr>
              <w:rFonts w:ascii="Cambria Math" w:eastAsia="Cambria Math" w:hAnsi="Cambria Math" w:cs="Cambria Math"/>
              <w:sz w:val="40"/>
              <w:szCs w:val="40"/>
            </w:rPr>
            <m:t>B</m:t>
          </m:r>
          <m:d>
            <m:dPr>
              <m:ctrlPr>
                <w:rPr>
                  <w:rFonts w:ascii="Cambria Math" w:eastAsia="Cambria Math" w:hAnsi="Cambria Math" w:cs="Cambria Math"/>
                  <w:sz w:val="40"/>
                  <w:szCs w:val="40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40"/>
                  <w:szCs w:val="40"/>
                </w:rPr>
                <m:t>s</m:t>
              </m:r>
            </m:e>
          </m:d>
          <m:r>
            <w:rPr>
              <w:rFonts w:ascii="Cambria Math" w:eastAsia="Cambria Math" w:hAnsi="Cambria Math" w:cs="Cambria Math"/>
              <w:sz w:val="40"/>
              <w:szCs w:val="40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40"/>
                  <w:szCs w:val="40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k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W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η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W</m:t>
                  </m:r>
                </m:sub>
              </m:sSub>
            </m:den>
          </m:f>
          <m:r>
            <w:rPr>
              <w:rFonts w:ascii="Cambria Math" w:eastAsia="Cambria Math" w:hAnsi="Cambria Math" w:cs="Cambria Math"/>
              <w:sz w:val="40"/>
              <w:szCs w:val="40"/>
            </w:rPr>
            <m:t>+</m:t>
          </m:r>
          <m:f>
            <m:fPr>
              <m:ctrlPr>
                <w:rPr>
                  <w:rFonts w:ascii="Cambria Math" w:eastAsia="Cambria Math" w:hAnsi="Cambria Math" w:cs="Cambria Math"/>
                  <w:sz w:val="40"/>
                  <w:szCs w:val="40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k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η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L</m:t>
                  </m:r>
                </m:sub>
              </m:sSub>
            </m:den>
          </m:f>
          <m:r>
            <w:rPr>
              <w:rFonts w:ascii="Cambria Math" w:eastAsia="Cambria Math" w:hAnsi="Cambria Math" w:cs="Cambria Math"/>
              <w:sz w:val="40"/>
              <w:szCs w:val="40"/>
            </w:rPr>
            <m:t>; ϕ</m:t>
          </m:r>
          <m:d>
            <m:dPr>
              <m:ctrlPr>
                <w:rPr>
                  <w:rFonts w:ascii="Cambria Math" w:eastAsia="Cambria Math" w:hAnsi="Cambria Math" w:cs="Cambria Math"/>
                  <w:sz w:val="40"/>
                  <w:szCs w:val="40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40"/>
                  <w:szCs w:val="40"/>
                </w:rPr>
                <m:t>s</m:t>
              </m:r>
            </m:e>
          </m:d>
          <m:r>
            <w:rPr>
              <w:rFonts w:ascii="Cambria Math" w:eastAsia="Cambria Math" w:hAnsi="Cambria Math" w:cs="Cambria Math"/>
              <w:sz w:val="40"/>
              <w:szCs w:val="40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40"/>
                  <w:szCs w:val="40"/>
                </w:rPr>
              </m:ctrlPr>
            </m:fPr>
            <m:num>
              <m:f>
                <m:fPr>
                  <m:ctrlP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W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W</m:t>
                      </m:r>
                    </m:sub>
                  </m:sSub>
                </m:den>
              </m:f>
              <m:r>
                <w:rPr>
                  <w:rFonts w:ascii="Cambria Math" w:eastAsia="Cambria Math" w:hAnsi="Cambria Math" w:cs="Cambria Math"/>
                  <w:sz w:val="40"/>
                  <w:szCs w:val="40"/>
                </w:rPr>
                <m:t> </m:t>
              </m:r>
            </m:num>
            <m:den>
              <m:f>
                <m:fPr>
                  <m:ctrlP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W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W</m:t>
                      </m:r>
                    </m:sub>
                  </m:sSub>
                </m:den>
              </m:f>
              <m:r>
                <w:rPr>
                  <w:rFonts w:ascii="Cambria Math" w:eastAsia="Cambria Math" w:hAnsi="Cambria Math" w:cs="Cambria Math"/>
                  <w:sz w:val="40"/>
                  <w:szCs w:val="40"/>
                </w:rPr>
                <m:t>+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L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L</m:t>
                      </m:r>
                    </m:sub>
                  </m:sSub>
                </m:den>
              </m:f>
              <m:r>
                <w:rPr>
                  <w:rFonts w:ascii="Cambria Math" w:eastAsia="Cambria Math" w:hAnsi="Cambria Math" w:cs="Cambria Math"/>
                  <w:sz w:val="40"/>
                  <w:szCs w:val="40"/>
                </w:rPr>
                <m:t> </m:t>
              </m:r>
            </m:den>
          </m:f>
        </m:oMath>
      </m:oMathPara>
    </w:p>
    <w:p w14:paraId="1D2913C8" w14:textId="77777777" w:rsidR="002D6A5E" w:rsidRPr="006240D7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4BE8A21E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где B – полная подвижность,  </w:t>
      </w:r>
      <m:oMath>
        <m:r>
          <w:rPr>
            <w:rFonts w:ascii="Cambria Math" w:hAnsi="Cambria Math"/>
          </w:rPr>
          <m:t>ϕ</m:t>
        </m:r>
      </m:oMath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- доля водной фазы</w:t>
      </w:r>
    </w:p>
    <w:p w14:paraId="36A03729" w14:textId="0BD627B1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32"/>
          <w:szCs w:val="32"/>
        </w:rPr>
      </w:pPr>
      <m:oMath>
        <m:r>
          <w:rPr>
            <w:rFonts w:ascii="Cambria Math" w:eastAsia="Cambria Math" w:hAnsi="Cambria Math" w:cs="Cambria Math"/>
            <w:sz w:val="32"/>
            <w:szCs w:val="32"/>
          </w:rPr>
          <m:t xml:space="preserve">ϕ </m:t>
        </m:r>
      </m:oMath>
      <w:r>
        <w:rPr>
          <w:rFonts w:ascii="Times New Roman" w:eastAsia="Times New Roman" w:hAnsi="Times New Roman" w:cs="Times New Roman"/>
          <w:sz w:val="32"/>
          <w:szCs w:val="32"/>
        </w:rPr>
        <w:t>– функция Баклея-Леверетта, задающая долю фазы вода</w:t>
      </w:r>
    </w:p>
    <w:p w14:paraId="3B70E6B4" w14:textId="0F2A9A3D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m:oMath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r>
              <m:rPr>
                <m:sty m:val="p"/>
              </m:r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W</m:t>
            </m:r>
          </m:e>
        </m:acc>
      </m:oMath>
      <w:r w:rsidR="006240D7">
        <w:rPr>
          <w:rFonts w:ascii="Times New Roman" w:eastAsia="Times New Roman" w:hAnsi="Times New Roman" w:cs="Times New Roman"/>
          <w:color w:val="000000"/>
          <w:sz w:val="32"/>
          <w:szCs w:val="32"/>
        </w:rPr>
        <w:t>- полная скорость фильтрации– не имеет физического смысла, но помогает упростить уравнения</w:t>
      </w:r>
    </w:p>
    <w:p w14:paraId="754F53D1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Начинаем преобразовывать систему уравнений (4):</w:t>
      </w:r>
    </w:p>
    <w:p w14:paraId="7F4F5D40" w14:textId="63D97AF2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Сложим уравнения системы (4) и заменим </w:t>
      </w:r>
      <m:oMath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sub>
            </m:sSub>
          </m:e>
        </m:acc>
        <m:r>
          <w:rPr>
            <w:rFonts w:ascii="Cambria Math" w:hAnsi="Cambria Math"/>
            <w:sz w:val="40"/>
            <w:szCs w:val="40"/>
          </w:rPr>
          <m:t>+</m:t>
        </m:r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L</m:t>
                </m:r>
              </m:sub>
            </m:sSub>
          </m:e>
        </m:acc>
      </m:oMath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на </w:t>
      </w:r>
      <m:oMath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r>
              <m:rPr>
                <m:sty m:val="p"/>
              </m:r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W</m:t>
            </m:r>
          </m:e>
        </m:acc>
      </m:oMath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:</w:t>
      </w:r>
    </w:p>
    <w:p w14:paraId="22B968D9" w14:textId="27B5DAED" w:rsidR="002D6A5E" w:rsidRPr="006240D7" w:rsidRDefault="00000000">
      <w:pPr>
        <w:jc w:val="center"/>
        <w:rPr>
          <w:sz w:val="40"/>
          <w:szCs w:val="40"/>
        </w:rPr>
      </w:pPr>
      <m:oMathPara>
        <m:oMath>
          <m:f>
            <m:fPr>
              <m:ctrlPr>
                <w:rPr>
                  <w:rFonts w:ascii="Cambria Math" w:hAnsi="Cambria Math"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∂</m:t>
              </m:r>
              <m:acc>
                <m:accPr>
                  <m:chr m:val="̅"/>
                  <m:ctrlPr>
                    <w:rPr>
                      <w:rFonts w:ascii="Cambria Math" w:eastAsia="Cambria Math" w:hAnsi="Cambria Math" w:cs="Cambria Math"/>
                      <w:color w:val="000000"/>
                      <w:sz w:val="40"/>
                      <w:szCs w:val="4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00"/>
                      <w:sz w:val="40"/>
                      <w:szCs w:val="40"/>
                    </w:rPr>
                    <m:t>W</m:t>
                  </m:r>
                </m:e>
              </m:acc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∂x</m:t>
              </m:r>
            </m:den>
          </m:f>
          <m:r>
            <w:rPr>
              <w:rFonts w:ascii="Cambria Math" w:hAnsi="Cambria Math"/>
              <w:sz w:val="40"/>
              <w:szCs w:val="40"/>
            </w:rPr>
            <m:t>=0⇒</m:t>
          </m:r>
        </m:oMath>
      </m:oMathPara>
    </w:p>
    <w:p w14:paraId="3B1D6BF8" w14:textId="77777777" w:rsidR="006240D7" w:rsidRDefault="006240D7">
      <w:pPr>
        <w:jc w:val="center"/>
        <w:rPr>
          <w:rFonts w:ascii="Cambria Math" w:eastAsia="Cambria Math" w:hAnsi="Cambria Math" w:cs="Cambria Math"/>
          <w:color w:val="000000"/>
          <w:sz w:val="32"/>
          <w:szCs w:val="32"/>
        </w:rPr>
      </w:pPr>
    </w:p>
    <w:p w14:paraId="3DF80567" w14:textId="07D36224" w:rsidR="002D6A5E" w:rsidRDefault="00000000" w:rsidP="0070311C">
      <w:pPr>
        <w:rPr>
          <w:rFonts w:ascii="Cambria Math" w:eastAsia="Cambria Math" w:hAnsi="Cambria Math" w:cs="Cambria Math"/>
          <w:color w:val="000000"/>
          <w:sz w:val="32"/>
          <w:szCs w:val="32"/>
        </w:rPr>
      </w:pPr>
      <w:r>
        <w:rPr>
          <w:rFonts w:ascii="Cambria Math" w:eastAsia="Cambria Math" w:hAnsi="Cambria Math" w:cs="Cambria Math"/>
          <w:color w:val="000000"/>
          <w:sz w:val="32"/>
          <w:szCs w:val="32"/>
        </w:rPr>
        <w:t>Воспользуемся законом Дарси</w:t>
      </w:r>
      <w:r w:rsidR="00DF6232">
        <w:rPr>
          <w:rFonts w:ascii="Cambria Math" w:eastAsia="Cambria Math" w:hAnsi="Cambria Math" w:cs="Cambria Math"/>
          <w:color w:val="000000"/>
          <w:sz w:val="32"/>
          <w:szCs w:val="32"/>
        </w:rPr>
        <w:t>, получим</w:t>
      </w:r>
      <w:r>
        <w:rPr>
          <w:rFonts w:ascii="Cambria Math" w:eastAsia="Cambria Math" w:hAnsi="Cambria Math" w:cs="Cambria Math"/>
          <w:color w:val="000000"/>
          <w:sz w:val="32"/>
          <w:szCs w:val="32"/>
        </w:rPr>
        <w:t>:</w:t>
      </w:r>
    </w:p>
    <w:p w14:paraId="6EF41F93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m:oMath>
        <m:r>
          <w:rPr>
            <w:rFonts w:ascii="Cambria Math" w:eastAsia="Cambria Math" w:hAnsi="Cambria Math" w:cs="Cambria Math"/>
            <w:color w:val="000000"/>
            <w:sz w:val="40"/>
            <w:szCs w:val="40"/>
          </w:rPr>
          <m:t xml:space="preserve"> 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∂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∂x</m:t>
            </m:r>
          </m:den>
        </m:f>
        <m:d>
          <m:dPr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KB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∂p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∂x</m:t>
                </m:r>
              </m:den>
            </m:f>
          </m:e>
        </m:d>
        <m:r>
          <w:rPr>
            <w:rFonts w:ascii="Cambria Math" w:eastAsia="Cambria Math" w:hAnsi="Cambria Math" w:cs="Cambria Math"/>
            <w:color w:val="000000"/>
            <w:sz w:val="40"/>
            <w:szCs w:val="40"/>
          </w:rPr>
          <m:t>=0</m:t>
        </m:r>
      </m:oMath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- параболическое уравнение по давлению</w:t>
      </w:r>
    </w:p>
    <w:p w14:paraId="266C3E78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4A70B45" w14:textId="77777777" w:rsidR="00500010" w:rsidRDefault="00000000" w:rsidP="0050001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Далее, в системе (4) заменим в 1 уравнени</w:t>
      </w:r>
      <w:r w:rsidR="00B2019A">
        <w:rPr>
          <w:rFonts w:ascii="Times New Roman" w:eastAsia="Times New Roman" w:hAnsi="Times New Roman" w:cs="Times New Roman"/>
          <w:color w:val="000000"/>
          <w:sz w:val="32"/>
          <w:szCs w:val="32"/>
        </w:rPr>
        <w:t>и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 w:rsidR="006240D7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m:oMath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sub>
            </m:sSub>
          </m:e>
        </m:acc>
      </m:oMath>
      <w:r>
        <w:rPr>
          <w:rFonts w:ascii="Times New Roman" w:eastAsia="Times New Roman" w:hAnsi="Times New Roman" w:cs="Times New Roman"/>
          <w:color w:val="000000"/>
          <w:sz w:val="32"/>
          <w:szCs w:val="32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на </w:t>
      </w:r>
      <m:oMath>
        <m:r>
          <w:rPr>
            <w:rFonts w:ascii="Cambria Math" w:eastAsia="Cambria Math" w:hAnsi="Cambria Math" w:cs="Cambria Math"/>
            <w:color w:val="000000"/>
            <w:sz w:val="40"/>
            <w:szCs w:val="40"/>
          </w:rPr>
          <m:t>ϕ</m:t>
        </m:r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r>
              <m:rPr>
                <m:sty m:val="p"/>
              </m:r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W</m:t>
            </m:r>
          </m:e>
        </m:acc>
      </m:oMath>
      <w:r w:rsidRPr="0014771F">
        <w:rPr>
          <w:rFonts w:ascii="Times New Roman" w:eastAsia="Times New Roman" w:hAnsi="Times New Roman" w:cs="Times New Roman"/>
          <w:color w:val="000000"/>
          <w:sz w:val="40"/>
          <w:szCs w:val="40"/>
        </w:rPr>
        <w:t>:</w:t>
      </w:r>
    </w:p>
    <w:p w14:paraId="752894D7" w14:textId="77777777" w:rsidR="00D57AE6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m:oMath>
        <m:r>
          <w:rPr>
            <w:rFonts w:ascii="Cambria Math" w:hAnsi="Cambria Math"/>
            <w:sz w:val="40"/>
            <w:szCs w:val="40"/>
          </w:rPr>
          <m:t>m</m:t>
        </m:r>
        <m:f>
          <m:fPr>
            <m:ctrlPr>
              <w:rPr>
                <w:rFonts w:ascii="Cambria Math" w:hAnsi="Cambria Math"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∂s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∂t</m:t>
            </m:r>
          </m:den>
        </m:f>
        <m:r>
          <w:rPr>
            <w:rFonts w:ascii="Cambria Math" w:hAnsi="Cambria Math"/>
            <w:sz w:val="40"/>
            <w:szCs w:val="40"/>
          </w:rPr>
          <m:t>+ </m:t>
        </m:r>
        <m:f>
          <m:fPr>
            <m:ctrlPr>
              <w:rPr>
                <w:rFonts w:ascii="Cambria Math" w:hAnsi="Cambria Math"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∂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∂x</m:t>
            </m:r>
          </m:den>
        </m:f>
        <m:d>
          <m:dPr>
            <m:ctrlPr>
              <w:rPr>
                <w:rFonts w:ascii="Cambria Math" w:hAnsi="Cambria Math"/>
                <w:sz w:val="40"/>
                <w:szCs w:val="40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32"/>
                <w:szCs w:val="32"/>
              </w:rPr>
              <m:t xml:space="preserve"> </m:t>
            </m:r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ϕ</m:t>
            </m:r>
            <m:acc>
              <m:accPr>
                <m:chr m:val="̅"/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e>
            </m:acc>
          </m:e>
        </m:d>
        <m:r>
          <w:rPr>
            <w:rFonts w:ascii="Cambria Math" w:hAnsi="Cambria Math"/>
            <w:sz w:val="40"/>
            <w:szCs w:val="40"/>
          </w:rPr>
          <m:t>=0</m:t>
        </m:r>
      </m:oMath>
      <w:r w:rsidR="00500010">
        <w:rPr>
          <w:rFonts w:ascii="Times New Roman" w:eastAsia="Times New Roman" w:hAnsi="Times New Roman" w:cs="Times New Roman"/>
          <w:sz w:val="40"/>
          <w:szCs w:val="40"/>
        </w:rPr>
        <w:tab/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 гиперболическое уравнение по s</w:t>
      </w:r>
    </w:p>
    <w:p w14:paraId="3CAB5B07" w14:textId="647199DD" w:rsidR="002D6A5E" w:rsidRPr="00B65EF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2019A">
        <w:rPr>
          <w:rFonts w:ascii="Times New Roman" w:eastAsia="Times New Roman" w:hAnsi="Times New Roman" w:cs="Times New Roman"/>
          <w:sz w:val="32"/>
          <w:szCs w:val="32"/>
        </w:rPr>
        <w:lastRenderedPageBreak/>
        <w:t>После преобразований, получаем гиперболическое уравнение по насыщенности и параболическое по давлению</w:t>
      </w:r>
      <w:r w:rsidR="00B2019A" w:rsidRPr="00B2019A">
        <w:rPr>
          <w:rFonts w:ascii="Times New Roman" w:eastAsia="Times New Roman" w:hAnsi="Times New Roman" w:cs="Times New Roman"/>
          <w:sz w:val="32"/>
          <w:szCs w:val="32"/>
        </w:rPr>
        <w:t>. Далее, рассмотрим классификацию уравнений в частных</w:t>
      </w:r>
      <w:r w:rsidR="00B2019A">
        <w:rPr>
          <w:rFonts w:ascii="Times New Roman" w:eastAsia="Times New Roman" w:hAnsi="Times New Roman" w:cs="Times New Roman"/>
          <w:sz w:val="32"/>
          <w:szCs w:val="32"/>
        </w:rPr>
        <w:t xml:space="preserve"> производных</w:t>
      </w:r>
      <w:r w:rsidR="00B65EFD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14CFEB45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4F288159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Классификация уравнений в частных производных:</w:t>
      </w:r>
    </w:p>
    <w:p w14:paraId="5FF70633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В задачах фильтрации уравнения сохранения баланса компонент второго порядка, они похожи на уравнения переноса. </w:t>
      </w:r>
    </w:p>
    <w:p w14:paraId="22B5CEB0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33C6E897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70D5BA99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Уравнение переноса</w:t>
      </w:r>
    </w:p>
    <w:p w14:paraId="5264864D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Линейное дифференциальное уравнение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в частных производных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первого порядка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имеет вид:</w:t>
      </w:r>
    </w:p>
    <w:p w14:paraId="75812896" w14:textId="77777777" w:rsidR="002D6A5E" w:rsidRDefault="00000000">
      <w:pPr>
        <w:jc w:val="center"/>
        <w:rPr>
          <w:rFonts w:ascii="Cambria Math" w:eastAsia="Cambria Math" w:hAnsi="Cambria Math" w:cs="Cambria Math"/>
          <w:color w:val="000000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∂u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∂t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+a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∂u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∂x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=0</m:t>
          </m:r>
        </m:oMath>
      </m:oMathPara>
    </w:p>
    <w:p w14:paraId="06A7AA6C" w14:textId="4CBF6B1B" w:rsidR="0014771F" w:rsidRDefault="0014771F" w:rsidP="0014771F"/>
    <w:p w14:paraId="667CD97A" w14:textId="16AF52DC" w:rsidR="0014771F" w:rsidRPr="0014771F" w:rsidRDefault="0014771F" w:rsidP="0014771F">
      <w:pPr>
        <w:rPr>
          <w:sz w:val="32"/>
          <w:szCs w:val="32"/>
        </w:rPr>
      </w:pPr>
      <w:r w:rsidRPr="0014771F">
        <w:rPr>
          <w:sz w:val="32"/>
          <w:szCs w:val="32"/>
        </w:rPr>
        <w:t>В</w:t>
      </w:r>
      <w:r>
        <w:rPr>
          <w:sz w:val="32"/>
          <w:szCs w:val="32"/>
        </w:rPr>
        <w:t xml:space="preserve"> качестве примера – явная разностная схема для такого уравнения</w:t>
      </w:r>
    </w:p>
    <w:p w14:paraId="301FD819" w14:textId="77777777" w:rsidR="002D6A5E" w:rsidRDefault="00000000">
      <w:pPr>
        <w:jc w:val="center"/>
        <w:rPr>
          <w:rFonts w:ascii="Cambria Math" w:eastAsia="Cambria Math" w:hAnsi="Cambria Math" w:cs="Cambria Math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fPr>
            <m:num>
              <m:sSubSup>
                <m:sSubSupPr>
                  <m:ctrlP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k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n+1</m:t>
                  </m:r>
                </m:sup>
              </m:sSubSup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-</m:t>
              </m:r>
              <m:sSubSup>
                <m:sSubSupPr>
                  <m:ctrlP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k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τ</m:t>
              </m:r>
            </m:den>
          </m:f>
          <m:r>
            <w:rPr>
              <w:rFonts w:ascii="Cambria Math" w:eastAsia="Cambria Math" w:hAnsi="Cambria Math" w:cs="Cambria Math"/>
              <w:sz w:val="32"/>
              <w:szCs w:val="32"/>
            </w:rPr>
            <m:t>+a</m:t>
          </m:r>
          <m:f>
            <m:f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fPr>
            <m:num>
              <m:sSubSup>
                <m:sSubSupPr>
                  <m:ctrlP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k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n</m:t>
                  </m:r>
                </m:sup>
              </m:sSubSup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 - </m:t>
              </m:r>
              <m:sSubSup>
                <m:sSubSupPr>
                  <m:ctrlP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k-1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h</m:t>
              </m:r>
            </m:den>
          </m:f>
          <m:r>
            <w:rPr>
              <w:rFonts w:ascii="Cambria Math" w:eastAsia="Cambria Math" w:hAnsi="Cambria Math" w:cs="Cambria Math"/>
              <w:sz w:val="32"/>
              <w:szCs w:val="32"/>
            </w:rPr>
            <m:t>=0</m:t>
          </m:r>
        </m:oMath>
      </m:oMathPara>
    </w:p>
    <w:p w14:paraId="5A6DFD56" w14:textId="5F4D8977" w:rsidR="002D6A5E" w:rsidRDefault="00000000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Уравнения в частных производных второго порядка</w:t>
      </w:r>
    </w:p>
    <w:p w14:paraId="489CB06C" w14:textId="77777777" w:rsidR="002D6A5E" w:rsidRDefault="00000000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Дальше идут уравнения второго порядка: они разделяются на 3 типа, в зависимости от коэффициентов при компонентах второго порядка: </w:t>
      </w:r>
    </w:p>
    <w:p w14:paraId="3E28F374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44108946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ind w:left="1416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11</m:t>
            </m:r>
          </m:sub>
        </m:sSub>
        <m:f>
          <m:f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∂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u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∂</m:t>
            </m:r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2</m:t>
                </m:r>
              </m:sup>
            </m:sSup>
          </m:den>
        </m:f>
        <m:r>
          <w:rPr>
            <w:rFonts w:ascii="Cambria Math" w:eastAsia="Cambria Math" w:hAnsi="Cambria Math" w:cs="Cambria Math"/>
            <w:color w:val="000000"/>
            <w:sz w:val="32"/>
            <w:szCs w:val="32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12</m:t>
            </m:r>
          </m:sub>
        </m:sSub>
        <m:f>
          <m:f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∂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u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∂x∂y</m:t>
            </m:r>
          </m:den>
        </m:f>
        <m:r>
          <w:rPr>
            <w:rFonts w:ascii="Cambria Math" w:eastAsia="Cambria Math" w:hAnsi="Cambria Math" w:cs="Cambria Math"/>
            <w:color w:val="000000"/>
            <w:sz w:val="32"/>
            <w:szCs w:val="32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22</m:t>
            </m:r>
          </m:sub>
        </m:sSub>
        <m:f>
          <m:f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∂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u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∂</m:t>
            </m:r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y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2</m:t>
                </m:r>
              </m:sup>
            </m:sSup>
          </m:den>
        </m:f>
        <m:r>
          <w:rPr>
            <w:rFonts w:ascii="Cambria Math" w:eastAsia="Cambria Math" w:hAnsi="Cambria Math" w:cs="Cambria Math"/>
            <w:color w:val="000000"/>
            <w:sz w:val="32"/>
            <w:szCs w:val="32"/>
          </w:rPr>
          <m:t>=f(x,y,u,</m:t>
        </m:r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x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'</m:t>
            </m:r>
          </m:sup>
        </m:sSubSup>
        <m:r>
          <w:rPr>
            <w:rFonts w:ascii="Cambria Math" w:eastAsia="Cambria Math" w:hAnsi="Cambria Math" w:cs="Cambria Math"/>
            <w:color w:val="000000"/>
            <w:sz w:val="32"/>
            <w:szCs w:val="32"/>
          </w:rPr>
          <m:t>,</m:t>
        </m:r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y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'</m:t>
            </m:r>
          </m:sup>
        </m:sSubSup>
      </m:oMath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)</w:t>
      </w:r>
    </w:p>
    <w:p w14:paraId="496F1DFE" w14:textId="77777777" w:rsidR="002D6A5E" w:rsidRDefault="00000000">
      <w:pPr>
        <w:jc w:val="center"/>
        <w:rPr>
          <w:rFonts w:ascii="Cambria Math" w:eastAsia="Cambria Math" w:hAnsi="Cambria Math" w:cs="Cambria Math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m:oMath>
        <m:r>
          <w:rPr>
            <w:rFonts w:ascii="Cambria Math" w:eastAsia="Cambria Math" w:hAnsi="Cambria Math" w:cs="Cambria Math"/>
            <w:color w:val="000000"/>
            <w:sz w:val="32"/>
            <w:szCs w:val="32"/>
          </w:rPr>
          <m:t>D=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Pr>
          <m:e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a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2</m:t>
                </m:r>
              </m:sup>
            </m:sSup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12</m:t>
            </m:r>
          </m:sub>
        </m:sSub>
        <m:r>
          <w:rPr>
            <w:rFonts w:ascii="Cambria Math" w:eastAsia="Cambria Math" w:hAnsi="Cambria Math" w:cs="Cambria Math"/>
            <w:color w:val="000000"/>
            <w:sz w:val="32"/>
            <w:szCs w:val="32"/>
          </w:rPr>
          <m:t xml:space="preserve">- 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11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22</m:t>
            </m:r>
          </m:sub>
        </m:sSub>
        <m:r>
          <w:rPr>
            <w:rFonts w:ascii="Cambria Math" w:eastAsia="Cambria Math" w:hAnsi="Cambria Math" w:cs="Cambria Math"/>
            <w:color w:val="000000"/>
            <w:sz w:val="32"/>
            <w:szCs w:val="32"/>
          </w:rPr>
          <m:t xml:space="preserve"> </m:t>
        </m:r>
      </m:oMath>
    </w:p>
    <w:p w14:paraId="46DE71C3" w14:textId="77777777" w:rsidR="002D6A5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D &gt;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0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гиперболический тип</w:t>
      </w:r>
    </w:p>
    <w:p w14:paraId="5EBF3389" w14:textId="77777777" w:rsidR="002D6A5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D = 0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параболический тип</w:t>
      </w:r>
    </w:p>
    <w:p w14:paraId="6828E59C" w14:textId="77777777" w:rsidR="002D6A5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D 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&lt; 0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эллиптический тип</w:t>
      </w:r>
    </w:p>
    <w:p w14:paraId="03FD7F85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Также, есть несколько правил:</w:t>
      </w:r>
    </w:p>
    <w:p w14:paraId="2F11CFBC" w14:textId="77777777" w:rsidR="002D6A5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Если все компоненты 2-го порядка – 2-е производные и присутствуют производные по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</w:rPr>
        <w:t>всем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независимым переменным и знаки перед ними одинаковые, то данное уравнение 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эллиптического типа</w:t>
      </w:r>
    </w:p>
    <w:p w14:paraId="595B1E89" w14:textId="77777777" w:rsidR="002D6A5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Если все компоненты 2-го порядка – 2-е производные и отсутствует производная хотя по одной из независимых переменных, то данное уравнение 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параболического типа</w:t>
      </w:r>
    </w:p>
    <w:p w14:paraId="6E4356DF" w14:textId="2E8FA70A" w:rsidR="002D6A5E" w:rsidRDefault="00000000" w:rsidP="00D57AE6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eastAsia="Times New Roman" w:hAnsi="Times New Roman" w:cs="Times New Roman"/>
          <w:color w:val="000000"/>
          <w:sz w:val="52"/>
          <w:szCs w:val="52"/>
        </w:rPr>
      </w:pPr>
      <w:r>
        <w:rPr>
          <w:rFonts w:ascii="Times New Roman" w:eastAsia="Times New Roman" w:hAnsi="Times New Roman" w:cs="Times New Roman"/>
          <w:color w:val="000000"/>
          <w:sz w:val="52"/>
          <w:szCs w:val="52"/>
        </w:rPr>
        <w:lastRenderedPageBreak/>
        <w:t>Задача Баклея-Леверетта</w:t>
      </w:r>
    </w:p>
    <w:p w14:paraId="28688DA4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52"/>
          <w:szCs w:val="52"/>
        </w:rPr>
      </w:pPr>
    </w:p>
    <w:p w14:paraId="4E0EA452" w14:textId="2116C836" w:rsidR="002D6A5E" w:rsidRPr="0014771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∂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∂x</m:t>
            </m:r>
          </m:den>
        </m:f>
        <m:d>
          <m:dPr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KB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∂p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∂x</m:t>
                </m:r>
              </m:den>
            </m:f>
          </m:e>
        </m:d>
        <m:r>
          <w:rPr>
            <w:rFonts w:ascii="Cambria Math" w:eastAsia="Cambria Math" w:hAnsi="Cambria Math" w:cs="Cambria Math"/>
            <w:color w:val="000000"/>
            <w:sz w:val="40"/>
            <w:szCs w:val="40"/>
          </w:rPr>
          <m:t>=0</m:t>
        </m:r>
      </m:oMath>
      <w:r w:rsidRPr="0014771F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r w:rsidRPr="0014771F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14771F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- параболическое уравнение по давлению</w:t>
      </w:r>
    </w:p>
    <w:p w14:paraId="2153A0F3" w14:textId="020B83E2" w:rsidR="002D6A5E" w:rsidRPr="0014771F" w:rsidRDefault="00000000" w:rsidP="0014771F">
      <w:pPr>
        <w:rPr>
          <w:sz w:val="40"/>
          <w:szCs w:val="40"/>
        </w:rPr>
      </w:pPr>
      <m:oMath>
        <m:r>
          <w:rPr>
            <w:rFonts w:ascii="Cambria Math" w:hAnsi="Cambria Math"/>
            <w:sz w:val="40"/>
            <w:szCs w:val="40"/>
          </w:rPr>
          <m:t>m</m:t>
        </m:r>
        <m:f>
          <m:fPr>
            <m:ctrlPr>
              <w:rPr>
                <w:rFonts w:ascii="Cambria Math" w:hAnsi="Cambria Math"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∂s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∂t</m:t>
            </m:r>
          </m:den>
        </m:f>
        <m:r>
          <w:rPr>
            <w:rFonts w:ascii="Cambria Math" w:hAnsi="Cambria Math"/>
            <w:sz w:val="40"/>
            <w:szCs w:val="40"/>
          </w:rPr>
          <m:t>+ </m:t>
        </m:r>
        <m:f>
          <m:fPr>
            <m:ctrlPr>
              <w:rPr>
                <w:rFonts w:ascii="Cambria Math" w:hAnsi="Cambria Math"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∂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∂x</m:t>
            </m:r>
          </m:den>
        </m:f>
        <m:d>
          <m:dPr>
            <m:ctrlPr>
              <w:rPr>
                <w:rFonts w:ascii="Cambria Math" w:hAnsi="Cambria Math"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ϕ</m:t>
            </m:r>
            <m:acc>
              <m:accPr>
                <m:chr m:val="̅"/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e>
            </m:acc>
          </m:e>
        </m:d>
        <m:r>
          <w:rPr>
            <w:rFonts w:ascii="Cambria Math" w:hAnsi="Cambria Math"/>
            <w:sz w:val="40"/>
            <w:szCs w:val="40"/>
          </w:rPr>
          <m:t>=0</m:t>
        </m:r>
      </m:oMath>
      <w:r w:rsidR="0014771F" w:rsidRPr="0014771F">
        <w:rPr>
          <w:sz w:val="40"/>
          <w:szCs w:val="40"/>
        </w:rPr>
        <w:tab/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 гиперболическое уравнение по s</w:t>
      </w:r>
    </w:p>
    <w:p w14:paraId="71775030" w14:textId="77777777" w:rsidR="00DF6232" w:rsidRDefault="00DF62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4BF2542C" w14:textId="7521DDD3" w:rsidR="00DF6232" w:rsidRPr="0080585B" w:rsidRDefault="0080585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Рассматриваем одномерную задачу</w:t>
      </w:r>
      <w:r w:rsidR="00DF6232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. Пусть </w:t>
      </w:r>
      <w:r w:rsidR="00DF6232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x</w:t>
      </w:r>
      <w:r w:rsidR="00DF6232" w:rsidRPr="00DF6232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sz w:val="32"/>
            <w:szCs w:val="32"/>
          </w:rPr>
          <m:t>∈</m:t>
        </m:r>
      </m:oMath>
      <w:r w:rsidRPr="0080585B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 w:rsidR="00DF6232" w:rsidRPr="0080585B">
        <w:rPr>
          <w:rFonts w:ascii="Times New Roman" w:eastAsia="Times New Roman" w:hAnsi="Times New Roman" w:cs="Times New Roman"/>
          <w:color w:val="000000"/>
          <w:sz w:val="32"/>
          <w:szCs w:val="32"/>
        </w:rPr>
        <w:t>[0, 1]</w:t>
      </w:r>
    </w:p>
    <w:p w14:paraId="59BE6E05" w14:textId="77777777" w:rsidR="0080585B" w:rsidRDefault="0080585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7EDBF03" w14:textId="6076DDD4" w:rsidR="0080585B" w:rsidRDefault="0080585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Граничные условия для давления</w:t>
      </w:r>
      <w:r w:rsidRPr="0080585B">
        <w:rPr>
          <w:rFonts w:ascii="Times New Roman" w:eastAsia="Times New Roman" w:hAnsi="Times New Roman" w:cs="Times New Roman"/>
          <w:color w:val="000000"/>
          <w:sz w:val="32"/>
          <w:szCs w:val="32"/>
        </w:rPr>
        <w:t>:</w:t>
      </w:r>
    </w:p>
    <w:p w14:paraId="4B28F019" w14:textId="635E3E3A" w:rsidR="0080585B" w:rsidRPr="0080585B" w:rsidRDefault="0080585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p</w:t>
      </w:r>
      <w:r w:rsidRPr="0080585B">
        <w:rPr>
          <w:rFonts w:ascii="Times New Roman" w:eastAsia="Times New Roman" w:hAnsi="Times New Roman" w:cs="Times New Roman"/>
          <w:color w:val="000000"/>
          <w:sz w:val="32"/>
          <w:szCs w:val="32"/>
        </w:rPr>
        <w:t>(</w:t>
      </w:r>
      <w:proofErr w:type="gramEnd"/>
      <w:r w:rsidRPr="0080585B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0) =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p</w:t>
      </w:r>
      <w:r w:rsidRPr="0080585B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1,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p</w:t>
      </w:r>
      <w:r w:rsidRPr="0080585B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(1) =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p</w:t>
      </w:r>
      <w:r w:rsidRPr="0080585B">
        <w:rPr>
          <w:rFonts w:ascii="Times New Roman" w:eastAsia="Times New Roman" w:hAnsi="Times New Roman" w:cs="Times New Roman"/>
          <w:color w:val="000000"/>
          <w:sz w:val="32"/>
          <w:szCs w:val="32"/>
        </w:rPr>
        <w:t>2</w:t>
      </w:r>
    </w:p>
    <w:p w14:paraId="75CA345E" w14:textId="3B6114F2" w:rsidR="002D6A5E" w:rsidRDefault="0080585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Для определённости p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1&gt;p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2</w:t>
      </w:r>
    </w:p>
    <w:p w14:paraId="6947EF56" w14:textId="2F47DA38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(скважина справа)</w:t>
      </w:r>
    </w:p>
    <w:p w14:paraId="728B65D7" w14:textId="13248EFD" w:rsidR="0080585B" w:rsidRPr="00F91310" w:rsidRDefault="0080585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водонасыщенности</w:t>
      </w:r>
      <w:proofErr w:type="spellEnd"/>
      <w:r w:rsidRPr="00F91310">
        <w:rPr>
          <w:rFonts w:ascii="Times New Roman" w:eastAsia="Times New Roman" w:hAnsi="Times New Roman" w:cs="Times New Roman"/>
          <w:color w:val="000000"/>
          <w:sz w:val="32"/>
          <w:szCs w:val="32"/>
        </w:rPr>
        <w:t>:</w:t>
      </w:r>
    </w:p>
    <w:p w14:paraId="07B59362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Начальные условия</w:t>
      </w:r>
    </w:p>
    <w:p w14:paraId="5BE3C19C" w14:textId="02750A67" w:rsidR="002D6A5E" w:rsidRPr="0099399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s(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0, x) = </w:t>
      </w:r>
      <w:r w:rsidR="0070311C" w:rsidRPr="0070311C">
        <w:rPr>
          <w:rFonts w:ascii="Times New Roman" w:eastAsia="Times New Roman" w:hAnsi="Times New Roman" w:cs="Times New Roman"/>
          <w:color w:val="000000"/>
          <w:sz w:val="32"/>
          <w:szCs w:val="32"/>
        </w:rPr>
        <w:t>0</w:t>
      </w:r>
      <w:r w:rsidR="0070311C" w:rsidRPr="00993992">
        <w:rPr>
          <w:rFonts w:ascii="Times New Roman" w:eastAsia="Times New Roman" w:hAnsi="Times New Roman" w:cs="Times New Roman"/>
          <w:color w:val="000000"/>
          <w:sz w:val="32"/>
          <w:szCs w:val="32"/>
        </w:rPr>
        <w:t>.2</w:t>
      </w:r>
    </w:p>
    <w:p w14:paraId="4B87618D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Граничные условия</w:t>
      </w:r>
    </w:p>
    <w:p w14:paraId="4017DF59" w14:textId="571B2F7C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s(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t, 0) = </w:t>
      </w:r>
      <w:r w:rsidR="0070311C" w:rsidRPr="0080585B">
        <w:rPr>
          <w:rFonts w:ascii="Times New Roman" w:eastAsia="Times New Roman" w:hAnsi="Times New Roman" w:cs="Times New Roman"/>
          <w:color w:val="000000"/>
          <w:sz w:val="32"/>
          <w:szCs w:val="32"/>
        </w:rPr>
        <w:t>0.8</w:t>
      </w:r>
    </w:p>
    <w:p w14:paraId="6EE01F63" w14:textId="7D7558B0" w:rsidR="002D6A5E" w:rsidRPr="0014771F" w:rsidRDefault="00000000">
      <w:pPr>
        <w:jc w:val="center"/>
        <w:rPr>
          <w:sz w:val="40"/>
          <w:szCs w:val="40"/>
        </w:rPr>
      </w:pPr>
      <m:oMathPara>
        <m:oMath>
          <m:r>
            <w:rPr>
              <w:rFonts w:ascii="Cambria Math" w:hAnsi="Cambria Math"/>
              <w:sz w:val="40"/>
              <w:szCs w:val="40"/>
            </w:rPr>
            <m:t>m</m:t>
          </m:r>
          <m:f>
            <m:fPr>
              <m:ctrlPr>
                <w:rPr>
                  <w:rFonts w:ascii="Cambria Math" w:hAnsi="Cambria Math"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∂s</m:t>
              </m:r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∂t</m:t>
              </m:r>
            </m:den>
          </m:f>
          <m:r>
            <w:rPr>
              <w:rFonts w:ascii="Cambria Math" w:hAnsi="Cambria Math"/>
              <w:sz w:val="40"/>
              <w:szCs w:val="40"/>
            </w:rPr>
            <m:t>+</m:t>
          </m:r>
          <m:acc>
            <m:accPr>
              <m:chr m:val="̅"/>
              <m:ctrlPr>
                <w:rPr>
                  <w:rFonts w:ascii="Cambria Math" w:eastAsia="Cambria Math" w:hAnsi="Cambria Math" w:cs="Cambria Math"/>
                  <w:color w:val="000000"/>
                  <w:sz w:val="40"/>
                  <w:szCs w:val="40"/>
                </w:rPr>
              </m:ctrlPr>
            </m:accPr>
            <m:e>
              <m:r>
                <m:rPr>
                  <m:sty m:val="p"/>
                </m:rPr>
                <w:rPr>
                  <w:rFonts w:ascii="Cambria Math" w:eastAsia="Cambria Math" w:hAnsi="Cambria Math" w:cs="Cambria Math"/>
                  <w:color w:val="000000"/>
                  <w:sz w:val="40"/>
                  <w:szCs w:val="40"/>
                </w:rPr>
                <m:t>W</m:t>
              </m:r>
            </m:e>
          </m:acc>
          <m:f>
            <m:fPr>
              <m:ctrlPr>
                <w:rPr>
                  <w:rFonts w:ascii="Cambria Math" w:hAnsi="Cambria Math"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∂φ</m:t>
              </m:r>
              <m:d>
                <m:dPr>
                  <m:ctrlPr>
                    <w:rPr>
                      <w:rFonts w:ascii="Cambria Math" w:hAnsi="Cambria Math"/>
                      <w:sz w:val="40"/>
                      <w:szCs w:val="40"/>
                    </w:rPr>
                  </m:ctrlPr>
                </m:dPr>
                <m:e>
                  <m:r>
                    <w:rPr>
                      <w:rFonts w:ascii="Cambria Math" w:hAnsi="Cambria Math"/>
                      <w:sz w:val="40"/>
                      <w:szCs w:val="40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∂x</m:t>
              </m:r>
            </m:den>
          </m:f>
          <m:r>
            <w:rPr>
              <w:rFonts w:ascii="Cambria Math" w:hAnsi="Cambria Math"/>
              <w:sz w:val="40"/>
              <w:szCs w:val="40"/>
            </w:rPr>
            <m:t>=0</m:t>
          </m:r>
        </m:oMath>
      </m:oMathPara>
    </w:p>
    <w:p w14:paraId="7F1FA5AB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</w:pPr>
    </w:p>
    <w:p w14:paraId="326BFD16" w14:textId="77777777" w:rsidR="005215F6" w:rsidRDefault="005215F6">
      <w:pPr>
        <w:pBdr>
          <w:top w:val="nil"/>
          <w:left w:val="nil"/>
          <w:bottom w:val="nil"/>
          <w:right w:val="nil"/>
          <w:between w:val="nil"/>
        </w:pBdr>
      </w:pPr>
    </w:p>
    <w:p w14:paraId="7C2383FC" w14:textId="4BFFE11D" w:rsidR="002D6A5E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487A1C20" wp14:editId="0F95D297">
            <wp:extent cx="5940425" cy="1190946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l="29010" t="54101" r="29662" b="311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09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C37E01" w14:textId="77777777" w:rsidR="005215F6" w:rsidRDefault="005215F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98B45EA" w14:textId="24B46DA4" w:rsidR="002D6A5E" w:rsidRPr="00DF6232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</w:p>
    <w:p w14:paraId="2C73CF6C" w14:textId="77777777" w:rsidR="0070311C" w:rsidRPr="0070311C" w:rsidRDefault="0070311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Для данной разностной схемы начертим шаблон</w:t>
      </w:r>
      <w:r w:rsidRPr="0070311C">
        <w:rPr>
          <w:rFonts w:ascii="Times New Roman" w:eastAsia="Times New Roman" w:hAnsi="Times New Roman" w:cs="Times New Roman"/>
          <w:color w:val="000000"/>
          <w:sz w:val="32"/>
          <w:szCs w:val="32"/>
        </w:rPr>
        <w:t>:</w:t>
      </w:r>
    </w:p>
    <w:p w14:paraId="1C19F1EC" w14:textId="77777777" w:rsidR="0070311C" w:rsidRDefault="0070311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5E7A4311" w14:textId="20A112E7" w:rsidR="00B65EFD" w:rsidRDefault="0070311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lastRenderedPageBreak/>
        <w:drawing>
          <wp:inline distT="0" distB="0" distL="0" distR="0" wp14:anchorId="76BF6FAE" wp14:editId="083F2783">
            <wp:extent cx="5940425" cy="51047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F2B2" w14:textId="7B918987" w:rsidR="00B65EFD" w:rsidRDefault="00B65E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955EB58" w14:textId="103246A5" w:rsidR="00B65EFD" w:rsidRDefault="00B65E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4D4E788B" w14:textId="7A957D86" w:rsidR="00B65EFD" w:rsidRDefault="00B65E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Будем решать систему пошагово по времени</w:t>
      </w:r>
      <w:r w:rsidRPr="00B65EFD">
        <w:rPr>
          <w:rFonts w:ascii="Times New Roman" w:eastAsia="Times New Roman" w:hAnsi="Times New Roman" w:cs="Times New Roman"/>
          <w:color w:val="000000"/>
          <w:sz w:val="32"/>
          <w:szCs w:val="32"/>
        </w:rPr>
        <w:t>:</w:t>
      </w:r>
    </w:p>
    <w:p w14:paraId="4EB09AEB" w14:textId="5B49738D" w:rsidR="004B417D" w:rsidRDefault="00B65E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На</w:t>
      </w:r>
      <w:r w:rsidR="004B417D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 w:rsidR="004B417D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m</w:t>
      </w:r>
      <w:r w:rsidR="004B417D" w:rsidRPr="004B417D">
        <w:rPr>
          <w:rFonts w:ascii="Times New Roman" w:eastAsia="Times New Roman" w:hAnsi="Times New Roman" w:cs="Times New Roman"/>
          <w:color w:val="000000"/>
          <w:sz w:val="32"/>
          <w:szCs w:val="32"/>
        </w:rPr>
        <w:t>-</w:t>
      </w:r>
      <w:r w:rsidR="004B417D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м шаге, производится расчёт давлений на следующем временном слое методом прогонки. Затем, выражаем </w:t>
      </w:r>
      <w:proofErr w:type="spellStart"/>
      <w:r w:rsidR="004B417D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s</w:t>
      </w:r>
      <w:r w:rsidR="004B417D">
        <w:rPr>
          <w:rFonts w:ascii="Times New Roman" w:eastAsia="Times New Roman" w:hAnsi="Times New Roman" w:cs="Times New Roman"/>
          <w:color w:val="000000"/>
          <w:sz w:val="32"/>
          <w:szCs w:val="32"/>
          <w:vertAlign w:val="subscript"/>
          <w:lang w:val="en-US"/>
        </w:rPr>
        <w:t>n</w:t>
      </w:r>
      <w:proofErr w:type="spellEnd"/>
      <w:r w:rsidR="004B417D" w:rsidRPr="004B417D">
        <w:rPr>
          <w:rFonts w:ascii="Times New Roman" w:eastAsia="Times New Roman" w:hAnsi="Times New Roman" w:cs="Times New Roman"/>
          <w:color w:val="000000"/>
          <w:sz w:val="32"/>
          <w:szCs w:val="32"/>
          <w:vertAlign w:val="subscript"/>
        </w:rPr>
        <w:t xml:space="preserve"> </w:t>
      </w:r>
      <w:r w:rsidR="004B417D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на следующем временном слое. </w:t>
      </w:r>
      <w:r w:rsidR="004B417D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B</w:t>
      </w:r>
      <w:r w:rsidR="004B417D">
        <w:rPr>
          <w:rFonts w:ascii="Times New Roman" w:eastAsia="Times New Roman" w:hAnsi="Times New Roman" w:cs="Times New Roman"/>
          <w:color w:val="000000"/>
          <w:sz w:val="32"/>
          <w:szCs w:val="32"/>
          <w:vertAlign w:val="subscript"/>
          <w:lang w:val="en-US"/>
        </w:rPr>
        <w:t>n</w:t>
      </w:r>
      <w:r w:rsidR="004B417D" w:rsidRPr="004B417D">
        <w:rPr>
          <w:rFonts w:ascii="Times New Roman" w:eastAsia="Times New Roman" w:hAnsi="Times New Roman" w:cs="Times New Roman"/>
          <w:color w:val="000000"/>
          <w:sz w:val="32"/>
          <w:szCs w:val="32"/>
          <w:vertAlign w:val="subscript"/>
        </w:rPr>
        <w:t>+1/2</w:t>
      </w:r>
      <w:r w:rsidR="004B417D" w:rsidRPr="004B417D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 w:rsidR="004B417D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предполагается равным </w:t>
      </w:r>
    </w:p>
    <w:p w14:paraId="53FD86CC" w14:textId="63710044" w:rsidR="00B65EFD" w:rsidRPr="004B417D" w:rsidRDefault="004B417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B</w:t>
      </w:r>
      <w:r w:rsidRPr="004B417D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((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s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vertAlign w:val="subscript"/>
          <w:lang w:val="en-US"/>
        </w:rPr>
        <w:t>n</w:t>
      </w:r>
      <w:proofErr w:type="spellEnd"/>
      <w:r w:rsidRPr="004B417D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s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vertAlign w:val="subscript"/>
          <w:lang w:val="en-US"/>
        </w:rPr>
        <w:t>n</w:t>
      </w:r>
      <w:proofErr w:type="spellEnd"/>
      <w:r w:rsidRPr="004B417D">
        <w:rPr>
          <w:rFonts w:ascii="Times New Roman" w:eastAsia="Times New Roman" w:hAnsi="Times New Roman" w:cs="Times New Roman"/>
          <w:color w:val="000000"/>
          <w:sz w:val="32"/>
          <w:szCs w:val="32"/>
          <w:vertAlign w:val="subscript"/>
        </w:rPr>
        <w:t>+1</w:t>
      </w:r>
      <w:r w:rsidRPr="004B417D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)/2).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Проблема возникает на границе, т.к. чтобы посчитать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s</w:t>
      </w:r>
      <w:r w:rsidRPr="004B417D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на правой границе, необходимо значение, выходящее за эту границу. Данная проблема была решена посредством интерполяции.</w:t>
      </w:r>
    </w:p>
    <w:p w14:paraId="28AC23B4" w14:textId="77777777" w:rsidR="00B65EFD" w:rsidRDefault="00B65E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6F062D72" w14:textId="136BC689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Метод прогонки:</w:t>
      </w:r>
    </w:p>
    <w:p w14:paraId="5B0A6FF7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</w:pPr>
    </w:p>
    <w:p w14:paraId="3A7632D1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BCB1F7" wp14:editId="3F0412AB">
            <wp:extent cx="5599029" cy="2608445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l="10100" t="44222" r="58523" b="29789"/>
                    <a:stretch>
                      <a:fillRect/>
                    </a:stretch>
                  </pic:blipFill>
                  <pic:spPr>
                    <a:xfrm>
                      <a:off x="0" y="0"/>
                      <a:ext cx="5599029" cy="2608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E67782" w14:textId="6056C9F2" w:rsidR="002D6A5E" w:rsidRPr="0014771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Используется для решения СЛАУ вида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Ax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= d</w:t>
      </w:r>
    </w:p>
    <w:p w14:paraId="4B839C81" w14:textId="77777777" w:rsidR="002D6A5E" w:rsidRPr="000B60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317D862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Сам метод заключается в двух этапах: прямой ход и обратный ход.</w:t>
      </w:r>
    </w:p>
    <w:p w14:paraId="2503838C" w14:textId="7C8E43DE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Во время прямого хода вычисляются </w:t>
      </w:r>
      <w:r>
        <w:rPr>
          <w:rFonts w:ascii="Times New Roman" w:eastAsia="Times New Roman" w:hAnsi="Times New Roman" w:cs="Times New Roman"/>
          <w:sz w:val="32"/>
          <w:szCs w:val="32"/>
        </w:rPr>
        <w:t>определенные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коэффициенты прогонки. Во время обратного – непосредственно искомые величины. Нам данный метод поможет решить систему линейных уравнений, которую мы получим из разностной схемы.</w:t>
      </w:r>
    </w:p>
    <w:p w14:paraId="12DA5F0A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5E7CB98E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Прямой ход метода прогонки:</w:t>
      </w:r>
    </w:p>
    <w:p w14:paraId="71E75BE4" w14:textId="77777777" w:rsidR="002D6A5E" w:rsidRDefault="00000000">
      <w:pPr>
        <w:jc w:val="center"/>
        <w:rPr>
          <w:rFonts w:ascii="Cambria Math" w:eastAsia="Cambria Math" w:hAnsi="Cambria Math" w:cs="Cambria Math"/>
          <w:color w:val="000000"/>
          <w:sz w:val="32"/>
          <w:szCs w:val="32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y1=b1; α1=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-c1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y1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;β1=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d1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y1</m:t>
              </m:r>
            </m:den>
          </m:f>
        </m:oMath>
      </m:oMathPara>
    </w:p>
    <w:p w14:paraId="53BD3BD4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Далее для i = 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1,…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,m-1</w:t>
      </w:r>
    </w:p>
    <w:p w14:paraId="1DAD138D" w14:textId="77777777" w:rsidR="002D6A5E" w:rsidRDefault="00000000">
      <w:pPr>
        <w:jc w:val="center"/>
        <w:rPr>
          <w:rFonts w:ascii="Cambria Math" w:eastAsia="Cambria Math" w:hAnsi="Cambria Math" w:cs="Cambria Math"/>
          <w:color w:val="000000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y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b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a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i</m:t>
              </m:r>
            </m:sub>
          </m:sSub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α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i-1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 xml:space="preserve">; 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α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c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i</m:t>
                  </m:r>
                </m:sub>
              </m:sSub>
            </m:den>
          </m:f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 xml:space="preserve">; 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β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d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i</m:t>
                  </m:r>
                </m:sub>
              </m:s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a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β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i-1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i</m:t>
                  </m:r>
                </m:sub>
              </m:sSub>
            </m:den>
          </m:f>
        </m:oMath>
      </m:oMathPara>
    </w:p>
    <w:p w14:paraId="13D3D268" w14:textId="77777777" w:rsidR="002D6A5E" w:rsidRDefault="00000000">
      <w:pPr>
        <w:jc w:val="center"/>
        <w:rPr>
          <w:rFonts w:ascii="Cambria Math" w:eastAsia="Cambria Math" w:hAnsi="Cambria Math" w:cs="Cambria Math"/>
          <w:color w:val="000000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y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m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b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m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a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m</m:t>
              </m:r>
            </m:sub>
          </m:sSub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α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m-1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 xml:space="preserve">; 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β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m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d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m</m:t>
                  </m:r>
                </m:sub>
              </m:s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a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β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m-1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m</m:t>
                  </m:r>
                </m:sub>
              </m:sSub>
            </m:den>
          </m:f>
        </m:oMath>
      </m:oMathPara>
    </w:p>
    <w:p w14:paraId="61AC2606" w14:textId="77777777" w:rsidR="004B417D" w:rsidRDefault="004B417D" w:rsidP="00ED388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403B8C84" w14:textId="01241E54" w:rsidR="002D6A5E" w:rsidRDefault="00000000" w:rsidP="00ED388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Далее обратный ход метода прогонки:</w:t>
      </w:r>
    </w:p>
    <w:p w14:paraId="478A684A" w14:textId="77777777" w:rsidR="002D6A5E" w:rsidRDefault="00000000" w:rsidP="00ED388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i</m:t>
            </m:r>
          </m:sub>
        </m:sSub>
        <m:r>
          <w:rPr>
            <w:rFonts w:ascii="Cambria Math" w:eastAsia="Cambria Math" w:hAnsi="Cambria Math" w:cs="Cambria Math"/>
            <w:color w:val="000000"/>
            <w:sz w:val="32"/>
            <w:szCs w:val="32"/>
          </w:rPr>
          <m:t xml:space="preserve">= 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α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i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i+1</m:t>
            </m:r>
          </m:sub>
        </m:sSub>
        <m:r>
          <w:rPr>
            <w:rFonts w:ascii="Cambria Math" w:eastAsia="Cambria Math" w:hAnsi="Cambria Math" w:cs="Cambria Math"/>
            <w:color w:val="000000"/>
            <w:sz w:val="32"/>
            <w:szCs w:val="32"/>
          </w:rPr>
          <m:t xml:space="preserve">+ 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β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i</m:t>
            </m:r>
          </m:sub>
        </m:sSub>
      </m:oMath>
      <w:r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для i = m – 1, m – 2, …, 1</w:t>
      </w:r>
    </w:p>
    <w:p w14:paraId="23CFAB89" w14:textId="643476B8" w:rsidR="002D6A5E" w:rsidRDefault="002D6A5E" w:rsidP="00ED388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</w:pPr>
    </w:p>
    <w:p w14:paraId="4BBB5745" w14:textId="00CDCFE7" w:rsidR="00D57AE6" w:rsidRPr="00813870" w:rsidRDefault="00D57AE6" w:rsidP="00ED388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Cs/>
          <w:color w:val="000000"/>
          <w:sz w:val="32"/>
          <w:szCs w:val="32"/>
        </w:rPr>
      </w:pPr>
    </w:p>
    <w:p w14:paraId="70F479A3" w14:textId="58D768AF" w:rsidR="002D6A5E" w:rsidRDefault="002D6A5E" w:rsidP="00ED388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</w:pPr>
    </w:p>
    <w:p w14:paraId="334AA2CA" w14:textId="77777777" w:rsidR="00F91310" w:rsidRPr="00F91310" w:rsidRDefault="00F91310" w:rsidP="0081387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iCs/>
          <w:sz w:val="32"/>
          <w:szCs w:val="32"/>
        </w:rPr>
        <w:t xml:space="preserve">Выберем </w:t>
      </w:r>
      <m:oMath>
        <m:r>
          <w:rPr>
            <w:rFonts w:ascii="Cambria Math" w:eastAsia="Times New Roman" w:hAnsi="Cambria Math" w:cs="Times New Roman"/>
            <w:sz w:val="32"/>
            <w:szCs w:val="32"/>
          </w:rPr>
          <m:t>τ</m:t>
        </m:r>
      </m:oMath>
      <w:r>
        <w:rPr>
          <w:rFonts w:ascii="Times New Roman" w:eastAsia="Times New Roman" w:hAnsi="Times New Roman" w:cs="Times New Roman"/>
          <w:sz w:val="32"/>
          <w:szCs w:val="32"/>
        </w:rPr>
        <w:t xml:space="preserve"> такой, чтобы выполнялось условие Куранта</w:t>
      </w:r>
      <w:r w:rsidRPr="00F91310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383618E6" w14:textId="77777777" w:rsidR="00F91310" w:rsidRDefault="00F91310" w:rsidP="0081387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3153BF2" w14:textId="00D4E5F6" w:rsidR="00A12DE8" w:rsidRPr="00A12DE8" w:rsidRDefault="00F91310" w:rsidP="00813870">
      <w:pPr>
        <w:rPr>
          <w:rFonts w:ascii="Times New Roman" w:eastAsia="Times New Roman" w:hAnsi="Times New Roman" w:cs="Times New Roman"/>
          <w:sz w:val="32"/>
          <w:szCs w:val="32"/>
        </w:rPr>
      </w:pPr>
      <m:oMathPara>
        <m:oMath>
          <m:r>
            <w:rPr>
              <w:rFonts w:ascii="Cambria Math" w:eastAsia="Times New Roman" w:hAnsi="Cambria Math" w:cs="Times New Roman"/>
              <w:sz w:val="32"/>
              <w:szCs w:val="32"/>
            </w:rPr>
            <m:t>W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32"/>
                  <w:szCs w:val="32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32"/>
                  <w:szCs w:val="32"/>
                  <w:lang w:val="en-US"/>
                </w:rPr>
                <m:t>h</m:t>
              </m:r>
            </m:den>
          </m:f>
          <m:r>
            <w:rPr>
              <w:rFonts w:ascii="Cambria Math" w:eastAsia="Times New Roman" w:hAnsi="Cambria Math" w:cs="Times New Roman"/>
              <w:sz w:val="32"/>
              <w:szCs w:val="32"/>
            </w:rPr>
            <m:t>&lt;1</m:t>
          </m:r>
        </m:oMath>
      </m:oMathPara>
    </w:p>
    <w:p w14:paraId="56B7B856" w14:textId="6127A6D6" w:rsidR="00A12DE8" w:rsidRDefault="00A12DE8" w:rsidP="0081387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FA30AA6" w14:textId="10C906CA" w:rsidR="00224152" w:rsidRPr="00224152" w:rsidRDefault="00224152" w:rsidP="00813870">
      <w:pPr>
        <w:rPr>
          <w:rFonts w:ascii="Times New Roman" w:eastAsia="Times New Roman" w:hAnsi="Times New Roman" w:cs="Times New Roman"/>
          <w:sz w:val="32"/>
          <w:szCs w:val="32"/>
        </w:rPr>
      </w:pPr>
      <m:oMathPara>
        <m:oMath>
          <m:r>
            <w:rPr>
              <w:rFonts w:ascii="Cambria Math" w:eastAsia="Times New Roman" w:hAnsi="Cambria Math" w:cs="Times New Roman"/>
              <w:sz w:val="32"/>
              <w:szCs w:val="32"/>
            </w:rPr>
            <w:lastRenderedPageBreak/>
            <m:t xml:space="preserve">τ&lt;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32"/>
                  <w:szCs w:val="32"/>
                  <w:lang w:val="en-US"/>
                </w:rPr>
                <m:t>h</m:t>
              </m:r>
            </m:num>
            <m:den>
              <m:func>
                <m:funcPr>
                  <m:ctrlP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32"/>
                          <w:szCs w:val="32"/>
                        </w:rPr>
                        <m:t>W</m:t>
                      </m:r>
                    </m:e>
                  </m:d>
                </m:e>
              </m:func>
            </m:den>
          </m:f>
        </m:oMath>
      </m:oMathPara>
    </w:p>
    <w:p w14:paraId="0B163D44" w14:textId="77777777" w:rsidR="00224152" w:rsidRPr="00224152" w:rsidRDefault="00224152" w:rsidP="0081387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93859A6" w14:textId="55DB0D88" w:rsidR="00A12DE8" w:rsidRPr="00224152" w:rsidRDefault="00A12DE8" w:rsidP="0081387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Поэтому, </w:t>
      </w:r>
      <m:oMath>
        <m:r>
          <w:rPr>
            <w:rFonts w:ascii="Cambria Math" w:eastAsia="Times New Roman" w:hAnsi="Cambria Math" w:cs="Times New Roman"/>
            <w:sz w:val="32"/>
            <w:szCs w:val="32"/>
          </w:rPr>
          <m:t>τ</m:t>
        </m:r>
      </m:oMath>
      <w:r w:rsidRPr="00A12DE8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будем искать на каждом шаге по времени как</w:t>
      </w:r>
    </w:p>
    <w:p w14:paraId="05C75826" w14:textId="32D12AA3" w:rsidR="00A12DE8" w:rsidRPr="00A12DE8" w:rsidRDefault="00A12DE8" w:rsidP="00813870">
      <w:pPr>
        <w:rPr>
          <w:rFonts w:ascii="Times New Roman" w:eastAsia="Times New Roman" w:hAnsi="Times New Roman" w:cs="Times New Roman"/>
          <w:sz w:val="32"/>
          <w:szCs w:val="32"/>
        </w:rPr>
      </w:pPr>
      <m:oMathPara>
        <m:oMath>
          <m:r>
            <w:rPr>
              <w:rFonts w:ascii="Cambria Math" w:eastAsia="Times New Roman" w:hAnsi="Cambria Math" w:cs="Times New Roman"/>
              <w:sz w:val="32"/>
              <w:szCs w:val="32"/>
            </w:rPr>
            <m:t xml:space="preserve">τ=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32"/>
                  <w:szCs w:val="32"/>
                  <w:lang w:val="en-US"/>
                </w:rPr>
                <m:t>h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32"/>
                  <w:szCs w:val="32"/>
                </w:rPr>
                <m:t>k*Wmax</m:t>
              </m:r>
            </m:den>
          </m:f>
        </m:oMath>
      </m:oMathPara>
    </w:p>
    <w:p w14:paraId="0225F2F5" w14:textId="3E7D3EDC" w:rsidR="00EB69DA" w:rsidRDefault="00EB69DA" w:rsidP="0081387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5E1422E" w14:textId="2C15CA1E" w:rsidR="00982971" w:rsidRPr="00113613" w:rsidRDefault="00982971" w:rsidP="0081387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k</w:t>
      </w:r>
      <w:r w:rsidRPr="00982971">
        <w:rPr>
          <w:rFonts w:ascii="Times New Roman" w:eastAsia="Times New Roman" w:hAnsi="Times New Roman" w:cs="Times New Roman"/>
          <w:sz w:val="32"/>
          <w:szCs w:val="32"/>
        </w:rPr>
        <w:t xml:space="preserve"> =</w:t>
      </w:r>
      <w:r w:rsidRPr="00113613">
        <w:rPr>
          <w:rFonts w:ascii="Times New Roman" w:eastAsia="Times New Roman" w:hAnsi="Times New Roman" w:cs="Times New Roman"/>
          <w:sz w:val="32"/>
          <w:szCs w:val="32"/>
        </w:rPr>
        <w:t xml:space="preserve"> 2</w:t>
      </w:r>
    </w:p>
    <w:p w14:paraId="13D93DA3" w14:textId="652249A1" w:rsidR="00EB69DA" w:rsidRDefault="00EB69DA" w:rsidP="0081387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m</w:t>
      </w:r>
      <w:r w:rsidRPr="00EB69DA">
        <w:rPr>
          <w:rFonts w:ascii="Times New Roman" w:eastAsia="Times New Roman" w:hAnsi="Times New Roman" w:cs="Times New Roman"/>
          <w:sz w:val="32"/>
          <w:szCs w:val="32"/>
        </w:rPr>
        <w:t xml:space="preserve"> = 50 –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кол-во точек разбиения отрезка </w:t>
      </w:r>
      <w:r w:rsidRPr="00EB69DA">
        <w:rPr>
          <w:rFonts w:ascii="Times New Roman" w:eastAsia="Times New Roman" w:hAnsi="Times New Roman" w:cs="Times New Roman"/>
          <w:sz w:val="32"/>
          <w:szCs w:val="32"/>
        </w:rPr>
        <w:t>[0, 1]</w:t>
      </w:r>
    </w:p>
    <w:p w14:paraId="6F6F88EA" w14:textId="0C2E29ED" w:rsidR="00EB69DA" w:rsidRDefault="003420EC" w:rsidP="003420E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3420EC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n</w:t>
      </w:r>
      <w:r w:rsidRPr="003420EC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= </w:t>
      </w:r>
      <w:r w:rsidR="002676D3" w:rsidRPr="008267BE">
        <w:rPr>
          <w:rFonts w:ascii="Times New Roman" w:eastAsia="Times New Roman" w:hAnsi="Times New Roman" w:cs="Times New Roman"/>
          <w:color w:val="000000"/>
          <w:sz w:val="32"/>
          <w:szCs w:val="32"/>
        </w:rPr>
        <w:t>490</w:t>
      </w:r>
      <w:r w:rsidRPr="00797E2D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- </w:t>
      </w:r>
      <w:r w:rsidR="00EB69DA">
        <w:rPr>
          <w:rFonts w:ascii="Times New Roman" w:eastAsia="Times New Roman" w:hAnsi="Times New Roman" w:cs="Times New Roman"/>
          <w:sz w:val="32"/>
          <w:szCs w:val="32"/>
        </w:rPr>
        <w:t>кол-во шагов по времени</w:t>
      </w:r>
    </w:p>
    <w:p w14:paraId="2D75FA59" w14:textId="2C6924A3" w:rsidR="00797E2D" w:rsidRPr="00797E2D" w:rsidRDefault="00797E2D" w:rsidP="003420E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На графиках показано значение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водонасыщенности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в 4 момента времени</w:t>
      </w:r>
      <w:r w:rsidRPr="00797E2D">
        <w:rPr>
          <w:rFonts w:ascii="Times New Roman" w:eastAsia="Times New Roman" w:hAnsi="Times New Roman" w:cs="Times New Roman"/>
          <w:sz w:val="32"/>
          <w:szCs w:val="32"/>
        </w:rPr>
        <w:t xml:space="preserve">: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в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t</w:t>
      </w:r>
      <w:r w:rsidRPr="00797E2D">
        <w:rPr>
          <w:rFonts w:ascii="Times New Roman" w:eastAsia="Times New Roman" w:hAnsi="Times New Roman" w:cs="Times New Roman"/>
          <w:sz w:val="32"/>
          <w:szCs w:val="32"/>
        </w:rPr>
        <w:t xml:space="preserve"> = 0,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t</w:t>
      </w:r>
      <w:r w:rsidRPr="00797E2D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t</w:t>
      </w:r>
      <w:r>
        <w:rPr>
          <w:rFonts w:ascii="Times New Roman" w:eastAsia="Times New Roman" w:hAnsi="Times New Roman" w:cs="Times New Roman"/>
          <w:sz w:val="32"/>
          <w:szCs w:val="32"/>
          <w:vertAlign w:val="subscript"/>
          <w:lang w:val="en-US"/>
        </w:rPr>
        <w:t>max</w:t>
      </w:r>
      <w:proofErr w:type="spellEnd"/>
      <w:r w:rsidRPr="00797E2D">
        <w:rPr>
          <w:rFonts w:ascii="Times New Roman" w:eastAsia="Times New Roman" w:hAnsi="Times New Roman" w:cs="Times New Roman"/>
          <w:sz w:val="32"/>
          <w:szCs w:val="32"/>
        </w:rPr>
        <w:t xml:space="preserve"> / 3,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t</w:t>
      </w:r>
      <w:r w:rsidRPr="00797E2D">
        <w:rPr>
          <w:rFonts w:ascii="Times New Roman" w:eastAsia="Times New Roman" w:hAnsi="Times New Roman" w:cs="Times New Roman"/>
          <w:sz w:val="32"/>
          <w:szCs w:val="32"/>
        </w:rPr>
        <w:t xml:space="preserve"> = 2 *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t</w:t>
      </w:r>
      <w:r>
        <w:rPr>
          <w:rFonts w:ascii="Times New Roman" w:eastAsia="Times New Roman" w:hAnsi="Times New Roman" w:cs="Times New Roman"/>
          <w:sz w:val="32"/>
          <w:szCs w:val="32"/>
          <w:vertAlign w:val="subscript"/>
          <w:lang w:val="en-US"/>
        </w:rPr>
        <w:t>max</w:t>
      </w:r>
      <w:proofErr w:type="spellEnd"/>
      <w:r w:rsidRPr="00797E2D">
        <w:rPr>
          <w:rFonts w:ascii="Times New Roman" w:eastAsia="Times New Roman" w:hAnsi="Times New Roman" w:cs="Times New Roman"/>
          <w:sz w:val="32"/>
          <w:szCs w:val="32"/>
        </w:rPr>
        <w:t xml:space="preserve"> / 3,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t</w:t>
      </w:r>
      <w:r w:rsidRPr="00797E2D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t</w:t>
      </w:r>
      <w:r>
        <w:rPr>
          <w:rFonts w:ascii="Times New Roman" w:eastAsia="Times New Roman" w:hAnsi="Times New Roman" w:cs="Times New Roman"/>
          <w:sz w:val="32"/>
          <w:szCs w:val="32"/>
          <w:vertAlign w:val="subscript"/>
          <w:lang w:val="en-US"/>
        </w:rPr>
        <w:t>max</w:t>
      </w:r>
      <w:proofErr w:type="spellEnd"/>
    </w:p>
    <w:p w14:paraId="1772B0EF" w14:textId="0B61A07C" w:rsidR="00813870" w:rsidRDefault="00F97D42" w:rsidP="00813870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Было проведено </w:t>
      </w:r>
      <w:r w:rsidR="00EE75E1">
        <w:rPr>
          <w:rFonts w:ascii="Times New Roman" w:eastAsia="Times New Roman" w:hAnsi="Times New Roman" w:cs="Times New Roman"/>
          <w:sz w:val="32"/>
          <w:szCs w:val="32"/>
          <w:lang w:val="en-US"/>
        </w:rPr>
        <w:t>4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расчета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41CB31EC" w14:textId="4CEB3817" w:rsidR="00EB69DA" w:rsidRDefault="00113613" w:rsidP="00EB69DA">
      <w:pPr>
        <w:pStyle w:val="a5"/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32"/>
          <w:szCs w:val="32"/>
        </w:rPr>
        <w:drawing>
          <wp:inline distT="0" distB="0" distL="0" distR="0" wp14:anchorId="76D3AE3B" wp14:editId="31D01282">
            <wp:extent cx="3111135" cy="5719703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601" cy="575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D0D37" w14:textId="1D08E13A" w:rsidR="00F97D42" w:rsidRDefault="00F97D42" w:rsidP="00ED388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noProof/>
          <w:color w:val="000000"/>
          <w:sz w:val="32"/>
          <w:szCs w:val="32"/>
        </w:rPr>
      </w:pPr>
    </w:p>
    <w:p w14:paraId="59715FC3" w14:textId="6D73924E" w:rsidR="00032548" w:rsidRPr="00032548" w:rsidRDefault="00032548" w:rsidP="00032548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5C0B72C" w14:textId="4D3FB7C6" w:rsidR="00032548" w:rsidRPr="00032548" w:rsidRDefault="00032548" w:rsidP="00032548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30E1E96" w14:textId="4ADCFAEB" w:rsidR="00032548" w:rsidRPr="00334CEC" w:rsidRDefault="00032548" w:rsidP="003420E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  <w:r w:rsidRPr="00B066D1">
        <w:rPr>
          <w:rFonts w:ascii="Times New Roman" w:eastAsia="Times New Roman" w:hAnsi="Times New Roman" w:cs="Times New Roman"/>
          <w:sz w:val="32"/>
          <w:szCs w:val="32"/>
          <w:lang w:val="en-US"/>
        </w:rPr>
        <w:t>2.</w:t>
      </w:r>
      <w:r w:rsidRPr="00B066D1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gramStart"/>
      <w:r w:rsidRPr="00B066D1">
        <w:rPr>
          <w:rFonts w:ascii="Times New Roman" w:eastAsia="Times New Roman" w:hAnsi="Times New Roman" w:cs="Times New Roman"/>
          <w:color w:val="000000"/>
          <w:sz w:val="32"/>
          <w:szCs w:val="32"/>
        </w:rPr>
        <w:t>s(</w:t>
      </w:r>
      <w:proofErr w:type="gramEnd"/>
      <w:r w:rsidRPr="00B066D1">
        <w:rPr>
          <w:rFonts w:ascii="Times New Roman" w:eastAsia="Times New Roman" w:hAnsi="Times New Roman" w:cs="Times New Roman"/>
          <w:color w:val="000000"/>
          <w:sz w:val="32"/>
          <w:szCs w:val="32"/>
        </w:rPr>
        <w:t>0, x) = 0.</w:t>
      </w:r>
      <w:r w:rsidRPr="00B066D1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 xml:space="preserve">2, </w:t>
      </w:r>
      <w:r w:rsidRPr="00B066D1">
        <w:rPr>
          <w:rFonts w:ascii="Times New Roman" w:eastAsia="Times New Roman" w:hAnsi="Times New Roman" w:cs="Times New Roman"/>
          <w:color w:val="000000"/>
          <w:sz w:val="32"/>
          <w:szCs w:val="32"/>
        </w:rPr>
        <w:t>s(t, 0) = 0.</w:t>
      </w:r>
      <w:r w:rsidRPr="00B066D1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5</w:t>
      </w:r>
    </w:p>
    <w:p w14:paraId="6DEB5E5E" w14:textId="4779E8C2" w:rsidR="002D6A5E" w:rsidRDefault="002D6A5E" w:rsidP="00ED388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noProof/>
          <w:color w:val="000000"/>
          <w:sz w:val="32"/>
          <w:szCs w:val="32"/>
          <w:lang w:val="en-US"/>
        </w:rPr>
      </w:pPr>
    </w:p>
    <w:p w14:paraId="16E7CBD4" w14:textId="1809BEE3" w:rsidR="00B066D1" w:rsidRPr="00B066D1" w:rsidRDefault="00113613" w:rsidP="00B066D1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48ECCBBA" wp14:editId="7C422358">
            <wp:extent cx="5940425" cy="39243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EDAC" w14:textId="4C7BA026" w:rsidR="00B066D1" w:rsidRPr="00B066D1" w:rsidRDefault="00B066D1" w:rsidP="00B066D1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E7F8D8C" w14:textId="77777777" w:rsidR="009B6E7B" w:rsidRDefault="009B6E7B" w:rsidP="003420E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</w:p>
    <w:p w14:paraId="0B31AA49" w14:textId="68B6A597" w:rsidR="00B066D1" w:rsidRDefault="008267BE" w:rsidP="00113613">
      <w:pPr>
        <w:rPr>
          <w:rFonts w:ascii="Times New Roman" w:eastAsia="Times New Roman" w:hAnsi="Times New Roman" w:cs="Times New Roman"/>
          <w:noProof/>
          <w:color w:val="00000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32"/>
          <w:lang w:val="en-US"/>
        </w:rPr>
        <w:t>3</w:t>
      </w:r>
      <w:r w:rsidR="00113613">
        <w:rPr>
          <w:rFonts w:ascii="Times New Roman" w:eastAsia="Times New Roman" w:hAnsi="Times New Roman" w:cs="Times New Roman"/>
          <w:noProof/>
          <w:color w:val="000000"/>
          <w:sz w:val="32"/>
          <w:szCs w:val="32"/>
          <w:lang w:val="en-US"/>
        </w:rPr>
        <w:t>.s(0, x) = 0.9, s(t, 0) = 0.1</w:t>
      </w:r>
    </w:p>
    <w:p w14:paraId="1209080E" w14:textId="77777777" w:rsidR="009B6E7B" w:rsidRDefault="009B6E7B" w:rsidP="00113613">
      <w:pPr>
        <w:rPr>
          <w:rFonts w:ascii="Times New Roman" w:eastAsia="Times New Roman" w:hAnsi="Times New Roman" w:cs="Times New Roman"/>
          <w:noProof/>
          <w:color w:val="000000"/>
          <w:sz w:val="32"/>
          <w:szCs w:val="32"/>
          <w:lang w:val="en-US"/>
        </w:rPr>
      </w:pPr>
    </w:p>
    <w:p w14:paraId="5F928F3B" w14:textId="27067698" w:rsidR="00113613" w:rsidRPr="00113613" w:rsidRDefault="00F7619E" w:rsidP="00113613">
      <w:pPr>
        <w:rPr>
          <w:rFonts w:ascii="Times New Roman" w:eastAsia="Times New Roman" w:hAnsi="Times New Roman" w:cs="Times New Roman"/>
          <w:noProof/>
          <w:color w:val="00000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32"/>
          <w:lang w:val="en-US"/>
        </w:rPr>
        <w:lastRenderedPageBreak/>
        <w:drawing>
          <wp:inline distT="0" distB="0" distL="0" distR="0" wp14:anchorId="3E006236" wp14:editId="4B572DE1">
            <wp:extent cx="5940425" cy="46189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8FFD" w14:textId="77777777" w:rsidR="009B6E7B" w:rsidRPr="009B6E7B" w:rsidRDefault="009B6E7B" w:rsidP="00B066D1">
      <w:pPr>
        <w:tabs>
          <w:tab w:val="left" w:pos="1651"/>
        </w:tabs>
        <w:rPr>
          <w:rFonts w:ascii="Times New Roman" w:eastAsia="Times New Roman" w:hAnsi="Times New Roman" w:cs="Times New Roman"/>
          <w:noProof/>
          <w:sz w:val="60"/>
          <w:szCs w:val="60"/>
          <w:lang w:val="en-US"/>
        </w:rPr>
      </w:pPr>
    </w:p>
    <w:p w14:paraId="3A7D1B1D" w14:textId="77777777" w:rsidR="009B6E7B" w:rsidRPr="009B6E7B" w:rsidRDefault="009B6E7B" w:rsidP="00B066D1">
      <w:pPr>
        <w:tabs>
          <w:tab w:val="left" w:pos="1651"/>
        </w:tabs>
        <w:rPr>
          <w:rFonts w:ascii="Times New Roman" w:eastAsia="Times New Roman" w:hAnsi="Times New Roman" w:cs="Times New Roman"/>
          <w:noProof/>
          <w:sz w:val="60"/>
          <w:szCs w:val="60"/>
          <w:lang w:val="en-US"/>
        </w:rPr>
      </w:pPr>
    </w:p>
    <w:p w14:paraId="3E34080D" w14:textId="069FC60A" w:rsidR="00B066D1" w:rsidRDefault="00113613" w:rsidP="00B066D1">
      <w:pPr>
        <w:tabs>
          <w:tab w:val="left" w:pos="1651"/>
        </w:tabs>
        <w:rPr>
          <w:rFonts w:ascii="Times New Roman" w:eastAsia="Times New Roman" w:hAnsi="Times New Roman" w:cs="Times New Roman"/>
          <w:sz w:val="60"/>
          <w:szCs w:val="60"/>
          <w:lang w:val="en-US"/>
        </w:rPr>
      </w:pPr>
      <m:oMath>
        <m:f>
          <m:fPr>
            <m:ctrlPr>
              <w:rPr>
                <w:rFonts w:ascii="Cambria Math" w:eastAsia="Times New Roman" w:hAnsi="Cambria Math" w:cs="Times New Roman"/>
                <w:i/>
                <w:sz w:val="60"/>
                <w:szCs w:val="60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60"/>
                    <w:szCs w:val="60"/>
                    <w:lang w:val="en-US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="Times New Roman" w:hAnsi="Cambria Math" w:cs="Times New Roman"/>
                        <w:i/>
                        <w:sz w:val="60"/>
                        <w:szCs w:val="60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60"/>
                        <w:szCs w:val="60"/>
                        <w:lang w:val="en-US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="Times New Roman" w:hAnsi="Cambria Math" w:cs="Times New Roman"/>
                    <w:sz w:val="60"/>
                    <w:szCs w:val="60"/>
                    <w:lang w:val="en-US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sz w:val="60"/>
                <w:szCs w:val="60"/>
                <w:lang w:val="en-US"/>
              </w:rPr>
              <m:t xml:space="preserve">-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60"/>
                    <w:szCs w:val="60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60"/>
                    <w:szCs w:val="60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60"/>
                    <w:szCs w:val="60"/>
                    <w:lang w:val="en-US"/>
                  </w:rPr>
                  <m:t>n</m:t>
                </m:r>
              </m:sub>
            </m:sSub>
          </m:num>
          <m:den>
            <m:r>
              <w:rPr>
                <w:rFonts w:ascii="Cambria Math" w:eastAsia="Times New Roman" w:hAnsi="Cambria Math" w:cs="Times New Roman"/>
                <w:sz w:val="60"/>
                <w:szCs w:val="60"/>
                <w:lang w:val="en-US"/>
              </w:rPr>
              <m:t>τ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  <w:sz w:val="60"/>
            <w:szCs w:val="60"/>
            <w:lang w:val="en-US"/>
          </w:rPr>
          <m:t>+ b</m:t>
        </m:r>
        <m:f>
          <m:fPr>
            <m:ctrlPr>
              <w:rPr>
                <w:rFonts w:ascii="Cambria Math" w:eastAsia="Times New Roman" w:hAnsi="Cambria Math" w:cs="Times New Roman"/>
                <w:sz w:val="60"/>
                <w:szCs w:val="60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60"/>
                    <w:szCs w:val="60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60"/>
                    <w:szCs w:val="60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60"/>
                    <w:szCs w:val="60"/>
                    <w:lang w:val="en-US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sz w:val="60"/>
                <w:szCs w:val="60"/>
                <w:lang w:val="en-US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60"/>
                    <w:szCs w:val="60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60"/>
                    <w:szCs w:val="60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60"/>
                    <w:szCs w:val="60"/>
                    <w:lang w:val="en-US"/>
                  </w:rPr>
                  <m:t>n</m:t>
                </m:r>
                <m:r>
                  <w:rPr>
                    <w:rFonts w:ascii="Cambria Math" w:eastAsia="Times New Roman" w:hAnsi="Cambria Math" w:cs="Times New Roman"/>
                    <w:sz w:val="60"/>
                    <w:szCs w:val="60"/>
                    <w:lang w:val="en-US"/>
                  </w:rPr>
                  <m:t>-1</m:t>
                </m:r>
              </m:sub>
            </m:sSub>
          </m:num>
          <m:den>
            <m:r>
              <w:rPr>
                <w:rFonts w:ascii="Cambria Math" w:eastAsia="Times New Roman" w:hAnsi="Cambria Math" w:cs="Times New Roman"/>
                <w:sz w:val="60"/>
                <w:szCs w:val="60"/>
                <w:lang w:val="en-US"/>
              </w:rPr>
              <m:t>h</m:t>
            </m:r>
          </m:den>
        </m:f>
        <m:r>
          <w:rPr>
            <w:rFonts w:ascii="Cambria Math" w:eastAsia="Times New Roman" w:hAnsi="Cambria Math" w:cs="Times New Roman"/>
            <w:sz w:val="60"/>
            <w:szCs w:val="60"/>
            <w:lang w:val="en-US"/>
          </w:rPr>
          <m:t>=0</m:t>
        </m:r>
      </m:oMath>
      <w:r w:rsidRPr="00113613">
        <w:rPr>
          <w:rFonts w:ascii="Times New Roman" w:eastAsia="Times New Roman" w:hAnsi="Times New Roman" w:cs="Times New Roman"/>
          <w:sz w:val="60"/>
          <w:szCs w:val="60"/>
          <w:lang w:val="en-US"/>
        </w:rPr>
        <w:t xml:space="preserve"> </w:t>
      </w:r>
    </w:p>
    <w:p w14:paraId="20D88EAE" w14:textId="21335CED" w:rsidR="00113613" w:rsidRPr="00113613" w:rsidRDefault="00113613" w:rsidP="00B066D1">
      <w:pPr>
        <w:tabs>
          <w:tab w:val="left" w:pos="1651"/>
        </w:tabs>
        <w:rPr>
          <w:rFonts w:ascii="Times New Roman" w:eastAsia="Times New Roman" w:hAnsi="Times New Roman" w:cs="Times New Roman"/>
          <w:sz w:val="60"/>
          <w:szCs w:val="60"/>
          <w:lang w:val="en-US"/>
        </w:rPr>
      </w:pPr>
      <w:r>
        <w:rPr>
          <w:rFonts w:ascii="Times New Roman" w:eastAsia="Times New Roman" w:hAnsi="Times New Roman" w:cs="Times New Roman"/>
          <w:sz w:val="60"/>
          <w:szCs w:val="60"/>
          <w:lang w:val="en-US"/>
        </w:rPr>
        <w:t xml:space="preserve"> </w:t>
      </w:r>
    </w:p>
    <w:sectPr w:rsidR="00113613" w:rsidRPr="00113613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D4C3A"/>
    <w:multiLevelType w:val="multilevel"/>
    <w:tmpl w:val="A3A456E0"/>
    <w:lvl w:ilvl="0">
      <w:start w:val="1"/>
      <w:numFmt w:val="decimal"/>
      <w:lvlText w:val="%1."/>
      <w:lvlJc w:val="left"/>
      <w:pPr>
        <w:ind w:left="1636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12E506E"/>
    <w:multiLevelType w:val="multilevel"/>
    <w:tmpl w:val="A3A456E0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7407622"/>
    <w:multiLevelType w:val="multilevel"/>
    <w:tmpl w:val="A3A456E0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7A34A56"/>
    <w:multiLevelType w:val="multilevel"/>
    <w:tmpl w:val="1480F5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C70718C"/>
    <w:multiLevelType w:val="multilevel"/>
    <w:tmpl w:val="C00ABC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9535B3"/>
    <w:multiLevelType w:val="multilevel"/>
    <w:tmpl w:val="BCFE04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47733293">
    <w:abstractNumId w:val="1"/>
  </w:num>
  <w:num w:numId="2" w16cid:durableId="1910728807">
    <w:abstractNumId w:val="5"/>
  </w:num>
  <w:num w:numId="3" w16cid:durableId="486170903">
    <w:abstractNumId w:val="4"/>
  </w:num>
  <w:num w:numId="4" w16cid:durableId="265187818">
    <w:abstractNumId w:val="3"/>
  </w:num>
  <w:num w:numId="5" w16cid:durableId="2029215536">
    <w:abstractNumId w:val="0"/>
  </w:num>
  <w:num w:numId="6" w16cid:durableId="14744439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6A5E"/>
    <w:rsid w:val="00032548"/>
    <w:rsid w:val="00044994"/>
    <w:rsid w:val="000926BB"/>
    <w:rsid w:val="000B605E"/>
    <w:rsid w:val="00113613"/>
    <w:rsid w:val="0013417D"/>
    <w:rsid w:val="0014771F"/>
    <w:rsid w:val="002177F0"/>
    <w:rsid w:val="00224152"/>
    <w:rsid w:val="002676D3"/>
    <w:rsid w:val="00297735"/>
    <w:rsid w:val="002D6A5E"/>
    <w:rsid w:val="00334CEC"/>
    <w:rsid w:val="003420EC"/>
    <w:rsid w:val="004B417D"/>
    <w:rsid w:val="00500010"/>
    <w:rsid w:val="005215F6"/>
    <w:rsid w:val="006240D7"/>
    <w:rsid w:val="00632176"/>
    <w:rsid w:val="006909A8"/>
    <w:rsid w:val="0070311C"/>
    <w:rsid w:val="00797E2D"/>
    <w:rsid w:val="0080585B"/>
    <w:rsid w:val="00813870"/>
    <w:rsid w:val="008267BE"/>
    <w:rsid w:val="00837DA4"/>
    <w:rsid w:val="008B0C1D"/>
    <w:rsid w:val="00982971"/>
    <w:rsid w:val="00993992"/>
    <w:rsid w:val="009B6E7B"/>
    <w:rsid w:val="009F21BA"/>
    <w:rsid w:val="00A12DE8"/>
    <w:rsid w:val="00B066D1"/>
    <w:rsid w:val="00B06E43"/>
    <w:rsid w:val="00B2019A"/>
    <w:rsid w:val="00B65EFD"/>
    <w:rsid w:val="00D57AE6"/>
    <w:rsid w:val="00D64D72"/>
    <w:rsid w:val="00DF6232"/>
    <w:rsid w:val="00EB69DA"/>
    <w:rsid w:val="00ED3886"/>
    <w:rsid w:val="00EE75E1"/>
    <w:rsid w:val="00F6293F"/>
    <w:rsid w:val="00F7619E"/>
    <w:rsid w:val="00F91310"/>
    <w:rsid w:val="00F97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6B7E764"/>
  <w15:docId w15:val="{24187083-AA23-4442-AA24-44BBD8F17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567F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CD69C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888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2jJJRhvpN6iQCyj2TmrrGMtvGqA==">AMUW2mXXna48UZ3AKfGVZAbBNVWig5iSecp5zCRMTJaXpfavZPjpQuiclQ9jchsrw0pGZt3rNo1fBKxR+yraYImbtAjdw4QyqsVkFNTWe+9LTmfajXhyVXCDQ9X+QNVLTisDtrqYOjkR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12</Pages>
  <Words>1144</Words>
  <Characters>6522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Артем Андреев</cp:lastModifiedBy>
  <cp:revision>35</cp:revision>
  <dcterms:created xsi:type="dcterms:W3CDTF">2022-08-25T16:09:00Z</dcterms:created>
  <dcterms:modified xsi:type="dcterms:W3CDTF">2022-10-29T08:12:00Z</dcterms:modified>
</cp:coreProperties>
</file>