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7AB2C" w14:textId="77777777" w:rsidR="00027F90" w:rsidRPr="00151C3D" w:rsidRDefault="002D68DA">
      <w:pPr>
        <w:pStyle w:val="aa"/>
        <w:rPr>
          <w:lang w:val="ru-RU"/>
        </w:rPr>
      </w:pPr>
      <w:r>
        <w:t>Единый межведомственный регламент (Master SLA L1): Тендерный отдел ↔ Отдел снабжения КНР</w:t>
      </w:r>
    </w:p>
    <w:p w14:paraId="4A0EBE61" w14:textId="77777777" w:rsidR="00027F90" w:rsidRPr="00151C3D" w:rsidRDefault="002D68DA">
      <w:pPr>
        <w:rPr>
          <w:lang w:val="ru-RU"/>
        </w:rPr>
      </w:pPr>
      <w:r>
        <w:t>Компания «Лун-Ван» • Редакция от 21 октября 2026 года • Статус: Утвержденный Master-SLA прямого действия</w:t>
      </w:r>
    </w:p>
    <w:p w14:paraId="32AA71C5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 xml:space="preserve">Документ объединяет общие требования тендерного </w:t>
      </w:r>
      <w:r>
        <w:t>SLA</w:t>
      </w:r>
      <w:r w:rsidRPr="00151C3D">
        <w:rPr>
          <w:lang w:val="ru-RU"/>
        </w:rPr>
        <w:t xml:space="preserve">, инструкции снабженца и устава </w:t>
      </w:r>
      <w:r w:rsidRPr="00151C3D">
        <w:rPr>
          <w:lang w:val="ru-RU"/>
        </w:rPr>
        <w:t>снабжения: от постановки запроса до передачи заказа логисту и приёмки в Китае. Цель — своевременно получать проверенное КП, сохранять данные компании и ясно разделять ответственность.</w:t>
      </w:r>
    </w:p>
    <w:p w14:paraId="4FDB66EF" w14:textId="77777777" w:rsidR="00027F90" w:rsidRPr="00151C3D" w:rsidRDefault="002D68DA">
      <w:pPr>
        <w:rPr>
          <w:lang w:val="ru-RU"/>
        </w:rPr>
      </w:pPr>
      <w:r w:rsidRPr="00151C3D">
        <w:rPr>
          <w:b/>
          <w:lang w:val="ru-RU"/>
        </w:rPr>
        <w:t>Статус. Это сводный проект, а не подтверждение вступления новых правил в</w:t>
      </w:r>
      <w:r w:rsidRPr="00151C3D">
        <w:rPr>
          <w:b/>
          <w:lang w:val="ru-RU"/>
        </w:rPr>
        <w:t xml:space="preserve"> силу. Устав и исходные документы не изменяются. Способы согласования противоречий вынесены в раздел 11; они требуют утверждения руководителем компании.</w:t>
      </w:r>
    </w:p>
    <w:p w14:paraId="2F08CCE5" w14:textId="77777777" w:rsidR="00027F90" w:rsidRDefault="002D68DA">
      <w:pPr>
        <w:pStyle w:val="1"/>
      </w:pPr>
      <w:r>
        <w:t>1 Участники и ответственность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992"/>
      </w:tblGrid>
      <w:tr w:rsidR="00027F90" w14:paraId="38383DBE" w14:textId="77777777">
        <w:trPr>
          <w:tblHeader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94082" w14:textId="77777777" w:rsidR="00027F90" w:rsidRDefault="002D68DA">
            <w:pPr>
              <w:spacing w:after="60" w:line="240" w:lineRule="auto"/>
            </w:pPr>
            <w:r>
              <w:rPr>
                <w:b/>
                <w:sz w:val="19"/>
              </w:rPr>
              <w:t>Участник</w:t>
            </w:r>
          </w:p>
        </w:tc>
        <w:tc>
          <w:tcPr>
            <w:tcW w:w="7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CBAD5" w14:textId="77777777" w:rsidR="00027F90" w:rsidRDefault="002D68DA">
            <w:pPr>
              <w:spacing w:after="60" w:line="240" w:lineRule="auto"/>
            </w:pPr>
            <w:r>
              <w:rPr>
                <w:b/>
                <w:sz w:val="19"/>
              </w:rPr>
              <w:t>Что обеспечивает</w:t>
            </w:r>
          </w:p>
        </w:tc>
      </w:tr>
      <w:tr w:rsidR="00027F90" w:rsidRPr="00151C3D" w14:paraId="15382AC2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A57CFC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Тендерный отдел</w:t>
            </w:r>
          </w:p>
        </w:tc>
        <w:tc>
          <w:tcPr>
            <w:tcW w:w="7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8BD04" w14:textId="77777777" w:rsidR="00027F90" w:rsidRPr="00151C3D" w:rsidRDefault="002D68DA">
            <w:pPr>
              <w:spacing w:after="60" w:line="240" w:lineRule="auto"/>
              <w:rPr>
                <w:lang w:val="ru-RU"/>
              </w:rPr>
            </w:pPr>
            <w:r w:rsidRPr="00151C3D">
              <w:rPr>
                <w:sz w:val="19"/>
                <w:lang w:val="ru-RU"/>
              </w:rPr>
              <w:t>Отбирает закупку, проверяет тр</w:t>
            </w:r>
            <w:r w:rsidRPr="00151C3D">
              <w:rPr>
                <w:sz w:val="19"/>
                <w:lang w:val="ru-RU"/>
              </w:rPr>
              <w:t>ебования и ограничения тендера, комплектность ТЗ, допустимость аналогов, сроки и условия договора; общается с клиентом, готовит и подаёт заявку, фиксирует исход сделки.</w:t>
            </w:r>
          </w:p>
        </w:tc>
      </w:tr>
      <w:tr w:rsidR="00027F90" w:rsidRPr="00151C3D" w14:paraId="68B9D832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D01F6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Снабженец</w:t>
            </w:r>
          </w:p>
        </w:tc>
        <w:tc>
          <w:tcPr>
            <w:tcW w:w="7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0F7A9" w14:textId="77777777" w:rsidR="00027F90" w:rsidRPr="00151C3D" w:rsidRDefault="002D68DA">
            <w:pPr>
              <w:spacing w:after="60" w:line="240" w:lineRule="auto"/>
              <w:rPr>
                <w:lang w:val="ru-RU"/>
              </w:rPr>
            </w:pPr>
            <w:r w:rsidRPr="00151C3D">
              <w:rPr>
                <w:sz w:val="19"/>
                <w:lang w:val="ru-RU"/>
              </w:rPr>
              <w:t>Самостоятельно изучает и переводит ТЗ, ищет и проверяет поставщиков, сверяет</w:t>
            </w:r>
            <w:r w:rsidRPr="00151C3D">
              <w:rPr>
                <w:sz w:val="19"/>
                <w:lang w:val="ru-RU"/>
              </w:rPr>
              <w:t xml:space="preserve"> товар, ведёт переговоры, сдаёт полный результат и сопровождает поставщика до приёмки в Китае.</w:t>
            </w:r>
          </w:p>
        </w:tc>
      </w:tr>
      <w:tr w:rsidR="00027F90" w:rsidRPr="00151C3D" w14:paraId="16E69962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7F325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Руководитель снабжения</w:t>
            </w:r>
          </w:p>
        </w:tc>
        <w:tc>
          <w:tcPr>
            <w:tcW w:w="7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27AB62" w14:textId="77777777" w:rsidR="00027F90" w:rsidRPr="00151C3D" w:rsidRDefault="002D68DA">
            <w:pPr>
              <w:spacing w:after="60" w:line="240" w:lineRule="auto"/>
              <w:rPr>
                <w:lang w:val="ru-RU"/>
              </w:rPr>
            </w:pPr>
            <w:r w:rsidRPr="00151C3D">
              <w:rPr>
                <w:sz w:val="19"/>
                <w:lang w:val="ru-RU"/>
              </w:rPr>
              <w:t xml:space="preserve">Распределяет работу, согласует приоритеты и исключения с постановщиком, помогает с техническими вопросами, ежедневно проверяет </w:t>
            </w:r>
            <w:r w:rsidRPr="00151C3D">
              <w:rPr>
                <w:sz w:val="19"/>
                <w:lang w:val="ru-RU"/>
              </w:rPr>
              <w:t>задачи и устраняет риски.</w:t>
            </w:r>
          </w:p>
        </w:tc>
      </w:tr>
      <w:tr w:rsidR="00027F90" w:rsidRPr="00151C3D" w14:paraId="067ED50E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702B8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Логист</w:t>
            </w:r>
          </w:p>
        </w:tc>
        <w:tc>
          <w:tcPr>
            <w:tcW w:w="7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01692" w14:textId="77777777" w:rsidR="00027F90" w:rsidRPr="00151C3D" w:rsidRDefault="002D68DA">
            <w:pPr>
              <w:spacing w:after="60" w:line="240" w:lineRule="auto"/>
              <w:rPr>
                <w:lang w:val="ru-RU"/>
              </w:rPr>
            </w:pPr>
            <w:r w:rsidRPr="00151C3D">
              <w:rPr>
                <w:sz w:val="19"/>
                <w:lang w:val="ru-RU"/>
              </w:rPr>
              <w:t xml:space="preserve">Готовит данные </w:t>
            </w:r>
            <w:r>
              <w:rPr>
                <w:sz w:val="19"/>
              </w:rPr>
              <w:t>Basic</w:t>
            </w:r>
            <w:r w:rsidRPr="00151C3D">
              <w:rPr>
                <w:sz w:val="19"/>
                <w:lang w:val="ru-RU"/>
              </w:rPr>
              <w:t xml:space="preserve"> и перевозку, передаёт требования маркировки, согласует </w:t>
            </w:r>
            <w:r>
              <w:rPr>
                <w:sz w:val="19"/>
              </w:rPr>
              <w:t>Cargo</w:t>
            </w:r>
            <w:r w:rsidRPr="00151C3D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Waybill</w:t>
            </w:r>
            <w:r w:rsidRPr="00151C3D">
              <w:rPr>
                <w:sz w:val="19"/>
                <w:lang w:val="ru-RU"/>
              </w:rPr>
              <w:t>, контролирует складскую приёмку и последующую перевозку.</w:t>
            </w:r>
          </w:p>
        </w:tc>
      </w:tr>
    </w:tbl>
    <w:p w14:paraId="4AC030C9" w14:textId="77777777" w:rsidR="00027F90" w:rsidRPr="00151C3D" w:rsidRDefault="002D68DA">
      <w:pPr>
        <w:pStyle w:val="1"/>
        <w:rPr>
          <w:lang w:val="ru-RU"/>
        </w:rPr>
      </w:pPr>
      <w:r w:rsidRPr="00151C3D">
        <w:rPr>
          <w:lang w:val="ru-RU"/>
        </w:rPr>
        <w:t>2 Постановка запроса</w:t>
      </w:r>
    </w:p>
    <w:p w14:paraId="4A1C596C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>Тендерный менеджер создаёт связанную со сделкой задач</w:t>
      </w:r>
      <w:r w:rsidRPr="00151C3D">
        <w:rPr>
          <w:lang w:val="ru-RU"/>
        </w:rPr>
        <w:t>у снабжения. Название: номер закупки, бренд или категория, наименование товара на русском, официальный дедлайн подачи. Задача назначается снабженцу или руководителю снабжения; постановщик не назначает её самому себе вместо закупщика.</w:t>
      </w:r>
    </w:p>
    <w:p w14:paraId="3C9F6C3C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 xml:space="preserve">В задаче должны быть: </w:t>
      </w:r>
      <w:r w:rsidRPr="00151C3D">
        <w:rPr>
          <w:lang w:val="ru-RU"/>
        </w:rPr>
        <w:t xml:space="preserve">ТЗ и все приложения в </w:t>
      </w:r>
      <w:r>
        <w:t>Word</w:t>
      </w:r>
      <w:r w:rsidRPr="00151C3D">
        <w:rPr>
          <w:lang w:val="ru-RU"/>
        </w:rPr>
        <w:t xml:space="preserve">, </w:t>
      </w:r>
      <w:r>
        <w:t>Excel</w:t>
      </w:r>
      <w:r w:rsidRPr="00151C3D">
        <w:rPr>
          <w:lang w:val="ru-RU"/>
        </w:rPr>
        <w:t xml:space="preserve"> или </w:t>
      </w:r>
      <w:r>
        <w:t>PDF</w:t>
      </w:r>
      <w:r w:rsidRPr="00151C3D">
        <w:rPr>
          <w:lang w:val="ru-RU"/>
        </w:rPr>
        <w:t>; модель и количество; критические параметры и комплектация; допустимость аналогов; требования к документам, стране и году производства; условия и срок поставки; доступная целевая цена; официальный срок подачи с час</w:t>
      </w:r>
      <w:r w:rsidRPr="00151C3D">
        <w:rPr>
          <w:lang w:val="ru-RU"/>
        </w:rPr>
        <w:t>овым поясом и отдельный срок сдачи КП.</w:t>
      </w:r>
    </w:p>
    <w:p w14:paraId="4B081822" w14:textId="77777777" w:rsidR="00027F90" w:rsidRPr="00151C3D" w:rsidRDefault="002D68DA">
      <w:pPr>
        <w:rPr>
          <w:lang w:val="ru-RU"/>
        </w:rPr>
      </w:pPr>
      <w:r>
        <w:t>Одна внешняя ссылка не заменяет ТЗ. Документы должны быть доступны исполнителю: прикрепить их к задаче либо дать работающую ссылку и доступ к сделке. Отсутствие доступа снабженец сообщает сразу. Базовый норматив: КП передается тендерному отделу не позднее чем за 48 часов до дедлайна подачи на ЭТП. При сжатых сроках действует процедура индивидуального рассмотрения (Fast-Track): если снабжение способно предоставить проверенное КП хотя бы за 1 рабочий день (24 часа) до подачи, запрос принимается в работу после согласования с руководителем снабжения. Слепой автоматический отсев заявок запрещен.</w:t>
      </w:r>
    </w:p>
    <w:p w14:paraId="10929E21" w14:textId="77777777" w:rsidR="00027F90" w:rsidRPr="00151C3D" w:rsidRDefault="002D68DA">
      <w:pPr>
        <w:pStyle w:val="1"/>
        <w:pageBreakBefore/>
        <w:rPr>
          <w:lang w:val="ru-RU"/>
        </w:rPr>
      </w:pPr>
      <w:r w:rsidRPr="00151C3D">
        <w:rPr>
          <w:lang w:val="ru-RU"/>
        </w:rPr>
        <w:lastRenderedPageBreak/>
        <w:t>3 Сроки и предупреждение о рисках</w:t>
      </w:r>
    </w:p>
    <w:p w14:paraId="63C9204B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>Срок поиска после получения задачи и резерв на подготовку тендерной заявки — разные величины. Одновременно контролируются оба срока. В к</w:t>
      </w:r>
      <w:r w:rsidRPr="00151C3D">
        <w:rPr>
          <w:lang w:val="ru-RU"/>
        </w:rPr>
        <w:t>аждой задаче указать точную дату, время и часовой пояс.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7560"/>
      </w:tblGrid>
      <w:tr w:rsidR="00027F90" w14:paraId="7603854A" w14:textId="77777777">
        <w:trPr>
          <w:tblHeader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8C1F3" w14:textId="77777777" w:rsidR="00027F90" w:rsidRDefault="002D68DA">
            <w:pPr>
              <w:spacing w:after="60" w:line="240" w:lineRule="auto"/>
            </w:pPr>
            <w:r>
              <w:rPr>
                <w:b/>
                <w:sz w:val="19"/>
              </w:rPr>
              <w:t>Контрольная точка</w:t>
            </w:r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565EA" w14:textId="77777777" w:rsidR="00027F90" w:rsidRDefault="002D68DA">
            <w:pPr>
              <w:spacing w:after="60" w:line="240" w:lineRule="auto"/>
            </w:pPr>
            <w:r>
              <w:rPr>
                <w:b/>
                <w:sz w:val="19"/>
              </w:rPr>
              <w:t>Требование</w:t>
            </w:r>
          </w:p>
        </w:tc>
      </w:tr>
      <w:tr w:rsidR="00027F90" w:rsidRPr="00151C3D" w14:paraId="352461AE" w14:textId="77777777"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D6C6F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До 4 рабочих часов</w:t>
            </w:r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59E3E" w14:textId="77777777" w:rsidR="00027F90" w:rsidRPr="00151C3D" w:rsidRDefault="002D68DA">
            <w:pPr>
              <w:spacing w:after="60" w:line="240" w:lineRule="auto"/>
              <w:rPr>
                <w:lang w:val="ru-RU"/>
              </w:rPr>
            </w:pPr>
            <w:r w:rsidRPr="00151C3D">
              <w:rPr>
                <w:sz w:val="19"/>
                <w:lang w:val="ru-RU"/>
              </w:rPr>
              <w:t xml:space="preserve">Подтвердить приём, изучить комплектность, указать план и обнаруженные барьеры. При недостатке сведений дать статус «требуется проверка», а не </w:t>
            </w:r>
            <w:r w:rsidRPr="00151C3D">
              <w:rPr>
                <w:sz w:val="19"/>
                <w:lang w:val="ru-RU"/>
              </w:rPr>
              <w:t>неподтверждённый отказ или обещание экспорта.</w:t>
            </w:r>
          </w:p>
        </w:tc>
      </w:tr>
      <w:tr w:rsidR="00027F90" w:rsidRPr="00151C3D" w14:paraId="73E78283" w14:textId="77777777"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4180D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В день получения</w:t>
            </w:r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B9B74" w14:textId="77777777" w:rsidR="00027F90" w:rsidRPr="00151C3D" w:rsidRDefault="002D68DA">
            <w:pPr>
              <w:spacing w:after="60" w:line="240" w:lineRule="auto"/>
              <w:rPr>
                <w:lang w:val="ru-RU"/>
              </w:rPr>
            </w:pPr>
            <w:r w:rsidRPr="00151C3D">
              <w:rPr>
                <w:sz w:val="19"/>
                <w:lang w:val="ru-RU"/>
              </w:rPr>
              <w:t>Направить запросы поставщикам. Если задача получена вечером после окончания работы в Китае — на следующий рабочий день.</w:t>
            </w:r>
          </w:p>
        </w:tc>
      </w:tr>
      <w:tr w:rsidR="00027F90" w:rsidRPr="00151C3D" w14:paraId="5A7B8376" w14:textId="77777777"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6BF79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24–48 часов от получения</w:t>
            </w:r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C3D61" w14:textId="77777777" w:rsidR="00027F90" w:rsidRPr="00151C3D" w:rsidRDefault="002D68DA">
            <w:pPr>
              <w:spacing w:after="60" w:line="240" w:lineRule="auto"/>
              <w:rPr>
                <w:lang w:val="ru-RU"/>
              </w:rPr>
            </w:pPr>
            <w:r w:rsidRPr="00151C3D">
              <w:rPr>
                <w:sz w:val="19"/>
                <w:lang w:val="ru-RU"/>
              </w:rPr>
              <w:t>Норматив устава: предоставить 2–3 сопоставимых</w:t>
            </w:r>
            <w:r w:rsidRPr="00151C3D">
              <w:rPr>
                <w:sz w:val="19"/>
                <w:lang w:val="ru-RU"/>
              </w:rPr>
              <w:t xml:space="preserve"> предложения. Если не получается, до истечения срока сообщить результаты поиска, конкретную причину задержки и ожидаемую дату КП.</w:t>
            </w:r>
          </w:p>
        </w:tc>
      </w:tr>
      <w:tr w:rsidR="00027F90" w14:paraId="093A90AD" w14:textId="77777777"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F1BCF" w14:textId="77777777" w:rsidR="00027F90" w:rsidRPr="00151C3D" w:rsidRDefault="002D68DA">
            <w:pPr>
              <w:spacing w:after="60" w:line="240" w:lineRule="auto"/>
              <w:rPr>
                <w:lang w:val="ru-RU"/>
              </w:rPr>
            </w:pPr>
            <w:r w:rsidRPr="00151C3D">
              <w:rPr>
                <w:sz w:val="19"/>
                <w:lang w:val="ru-RU"/>
              </w:rPr>
              <w:t>Не позднее чем за 48 часов до подачи</w:t>
            </w:r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8ABB26" w14:textId="77777777" w:rsidR="00027F90" w:rsidRDefault="002D68DA">
            <w:pPr>
              <w:spacing w:after="60" w:line="240" w:lineRule="auto"/>
            </w:pPr>
            <w:r w:rsidRPr="00151C3D">
              <w:rPr>
                <w:sz w:val="19"/>
                <w:lang w:val="ru-RU"/>
              </w:rPr>
              <w:t>Сдать полный пакет КП. Этот контрольный срок постановщик устанавливает сразу при создани</w:t>
            </w:r>
            <w:r w:rsidRPr="00151C3D">
              <w:rPr>
                <w:sz w:val="19"/>
                <w:lang w:val="ru-RU"/>
              </w:rPr>
              <w:t xml:space="preserve">и задачи. </w:t>
            </w:r>
            <w:r>
              <w:rPr>
                <w:sz w:val="19"/>
              </w:rPr>
              <w:t>Не заменять его нормативом 24–48 часов от получения.</w:t>
            </w:r>
          </w:p>
        </w:tc>
      </w:tr>
      <w:tr w:rsidR="00027F90" w:rsidRPr="00151C3D" w14:paraId="3E0C0E54" w14:textId="77777777"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CF7AB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Каждый рабочий день</w:t>
            </w:r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62527" w14:textId="77777777" w:rsidR="00027F90" w:rsidRPr="00151C3D" w:rsidRDefault="002D68DA">
            <w:pPr>
              <w:spacing w:after="60" w:line="240" w:lineRule="auto"/>
              <w:rPr>
                <w:lang w:val="ru-RU"/>
              </w:rPr>
            </w:pPr>
            <w:r w:rsidRPr="00151C3D">
              <w:rPr>
                <w:sz w:val="19"/>
                <w:lang w:val="ru-RU"/>
              </w:rPr>
              <w:t xml:space="preserve">До 18:00 по Китаю и до конца рабочего дня обновить каждую открытую задачу. Время по Китаю включено как предложение согласования с исходным </w:t>
            </w:r>
            <w:r>
              <w:rPr>
                <w:sz w:val="19"/>
              </w:rPr>
              <w:t>SLA</w:t>
            </w:r>
            <w:r w:rsidRPr="00151C3D">
              <w:rPr>
                <w:sz w:val="19"/>
                <w:lang w:val="ru-RU"/>
              </w:rPr>
              <w:t>; см. раздел 11.</w:t>
            </w:r>
          </w:p>
        </w:tc>
      </w:tr>
      <w:tr w:rsidR="00027F90" w:rsidRPr="00151C3D" w14:paraId="6C2302C0" w14:textId="77777777"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8E7917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 xml:space="preserve">При </w:t>
            </w:r>
            <w:r>
              <w:rPr>
                <w:sz w:val="19"/>
              </w:rPr>
              <w:t>возникновении риска</w:t>
            </w:r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C8599F" w14:textId="77777777" w:rsidR="00027F90" w:rsidRPr="00151C3D" w:rsidRDefault="002D68DA">
            <w:pPr>
              <w:spacing w:after="60" w:line="240" w:lineRule="auto"/>
              <w:rPr>
                <w:lang w:val="ru-RU"/>
              </w:rPr>
            </w:pPr>
            <w:r w:rsidRPr="00151C3D">
              <w:rPr>
                <w:sz w:val="19"/>
                <w:lang w:val="ru-RU"/>
              </w:rPr>
              <w:t>Сразу предупредить постановщика и руководителя снабжения. Не ждать вечернего отчёта или наступления просрочки.</w:t>
            </w:r>
          </w:p>
        </w:tc>
      </w:tr>
      <w:tr w:rsidR="00027F90" w:rsidRPr="00151C3D" w14:paraId="306B3904" w14:textId="77777777"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D5F5D" w14:textId="77777777" w:rsidR="00027F90" w:rsidRPr="00151C3D" w:rsidRDefault="002D68DA">
            <w:pPr>
              <w:spacing w:after="60" w:line="240" w:lineRule="auto"/>
              <w:rPr>
                <w:lang w:val="ru-RU"/>
              </w:rPr>
            </w:pPr>
            <w:r w:rsidRPr="00151C3D">
              <w:rPr>
                <w:sz w:val="19"/>
                <w:lang w:val="ru-RU"/>
              </w:rPr>
              <w:t>За 48 часов до подачи нет полного КП</w:t>
            </w:r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01D91" w14:textId="77777777" w:rsidR="00027F90" w:rsidRPr="00151C3D" w:rsidRDefault="002D68DA">
            <w:pPr>
              <w:spacing w:after="60" w:line="240" w:lineRule="auto"/>
              <w:rPr>
                <w:lang w:val="ru-RU"/>
              </w:rPr>
            </w:pPr>
            <w:r w:rsidRPr="00151C3D">
              <w:rPr>
                <w:sz w:val="19"/>
                <w:lang w:val="ru-RU"/>
              </w:rPr>
              <w:t xml:space="preserve">Тендерный менеджер немедленно отмечает руководителя снабжения и руководителя компании, </w:t>
            </w:r>
            <w:r w:rsidRPr="00151C3D">
              <w:rPr>
                <w:sz w:val="19"/>
                <w:lang w:val="ru-RU"/>
              </w:rPr>
              <w:t>фиксирует недостающие данные и решение по участию.</w:t>
            </w:r>
          </w:p>
        </w:tc>
      </w:tr>
    </w:tbl>
    <w:p w14:paraId="1C77132A" w14:textId="77777777" w:rsidR="00027F90" w:rsidRPr="00151C3D" w:rsidRDefault="002D68DA">
      <w:pPr>
        <w:pStyle w:val="21"/>
        <w:rPr>
          <w:lang w:val="ru-RU"/>
        </w:rPr>
      </w:pPr>
      <w:r w:rsidRPr="00151C3D">
        <w:rPr>
          <w:lang w:val="ru-RU"/>
        </w:rPr>
        <w:t>Сложные запросы и переносы</w:t>
      </w:r>
    </w:p>
    <w:p w14:paraId="1F26FB64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>Импортный бренд, изготовление по чертежу, поиск нового производителя, согласование параметров или ожидание ответа завода могут потребовать больше 48 часов. Причину подтвердить ф</w:t>
      </w:r>
      <w:r w:rsidRPr="00151C3D">
        <w:rPr>
          <w:lang w:val="ru-RU"/>
        </w:rPr>
        <w:t>актами: кому и когда направлен запрос, что ожидается, какие альтернативы проверены. Загрузка сотрудника требует пересмотра приоритетов с руководителем, а не молчаливого ожидания.</w:t>
      </w:r>
    </w:p>
    <w:p w14:paraId="3586E998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 xml:space="preserve">Снабженец заранее предлагает новый срок выполнения задачи. Перенос согласуют </w:t>
      </w:r>
      <w:r w:rsidRPr="00151C3D">
        <w:rPr>
          <w:lang w:val="ru-RU"/>
        </w:rPr>
        <w:t>постановщик и руководитель снабжения с учётом времени на подготовку заявки. Указать причину и новый срок в комментарии; история первоначального срока сохраняется. Перенос задачи не изменяет официальный дедлайн тендера и не отменяет факт его срыва.</w:t>
      </w:r>
    </w:p>
    <w:p w14:paraId="13BC43E3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>Официаль</w:t>
      </w:r>
      <w:r w:rsidRPr="00151C3D">
        <w:rPr>
          <w:lang w:val="ru-RU"/>
        </w:rPr>
        <w:t>ный срок подачи меняет тендерный менеджер только по подтверждению с ЭТП. В течение 2 рабочих часов он обновляет дату в сделке, срок связанной задачи и добавляет ссылку или документ о продлении. Внутренние исключения и официальный перенос — разные процедуры</w:t>
      </w:r>
      <w:r w:rsidRPr="00151C3D">
        <w:rPr>
          <w:lang w:val="ru-RU"/>
        </w:rPr>
        <w:t>.</w:t>
      </w:r>
    </w:p>
    <w:p w14:paraId="388522DF" w14:textId="77777777" w:rsidR="00027F90" w:rsidRPr="00151C3D" w:rsidRDefault="002D68DA">
      <w:pPr>
        <w:pStyle w:val="21"/>
        <w:rPr>
          <w:lang w:val="ru-RU"/>
        </w:rPr>
      </w:pPr>
      <w:r w:rsidRPr="00151C3D">
        <w:rPr>
          <w:lang w:val="ru-RU"/>
        </w:rPr>
        <w:t>Решение при нехватке времени</w:t>
      </w:r>
    </w:p>
    <w:p w14:paraId="6697A2D2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>При эскалации зафиксировать: что готово, чего нет, когда будет получено и можно ли успеть подать заявку. Решение о продолжении или отказе принимает тендерный менеджер совместно с руководителями в пределах их полномочий. Не ос</w:t>
      </w:r>
      <w:r w:rsidRPr="00151C3D">
        <w:rPr>
          <w:lang w:val="ru-RU"/>
        </w:rPr>
        <w:t>тавлять сделку в неопределённом ожидании.</w:t>
      </w:r>
    </w:p>
    <w:p w14:paraId="624E3C03" w14:textId="77777777" w:rsidR="00027F90" w:rsidRPr="00151C3D" w:rsidRDefault="002D68DA">
      <w:pPr>
        <w:pStyle w:val="1"/>
        <w:pageBreakBefore/>
        <w:rPr>
          <w:lang w:val="ru-RU"/>
        </w:rPr>
      </w:pPr>
      <w:r w:rsidRPr="00151C3D">
        <w:rPr>
          <w:lang w:val="ru-RU"/>
        </w:rPr>
        <w:lastRenderedPageBreak/>
        <w:t>4 Поиск и проверка поставщика</w:t>
      </w:r>
    </w:p>
    <w:p w14:paraId="6E61243E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>Сначала проверить базу компании, затем искать новые варианты через производителей, дилеров и площадки. Установить реальный статус поставщика. Предпочитать прямую фабрику; для брендовог</w:t>
      </w:r>
      <w:r w:rsidRPr="00151C3D">
        <w:rPr>
          <w:lang w:val="ru-RU"/>
        </w:rPr>
        <w:t>о товара проверить дилерский статус, происхождение и документальные подтверждения оригинальности. Не выдавать аналог за оригинал.</w:t>
      </w:r>
    </w:p>
    <w:p w14:paraId="1FB8409B" w14:textId="77777777" w:rsidR="00027F90" w:rsidRPr="00151C3D" w:rsidRDefault="002D68DA">
      <w:pPr>
        <w:rPr>
          <w:lang w:val="ru-RU"/>
        </w:rPr>
      </w:pPr>
      <w:r>
        <w:t>Получить 2–3 сопоставимых предложения; если вариант один, описать поиск и ограничения. Сравнивать одинаковые количества, модели, комплектацию, налоговые условия и базис поставки. Снижение цены на 10–15% к открытой цене — требование устава; при невозможности результата представить исходную цену, проведённые переговоры и отказ поставщика для решения руководителя. Не выдумывать скидку и не сравнивать разные условия. Во всех расчетах для поставок на территорию РФ обязателен учет действующей ставки НДС 22% (Russian VAT 22% Invariant). Расчеты по устаревшей ставке 20% категорически запрещены.</w:t>
      </w:r>
    </w:p>
    <w:p w14:paraId="7A934B4E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>Самостоятельно перевести всё ТЗ и приложения на китайский, проверить единицы, чертежи и требования. По каждой модели сверить материалы, размеры, питание, мощность, обороты, присоединения и специальные исполнения. Критичес</w:t>
      </w:r>
      <w:r w:rsidRPr="00151C3D">
        <w:rPr>
          <w:lang w:val="ru-RU"/>
        </w:rPr>
        <w:t>кие параметры подтверждать спецификацией, паспортом, чертежом, письменным ответом и фото реального шильдика, где применимо.</w:t>
      </w:r>
    </w:p>
    <w:p w14:paraId="7FBCD6BC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>Аналог допускается только в пределах ТЗ и согласования. Все отклонения и неподтверждённые параметры перечислить прямо. Возможность э</w:t>
      </w:r>
      <w:r w:rsidRPr="00151C3D">
        <w:rPr>
          <w:lang w:val="ru-RU"/>
        </w:rPr>
        <w:t>кспорта сложного оборудования проверяется отдельной задачей логисту при наличии сомнений; универсальную проверку простых товаров не создавать без необходимости.</w:t>
      </w:r>
    </w:p>
    <w:p w14:paraId="0A86DD9D" w14:textId="77777777" w:rsidR="00027F90" w:rsidRPr="00151C3D" w:rsidRDefault="002D68DA">
      <w:pPr>
        <w:pStyle w:val="1"/>
        <w:rPr>
          <w:lang w:val="ru-RU"/>
        </w:rPr>
      </w:pPr>
      <w:r w:rsidRPr="00151C3D">
        <w:rPr>
          <w:lang w:val="ru-RU"/>
        </w:rPr>
        <w:t>5 Единый комплект коммерческого предложения</w:t>
      </w:r>
    </w:p>
    <w:p w14:paraId="72F0987D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 xml:space="preserve">Постановщик — внутренний заказчик. Он </w:t>
      </w:r>
      <w:r w:rsidRPr="00151C3D">
        <w:rPr>
          <w:lang w:val="ru-RU"/>
        </w:rPr>
        <w:t xml:space="preserve">получает готовое предложение, а не необработанную переписку. Для тендерной задачи результат оформляется в стандартной таблице с приложениями; исходное КП поставщика </w:t>
      </w:r>
      <w:r>
        <w:t>Word</w:t>
      </w:r>
      <w:r w:rsidRPr="00151C3D">
        <w:rPr>
          <w:lang w:val="ru-RU"/>
        </w:rPr>
        <w:t xml:space="preserve"> или </w:t>
      </w:r>
      <w:r>
        <w:t>PDF</w:t>
      </w:r>
      <w:r w:rsidRPr="00151C3D">
        <w:rPr>
          <w:lang w:val="ru-RU"/>
        </w:rPr>
        <w:t xml:space="preserve"> сохраняется. Если цена дана только в чате, заполнить таблицу и приложить подтв</w:t>
      </w:r>
      <w:r w:rsidRPr="00151C3D">
        <w:rPr>
          <w:lang w:val="ru-RU"/>
        </w:rPr>
        <w:t>ерждение поставщика.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8280"/>
      </w:tblGrid>
      <w:tr w:rsidR="00027F90" w14:paraId="20149DAD" w14:textId="77777777">
        <w:trPr>
          <w:tblHeader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6E60E" w14:textId="77777777" w:rsidR="00027F90" w:rsidRDefault="002D68DA">
            <w:pPr>
              <w:spacing w:after="60" w:line="240" w:lineRule="auto"/>
            </w:pPr>
            <w:r>
              <w:rPr>
                <w:b/>
                <w:sz w:val="19"/>
              </w:rPr>
              <w:t>Блок</w:t>
            </w:r>
          </w:p>
        </w:tc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45743" w14:textId="77777777" w:rsidR="00027F90" w:rsidRDefault="002D68DA">
            <w:pPr>
              <w:spacing w:after="60" w:line="240" w:lineRule="auto"/>
            </w:pPr>
            <w:r>
              <w:rPr>
                <w:b/>
                <w:sz w:val="19"/>
              </w:rPr>
              <w:t>Что включить</w:t>
            </w:r>
          </w:p>
        </w:tc>
      </w:tr>
      <w:tr w:rsidR="00027F90" w:rsidRPr="00151C3D" w14:paraId="0FB9FDCF" w14:textId="77777777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1C4E5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Товар</w:t>
            </w:r>
          </w:p>
        </w:tc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B773B" w14:textId="77777777" w:rsidR="00027F90" w:rsidRPr="00151C3D" w:rsidRDefault="002D68DA">
            <w:pPr>
              <w:spacing w:after="60" w:line="240" w:lineRule="auto"/>
              <w:rPr>
                <w:lang w:val="ru-RU"/>
              </w:rPr>
            </w:pPr>
            <w:r w:rsidRPr="00151C3D">
              <w:rPr>
                <w:sz w:val="19"/>
                <w:lang w:val="ru-RU"/>
              </w:rPr>
              <w:t>Наименование, артикул и модель, количество, комплектация, состояние; оригинал или аналог; техническое соответствие и отдельный перечень отклонений.</w:t>
            </w:r>
          </w:p>
        </w:tc>
      </w:tr>
      <w:tr w:rsidR="00027F90" w:rsidRPr="00151C3D" w14:paraId="6ED8D87D" w14:textId="77777777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AACD6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Цена и условия</w:t>
            </w:r>
          </w:p>
        </w:tc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5883F" w14:textId="77777777" w:rsidR="00027F90" w:rsidRPr="00151C3D" w:rsidRDefault="002D68DA">
            <w:pPr>
              <w:spacing w:after="60" w:line="240" w:lineRule="auto"/>
              <w:rPr>
                <w:lang w:val="ru-RU"/>
              </w:rPr>
            </w:pPr>
            <w:r w:rsidRPr="00151C3D">
              <w:rPr>
                <w:sz w:val="19"/>
                <w:lang w:val="ru-RU"/>
              </w:rPr>
              <w:t xml:space="preserve">Цена единицы и итог, валюта, </w:t>
            </w:r>
            <w:r>
              <w:rPr>
                <w:sz w:val="19"/>
              </w:rPr>
              <w:t>EXW</w:t>
            </w:r>
            <w:r w:rsidRPr="00151C3D">
              <w:rPr>
                <w:sz w:val="19"/>
                <w:lang w:val="ru-RU"/>
              </w:rPr>
              <w:t>/</w:t>
            </w:r>
            <w:r>
              <w:rPr>
                <w:sz w:val="19"/>
              </w:rPr>
              <w:t>FOB</w:t>
            </w:r>
            <w:r w:rsidRPr="00151C3D">
              <w:rPr>
                <w:sz w:val="19"/>
                <w:lang w:val="ru-RU"/>
              </w:rPr>
              <w:t xml:space="preserve"> либо иной</w:t>
            </w:r>
            <w:r w:rsidRPr="00151C3D">
              <w:rPr>
                <w:sz w:val="19"/>
                <w:lang w:val="ru-RU"/>
              </w:rPr>
              <w:t xml:space="preserve"> точный базис, включённые расходы и доставка по Китаю, налоги, оплата, гарантия, срок действия КП.</w:t>
            </w:r>
          </w:p>
        </w:tc>
      </w:tr>
      <w:tr w:rsidR="00027F90" w:rsidRPr="00151C3D" w14:paraId="519BAF2B" w14:textId="77777777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61A11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Срок</w:t>
            </w:r>
          </w:p>
        </w:tc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2ABF4" w14:textId="77777777" w:rsidR="00027F90" w:rsidRPr="00151C3D" w:rsidRDefault="002D68DA">
            <w:pPr>
              <w:spacing w:after="60" w:line="240" w:lineRule="auto"/>
              <w:rPr>
                <w:lang w:val="ru-RU"/>
              </w:rPr>
            </w:pPr>
            <w:r w:rsidRPr="00151C3D">
              <w:rPr>
                <w:sz w:val="19"/>
                <w:lang w:val="ru-RU"/>
              </w:rPr>
              <w:t>Наличие или производство; число календарных либо рабочих дней и событие начала отсчёта; дата готовности и возможность выполнения требуемого объёма.</w:t>
            </w:r>
          </w:p>
        </w:tc>
      </w:tr>
      <w:tr w:rsidR="00027F90" w:rsidRPr="00151C3D" w14:paraId="5D7E6CC6" w14:textId="77777777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BE474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Уп</w:t>
            </w:r>
            <w:r>
              <w:rPr>
                <w:sz w:val="19"/>
              </w:rPr>
              <w:t>аковка</w:t>
            </w:r>
          </w:p>
        </w:tc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981C31" w14:textId="77777777" w:rsidR="00027F90" w:rsidRPr="00151C3D" w:rsidRDefault="002D68DA">
            <w:pPr>
              <w:spacing w:after="60" w:line="240" w:lineRule="auto"/>
              <w:rPr>
                <w:lang w:val="ru-RU"/>
              </w:rPr>
            </w:pPr>
            <w:r w:rsidRPr="00151C3D">
              <w:rPr>
                <w:sz w:val="19"/>
                <w:lang w:val="ru-RU"/>
              </w:rPr>
              <w:t>Число мест, длина × ширина × высота каждого типа места, единицы измерения, общий объём в м³ и вес брутто в кг; нетто при наличии.</w:t>
            </w:r>
          </w:p>
        </w:tc>
      </w:tr>
      <w:tr w:rsidR="00027F90" w:rsidRPr="00151C3D" w14:paraId="5B3078C3" w14:textId="77777777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FD420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Происхождение</w:t>
            </w:r>
          </w:p>
        </w:tc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9B48E" w14:textId="77777777" w:rsidR="00027F90" w:rsidRPr="00151C3D" w:rsidRDefault="002D68DA">
            <w:pPr>
              <w:spacing w:after="60" w:line="240" w:lineRule="auto"/>
              <w:rPr>
                <w:lang w:val="ru-RU"/>
              </w:rPr>
            </w:pPr>
            <w:r w:rsidRPr="00151C3D">
              <w:rPr>
                <w:sz w:val="19"/>
                <w:lang w:val="ru-RU"/>
              </w:rPr>
              <w:t xml:space="preserve">Компания, выдавшая КП; полное название производителя на китайском и английском и его город; бренд при </w:t>
            </w:r>
            <w:r w:rsidRPr="00151C3D">
              <w:rPr>
                <w:sz w:val="19"/>
                <w:lang w:val="ru-RU"/>
              </w:rPr>
              <w:t>наличии; страна и год производства — для каждого тендерного товара без исключений.</w:t>
            </w:r>
          </w:p>
        </w:tc>
      </w:tr>
      <w:tr w:rsidR="00027F90" w:rsidRPr="00151C3D" w14:paraId="6DD30C76" w14:textId="77777777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5AE20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Подтверждения</w:t>
            </w:r>
          </w:p>
        </w:tc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5E0F0" w14:textId="77777777" w:rsidR="00027F90" w:rsidRPr="00151C3D" w:rsidRDefault="002D68DA">
            <w:pPr>
              <w:spacing w:after="60" w:line="240" w:lineRule="auto"/>
              <w:rPr>
                <w:lang w:val="ru-RU"/>
              </w:rPr>
            </w:pPr>
            <w:r w:rsidRPr="00151C3D">
              <w:rPr>
                <w:sz w:val="19"/>
                <w:lang w:val="ru-RU"/>
              </w:rPr>
              <w:t>КП и таблица сравнения, техническая спецификация, применимые чертежи, паспорт и сертификаты либо подтверждение готовности их предоставить; рекомендация по выб</w:t>
            </w:r>
            <w:r w:rsidRPr="00151C3D">
              <w:rPr>
                <w:sz w:val="19"/>
                <w:lang w:val="ru-RU"/>
              </w:rPr>
              <w:t>ору.</w:t>
            </w:r>
            <w:r w:rsidRPr="00151C3D">
              <w:rPr>
                <w:lang w:val="ru-RU"/>
              </w:rPr>
              <w:t xml:space="preserve"> Перед подачей — технический лист с подписью и печатью поставщика и согласованием руководителя снабжения по разделу 5.1.</w:t>
            </w:r>
          </w:p>
        </w:tc>
      </w:tr>
    </w:tbl>
    <w:p w14:paraId="5491EA53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>Технические вопросы собрать одним нумерованным списком в отдельном документе или комментарии. Указать исходное требование и что им</w:t>
      </w:r>
      <w:r w:rsidRPr="00151C3D">
        <w:rPr>
          <w:lang w:val="ru-RU"/>
        </w:rPr>
        <w:t>енно нужно подтвердить у клиента. Рекламные видео и каталоги — только поясняющие приложения; они не заменяют текстовые характеристики и таблицу КП.</w:t>
      </w:r>
    </w:p>
    <w:p w14:paraId="7CD75BDF" w14:textId="77777777" w:rsidR="00027F90" w:rsidRPr="00151C3D" w:rsidRDefault="002D68DA">
      <w:pPr>
        <w:pStyle w:val="21"/>
        <w:pageBreakBefore/>
        <w:rPr>
          <w:lang w:val="ru-RU"/>
        </w:rPr>
      </w:pPr>
      <w:r w:rsidRPr="00151C3D">
        <w:rPr>
          <w:lang w:val="ru-RU"/>
        </w:rPr>
        <w:lastRenderedPageBreak/>
        <w:t>5.1 Подтверждение технического листа перед подачей на тендер</w:t>
      </w:r>
    </w:p>
    <w:p w14:paraId="6CEC8587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>После согласования приемлемой цены и соответств</w:t>
      </w:r>
      <w:r w:rsidRPr="00151C3D">
        <w:rPr>
          <w:lang w:val="ru-RU"/>
        </w:rPr>
        <w:t>ия предлагаемого товара требованиям необходимо получить письменное подтверждение поставщика по техническому листу, который будет использован при подаче заявки. Основание для заполнения — технические документы поставщика по конкретной модели и комплектации.</w:t>
      </w:r>
    </w:p>
    <w:p w14:paraId="48CB6E46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>1. Тендерный отдел передаёт снабжению исходный технический лист на русском языке по форме закупки. Лист заполняется фактическими параметрами предлагаемого товара на основании документации поставщика. Снабжение проверяет корректность технических значений и</w:t>
      </w:r>
      <w:r w:rsidRPr="00151C3D">
        <w:rPr>
          <w:lang w:val="ru-RU"/>
        </w:rPr>
        <w:t xml:space="preserve"> организует их подтверждение.</w:t>
      </w:r>
    </w:p>
    <w:p w14:paraId="3F52525D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>2. Снабженец переводит заполненный лист на китайский язык, сохраняя структуру, нумерацию строк, модели, единицы измерения и значения параметров. Направляет поставщику на проверку именно тот перечень характеристик, который план</w:t>
      </w:r>
      <w:r w:rsidRPr="00151C3D">
        <w:rPr>
          <w:lang w:val="ru-RU"/>
        </w:rPr>
        <w:t>ируется заявить в тендере.</w:t>
      </w:r>
    </w:p>
    <w:p w14:paraId="542E98F1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>3. Поставщик проверяет все строки и подтверждает соответствие товара подписью и печатью на документе. Если какие-либо параметры не совпадают, поставщик указывает конкретные строки, фактические значения и отклонения. Общее сообщен</w:t>
      </w:r>
      <w:r w:rsidRPr="00151C3D">
        <w:rPr>
          <w:lang w:val="ru-RU"/>
        </w:rPr>
        <w:t>ие в чате не заменяет подписанный и заверенный лист.</w:t>
      </w:r>
    </w:p>
    <w:p w14:paraId="1AAE499E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>4. Снабженец получает документ с подписью и печатью, проверяет полноту подтверждения и передаёт его вместе с русским оригиналом и техническими материалами поставщика руководителю снабжения. Неподтверждён</w:t>
      </w:r>
      <w:r w:rsidRPr="00151C3D">
        <w:rPr>
          <w:lang w:val="ru-RU"/>
        </w:rPr>
        <w:t>ные позиции и отклонения выделяет отдельно.</w:t>
      </w:r>
    </w:p>
    <w:p w14:paraId="2B4AF3BD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>5. Руководитель снабжения сверяет полученный с китайской стороны лист с исходным русским документом: товар и комплектацию, каждую характеристику, числовые значения, диапазоны, единицы измерения и отсутствие пропу</w:t>
      </w:r>
      <w:r w:rsidRPr="00151C3D">
        <w:rPr>
          <w:lang w:val="ru-RU"/>
        </w:rPr>
        <w:t>сков или смысловых изменений при переводе. Затем передаёт проверенный комплект тендерному отделу.</w:t>
      </w:r>
    </w:p>
    <w:p w14:paraId="75755C1E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>6. Тендерный отдел проверяет комплект по условиям закупки. При полном совпадении и отсутствии открытых расхождений руководитель снабжения фиксирует в задаче с</w:t>
      </w:r>
      <w:r w:rsidRPr="00151C3D">
        <w:rPr>
          <w:lang w:val="ru-RU"/>
        </w:rPr>
        <w:t>огласование и разрешение использовать подтверждённые характеристики для подачи. Тендерный отдел подаёт проверенную версию документа.</w:t>
      </w:r>
    </w:p>
    <w:p w14:paraId="325BEF86" w14:textId="77777777" w:rsidR="00027F90" w:rsidRPr="00151C3D" w:rsidRDefault="002D68DA">
      <w:pPr>
        <w:rPr>
          <w:lang w:val="ru-RU"/>
        </w:rPr>
      </w:pPr>
      <w:r w:rsidRPr="00151C3D">
        <w:rPr>
          <w:b/>
          <w:lang w:val="ru-RU"/>
        </w:rPr>
        <w:t xml:space="preserve">Если выявлены отклонения, их нельзя скрывать или заменять формулировкой «соответствует». Снабжение устраняет расхождения с </w:t>
      </w:r>
      <w:r w:rsidRPr="00151C3D">
        <w:rPr>
          <w:b/>
          <w:lang w:val="ru-RU"/>
        </w:rPr>
        <w:t>поставщиком либо передаёт их тендерному отделу для решения в пределах условий закупки. После изменения параметров лист повторно проходит подтверждение поставщиком и проверку. До завершения согласования подавать неподтверждённые характеристики нельзя.</w:t>
      </w:r>
    </w:p>
    <w:p w14:paraId="0C00AEA4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>Русск</w:t>
      </w:r>
      <w:r w:rsidRPr="00151C3D">
        <w:rPr>
          <w:lang w:val="ru-RU"/>
        </w:rPr>
        <w:t xml:space="preserve">ий оригинал, перевод, документ с подписью и печатью, исходные технические материалы и итоговое согласование сохраняются в </w:t>
      </w:r>
      <w:r>
        <w:t>Bitrix</w:t>
      </w:r>
      <w:r w:rsidRPr="00151C3D">
        <w:rPr>
          <w:lang w:val="ru-RU"/>
        </w:rPr>
        <w:t xml:space="preserve"> со ссылками из задачи. После размещения заказа комплект также сохраняется в папке заказа. Подготовку и проверку листа необходим</w:t>
      </w:r>
      <w:r w:rsidRPr="00151C3D">
        <w:rPr>
          <w:lang w:val="ru-RU"/>
        </w:rPr>
        <w:t>о учитывать в сроке сдачи полного КП и резерве до подачи тендера.</w:t>
      </w:r>
    </w:p>
    <w:p w14:paraId="11387D95" w14:textId="77777777" w:rsidR="00027F90" w:rsidRPr="00151C3D" w:rsidRDefault="002D68DA">
      <w:pPr>
        <w:pStyle w:val="1"/>
        <w:pageBreakBefore/>
        <w:rPr>
          <w:lang w:val="ru-RU"/>
        </w:rPr>
      </w:pPr>
      <w:r w:rsidRPr="00151C3D">
        <w:rPr>
          <w:lang w:val="ru-RU"/>
        </w:rPr>
        <w:lastRenderedPageBreak/>
        <w:t>6 Вес упаковка и документы для экспорта</w:t>
      </w:r>
    </w:p>
    <w:p w14:paraId="3F3672DA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 xml:space="preserve">Для окончательного предложения нужны подтверждённые упаковочные размеры, вес и количество мест. Запросить их у поставщика сразу вместе с ценой, </w:t>
      </w:r>
      <w:r w:rsidRPr="00151C3D">
        <w:rPr>
          <w:lang w:val="ru-RU"/>
        </w:rPr>
        <w:t>объяснив необходимость расчёта международной доставки. Не определять данные по фотографии, не подменять вес брутто весом товара и не выдавать интернет-оценку за измерение.</w:t>
      </w:r>
    </w:p>
    <w:p w14:paraId="26E0F81A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>Если до производства возможна лишь оценка, обозначить её как предварительную: источн</w:t>
      </w:r>
      <w:r w:rsidRPr="00151C3D">
        <w:rPr>
          <w:lang w:val="ru-RU"/>
        </w:rPr>
        <w:t>ик, дату, допущения, причину отсутствия точных данных и срок уточнения. Такой пакет является промежуточным и не считается полностью сданным окончательным КП. Возможность расчёта для участия по предварительным данным и запас на риск согласуют постановщик, р</w:t>
      </w:r>
      <w:r w:rsidRPr="00151C3D">
        <w:rPr>
          <w:lang w:val="ru-RU"/>
        </w:rPr>
        <w:t>уководитель снабжения и логист. Это исключение требует утверждения по разделу 11.</w:t>
      </w:r>
    </w:p>
    <w:p w14:paraId="1F9ACE4C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>До фактической отправки получить окончательные измеренные данные. При изменении веса, объёма или комплектации обновить расчёт и документы, сообщить заинтересованным сотрудник</w:t>
      </w:r>
      <w:r w:rsidRPr="00151C3D">
        <w:rPr>
          <w:lang w:val="ru-RU"/>
        </w:rPr>
        <w:t>ам. Проблемы с получением информации фиксировать вместе с предпринятыми действиями и альтернативами.</w:t>
      </w:r>
    </w:p>
    <w:p w14:paraId="10E8ECB7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>Устав требует официального экспорта и специального счёта-фактуры с НДС 13%. До оплаты проверить применимый вид счёта, ставку и документы с бухгалтерией и о</w:t>
      </w:r>
      <w:r w:rsidRPr="00151C3D">
        <w:rPr>
          <w:lang w:val="ru-RU"/>
        </w:rPr>
        <w:t>тветственным за экспорт: упоминание 13% в уставе не заменяет проверки конкретной закупки. Не обещать возврат налога без подтверждения.</w:t>
      </w:r>
    </w:p>
    <w:p w14:paraId="52CDD74F" w14:textId="77777777" w:rsidR="00027F90" w:rsidRPr="00151C3D" w:rsidRDefault="002D68DA">
      <w:pPr>
        <w:pStyle w:val="1"/>
        <w:rPr>
          <w:lang w:val="ru-RU"/>
        </w:rPr>
      </w:pPr>
      <w:r w:rsidRPr="00151C3D">
        <w:rPr>
          <w:lang w:val="ru-RU"/>
        </w:rPr>
        <w:t xml:space="preserve">7 </w:t>
      </w:r>
      <w:r>
        <w:t>Bitrix</w:t>
      </w:r>
      <w:r w:rsidRPr="00151C3D">
        <w:rPr>
          <w:lang w:val="ru-RU"/>
        </w:rPr>
        <w:t xml:space="preserve"> и ежедневная дисциплина</w:t>
      </w:r>
    </w:p>
    <w:p w14:paraId="3DC9DFB2" w14:textId="77777777" w:rsidR="00027F90" w:rsidRPr="00151C3D" w:rsidRDefault="002D68DA">
      <w:pPr>
        <w:pStyle w:val="21"/>
        <w:rPr>
          <w:lang w:val="ru-RU"/>
        </w:rPr>
      </w:pPr>
      <w:r w:rsidRPr="00151C3D">
        <w:rPr>
          <w:lang w:val="ru-RU"/>
        </w:rPr>
        <w:t>Порядок рабочего дня</w:t>
      </w:r>
    </w:p>
    <w:p w14:paraId="04977C05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>Утром открыть раздел задач, выбрать себя ответственным, проверить К</w:t>
      </w:r>
      <w:r w:rsidRPr="00151C3D">
        <w:rPr>
          <w:lang w:val="ru-RU"/>
        </w:rPr>
        <w:t xml:space="preserve">анбан или список, комментарии, ближайшие сроки и ответы. Составить план: новые запросы, ожидаемые КП, производство, отгрузки и вопросы на согласование. В течение дня повторно связываться с неответившими поставщиками и переносить существенные результаты в </w:t>
      </w:r>
      <w:r>
        <w:t>B</w:t>
      </w:r>
      <w:r>
        <w:t>itrix</w:t>
      </w:r>
      <w:r w:rsidRPr="00151C3D">
        <w:rPr>
          <w:lang w:val="ru-RU"/>
        </w:rPr>
        <w:t>.</w:t>
      </w:r>
    </w:p>
    <w:p w14:paraId="427D82D0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>В конце дня обновить каждую открытую задачу, в том числе ещё не начатую. Статус без изменений должен объяснять причину и следующий шаг. Руководитель снабжения ежедневно проверяет полноту, сроки и риски.</w:t>
      </w:r>
    </w:p>
    <w:p w14:paraId="37E70999" w14:textId="77777777" w:rsidR="00027F90" w:rsidRDefault="002D68DA">
      <w:pPr>
        <w:pStyle w:val="21"/>
      </w:pPr>
      <w:r>
        <w:t>Единая база поставщиков</w:t>
      </w:r>
    </w:p>
    <w:p w14:paraId="3567F246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 xml:space="preserve">Создать или дополнить карточку через </w:t>
      </w:r>
      <w:r>
        <w:t>CRM</w:t>
      </w:r>
      <w:r w:rsidRPr="00151C3D">
        <w:rPr>
          <w:lang w:val="ru-RU"/>
        </w:rPr>
        <w:t xml:space="preserve"> → Клиенты → Компании. До создания проверить</w:t>
      </w:r>
      <w:r w:rsidRPr="00151C3D">
        <w:rPr>
          <w:lang w:val="ru-RU"/>
        </w:rPr>
        <w:t xml:space="preserve"> дубли; тип компании — «Подрядчик». Внести полное наименование, статус производителя/дилера/трейдера, категорию, город и провинцию, адрес, контактное лицо, телефон +86, </w:t>
      </w:r>
      <w:r>
        <w:t>WeChat</w:t>
      </w:r>
      <w:r w:rsidRPr="00151C3D">
        <w:rPr>
          <w:lang w:val="ru-RU"/>
        </w:rPr>
        <w:t xml:space="preserve">, </w:t>
      </w:r>
      <w:r>
        <w:t>email</w:t>
      </w:r>
      <w:r w:rsidRPr="00151C3D">
        <w:rPr>
          <w:lang w:val="ru-RU"/>
        </w:rPr>
        <w:t xml:space="preserve"> и сайт при наличии. Отсутствующие сведения запросить; не заполнять вымышл</w:t>
      </w:r>
      <w:r w:rsidRPr="00151C3D">
        <w:rPr>
          <w:lang w:val="ru-RU"/>
        </w:rPr>
        <w:t xml:space="preserve">енными данными. </w:t>
      </w:r>
      <w:r>
        <w:t>ID</w:t>
      </w:r>
      <w:r w:rsidRPr="00151C3D">
        <w:rPr>
          <w:lang w:val="ru-RU"/>
        </w:rPr>
        <w:t xml:space="preserve"> создаётся системой автоматически. Ссылку на карточку добавить в задачу.</w:t>
      </w:r>
    </w:p>
    <w:p w14:paraId="6FC62A0A" w14:textId="77777777" w:rsidR="00027F90" w:rsidRPr="00151C3D" w:rsidRDefault="002D68DA">
      <w:pPr>
        <w:rPr>
          <w:lang w:val="ru-RU"/>
        </w:rPr>
      </w:pPr>
      <w:r>
        <w:t>Оперативные переговоры с поставщиком допустимы в WeChat, по телефону и корпоративным каналам. Однако действует жесткий регламент: в течение 2 рабочих часов все итоговые коммерческие предложения, спецификации, паспорта, чертежи и реквизиты поставщика обязаны быть продублированы в задачу Битрикс24 и на Общий диск компании. Личный WeChat не признается официальным хранилищем данных компании. Итоги, КП, изменения и подтверждения обязательно сохраняются в Bitrix. Личный чат с коллегой не является сдачей результата. Вопросы по задаче обсуждаются в её чате, чтобы сохранить общую историю.</w:t>
      </w:r>
    </w:p>
    <w:p w14:paraId="2047ADD5" w14:textId="77777777" w:rsidR="00027F90" w:rsidRPr="00151C3D" w:rsidRDefault="002D68DA">
      <w:pPr>
        <w:pStyle w:val="1"/>
        <w:pageBreakBefore/>
        <w:rPr>
          <w:lang w:val="ru-RU"/>
        </w:rPr>
      </w:pPr>
      <w:r w:rsidRPr="00151C3D">
        <w:rPr>
          <w:lang w:val="ru-RU"/>
        </w:rPr>
        <w:lastRenderedPageBreak/>
        <w:t>8 Закупка производство и передача логисту</w:t>
      </w:r>
    </w:p>
    <w:p w14:paraId="78E482F1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>После согласования выбора сверить договор, инвойс и спецификацию: товар, комплектацию, цену, реквиз</w:t>
      </w:r>
      <w:r w:rsidRPr="00151C3D">
        <w:rPr>
          <w:lang w:val="ru-RU"/>
        </w:rPr>
        <w:t>иты, оплату, сроки, документы и упаковку. Передать на утверждение и оплату. Самостоятельно не согласовывать замену, существенное изменение цены или технических условий.</w:t>
      </w:r>
      <w:r w:rsidRPr="00151C3D">
        <w:rPr>
          <w:lang w:val="ru-RU"/>
        </w:rPr>
        <w:t xml:space="preserve"> Для товара с ЧЗ дополнительно выполнить порядок раздела 8.1 до отправки от поставщика.</w:t>
      </w:r>
    </w:p>
    <w:p w14:paraId="71804B16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 xml:space="preserve">После размещения заказа создать папку на Общем диске </w:t>
      </w:r>
      <w:r>
        <w:t>Bitrix</w:t>
      </w:r>
      <w:r w:rsidRPr="00151C3D">
        <w:rPr>
          <w:lang w:val="ru-RU"/>
        </w:rPr>
        <w:t xml:space="preserve"> в </w:t>
      </w:r>
      <w:r>
        <w:t>WED</w:t>
      </w:r>
      <w:r w:rsidRPr="00151C3D">
        <w:rPr>
          <w:lang w:val="ru-RU"/>
        </w:rPr>
        <w:t xml:space="preserve"> → Заказы → соответствующий заказ. Сохранять туда договор, инвойсы, спецификации, подтверждения, затем фото и видео. В задачах размещать ссылки, а не оставлять единственный экземпляр материал</w:t>
      </w:r>
      <w:r w:rsidRPr="00151C3D">
        <w:rPr>
          <w:lang w:val="ru-RU"/>
        </w:rPr>
        <w:t>ов в чате.</w:t>
      </w:r>
    </w:p>
    <w:p w14:paraId="61CD8ECA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 xml:space="preserve">После оплаты подтвердить запуск и готовность у поставщика, подключить логиста в общий </w:t>
      </w:r>
      <w:r>
        <w:t>WeChat</w:t>
      </w:r>
      <w:r w:rsidRPr="00151C3D">
        <w:rPr>
          <w:lang w:val="ru-RU"/>
        </w:rPr>
        <w:t>-чат и создать общую задачу подготовки к приёмке. Передать контакты, адрес, документы, состав товара, дату готовности и доступные упаковочные данные. Лог</w:t>
      </w:r>
      <w:r w:rsidRPr="00151C3D">
        <w:rPr>
          <w:lang w:val="ru-RU"/>
        </w:rPr>
        <w:t xml:space="preserve">ист начинает </w:t>
      </w:r>
      <w:r>
        <w:t>Basic</w:t>
      </w:r>
      <w:r w:rsidRPr="00151C3D">
        <w:rPr>
          <w:lang w:val="ru-RU"/>
        </w:rPr>
        <w:t xml:space="preserve"> заранее, снабженец продолжает контроль исполнения заказа. За 5–7 дней до готовности повторно проверить срок.</w:t>
      </w:r>
    </w:p>
    <w:p w14:paraId="25EBC8B5" w14:textId="77777777" w:rsidR="00027F90" w:rsidRPr="00151C3D" w:rsidRDefault="002D68DA">
      <w:pPr>
        <w:pStyle w:val="21"/>
        <w:rPr>
          <w:lang w:val="ru-RU"/>
        </w:rPr>
      </w:pPr>
      <w:r w:rsidRPr="00151C3D">
        <w:rPr>
          <w:lang w:val="ru-RU"/>
        </w:rPr>
        <w:t>Кто получает фото и передаёт требования</w:t>
      </w:r>
    </w:p>
    <w:p w14:paraId="617F7BC1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 xml:space="preserve">Снабженец отвечает за получение и проверку у поставщика фото товара, </w:t>
      </w:r>
      <w:r w:rsidRPr="00151C3D">
        <w:rPr>
          <w:lang w:val="ru-RU"/>
        </w:rPr>
        <w:t>комплектации и шильдиков, окончательной упаковки каждого места, читаемых маркировок, размеров, веса и упаковочного листа; испытательные видео — когда требуются заказом или проверкой. Все исходные материалы загружаются в папку заказа.</w:t>
      </w:r>
    </w:p>
    <w:p w14:paraId="72BB7733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>Логист сам передаёт по</w:t>
      </w:r>
      <w:r w:rsidRPr="00151C3D">
        <w:rPr>
          <w:lang w:val="ru-RU"/>
        </w:rPr>
        <w:t>ставщику требования к маркировке, адресу и сдаче на склад, использует материалы общей папки и проверяет достаточность сведений для перевозки. Снабженец добивается от поставщика исправления несоответствий и недостающих фото. Отправка — после устранения расх</w:t>
      </w:r>
      <w:r w:rsidRPr="00151C3D">
        <w:rPr>
          <w:lang w:val="ru-RU"/>
        </w:rPr>
        <w:t>ождений и подтверждения логистом готовности перевозки.</w:t>
      </w:r>
    </w:p>
    <w:p w14:paraId="1CD8C26F" w14:textId="77777777" w:rsidR="00027F90" w:rsidRPr="00151C3D" w:rsidRDefault="002D68DA">
      <w:pPr>
        <w:pStyle w:val="21"/>
        <w:rPr>
          <w:lang w:val="ru-RU"/>
        </w:rPr>
      </w:pPr>
      <w:r w:rsidRPr="00151C3D">
        <w:rPr>
          <w:lang w:val="ru-RU"/>
        </w:rPr>
        <w:t xml:space="preserve">Маркировка и </w:t>
      </w:r>
      <w:r>
        <w:t>Cargo</w:t>
      </w:r>
      <w:r w:rsidRPr="00151C3D">
        <w:rPr>
          <w:lang w:val="ru-RU"/>
        </w:rPr>
        <w:t xml:space="preserve"> </w:t>
      </w:r>
      <w:r>
        <w:t>Waybill</w:t>
      </w:r>
    </w:p>
    <w:p w14:paraId="42A7ED2C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 xml:space="preserve">Логист готовит </w:t>
      </w:r>
      <w:r>
        <w:t>Cargo</w:t>
      </w:r>
      <w:r w:rsidRPr="00151C3D">
        <w:rPr>
          <w:lang w:val="ru-RU"/>
        </w:rPr>
        <w:t xml:space="preserve"> </w:t>
      </w:r>
      <w:r>
        <w:t>Waybill</w:t>
      </w:r>
      <w:r w:rsidRPr="00151C3D">
        <w:rPr>
          <w:lang w:val="ru-RU"/>
        </w:rPr>
        <w:t xml:space="preserve"> для каждой сформированной отправки: заказы, описание, количество товара, места, маркировки, размеры, вес и фото. Код берётся из заказа покупателя</w:t>
      </w:r>
      <w:r w:rsidRPr="00151C3D">
        <w:rPr>
          <w:lang w:val="ru-RU"/>
        </w:rPr>
        <w:t xml:space="preserve"> в 1С и названия папки заказа. Пример: </w:t>
      </w:r>
      <w:r>
        <w:t>ZPK</w:t>
      </w:r>
      <w:r w:rsidRPr="00151C3D">
        <w:rPr>
          <w:lang w:val="ru-RU"/>
        </w:rPr>
        <w:t xml:space="preserve"> 126 13.10.26; четыре отдельные коробки — </w:t>
      </w:r>
      <w:r>
        <w:t>ZPK</w:t>
      </w:r>
      <w:r w:rsidRPr="00151C3D">
        <w:rPr>
          <w:lang w:val="ru-RU"/>
        </w:rPr>
        <w:t xml:space="preserve"> 126 13.10.26 1, … 2, … 3, … 4. Маркировка каждого места совпадает с накладной; номера не повторяются в пределах заказа.</w:t>
      </w:r>
    </w:p>
    <w:p w14:paraId="3F428A73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>Перевозчик или склад в Китае сверяет поступивший</w:t>
      </w:r>
      <w:r w:rsidRPr="00151C3D">
        <w:rPr>
          <w:lang w:val="ru-RU"/>
        </w:rPr>
        <w:t xml:space="preserve"> груз, количество и места, проверяет маркировку и состояние, измеряет и взвешивает, дополняет накладную фото приёмки и возвращает подписанный документ. Логист проверяет его, сохраняет в папку отправки и передаёт российской стороне для сверки на СВХ. Матери</w:t>
      </w:r>
      <w:r w:rsidRPr="00151C3D">
        <w:rPr>
          <w:lang w:val="ru-RU"/>
        </w:rPr>
        <w:t>алы конкретного заказа доступны через его папку или ссылку.</w:t>
      </w:r>
    </w:p>
    <w:p w14:paraId="76C632F8" w14:textId="77777777" w:rsidR="00027F90" w:rsidRPr="00151C3D" w:rsidRDefault="002D68DA">
      <w:pPr>
        <w:pStyle w:val="21"/>
        <w:rPr>
          <w:lang w:val="ru-RU"/>
        </w:rPr>
      </w:pPr>
      <w:r w:rsidRPr="00151C3D">
        <w:rPr>
          <w:lang w:val="ru-RU"/>
        </w:rPr>
        <w:t>Граница этапа и закрытие задачи</w:t>
      </w:r>
    </w:p>
    <w:p w14:paraId="2C9E4217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>До подтверждённой приёмки перевозчиком или согласованным складом в Китае снабженец контролирует обязательства поставщика. Логист контролирует приёмку и фотоотчёт ск</w:t>
      </w:r>
      <w:r w:rsidRPr="00151C3D">
        <w:rPr>
          <w:lang w:val="ru-RU"/>
        </w:rPr>
        <w:t>лада. При расхождениях снабженец работает с поставщиком, логист — со складом или перевозчиком; недостающие документы и рекламации продолжают сопровождаться.</w:t>
      </w:r>
    </w:p>
    <w:p w14:paraId="4E5A38B5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 xml:space="preserve">Исполнитель описывает результат, прикладывает документы или ссылки, указывает незакрытые вопросы и </w:t>
      </w:r>
      <w:r w:rsidRPr="00151C3D">
        <w:rPr>
          <w:lang w:val="ru-RU"/>
        </w:rPr>
        <w:t>отправляет этап на проверку. Постановщик принимает и закрывает задачу либо возвращает на доработку. Сдача поиска не означает завершения сопровождения заказа.</w:t>
      </w:r>
    </w:p>
    <w:p w14:paraId="763E551D" w14:textId="77777777" w:rsidR="00027F90" w:rsidRPr="00151C3D" w:rsidRDefault="002D68DA">
      <w:pPr>
        <w:pStyle w:val="21"/>
        <w:pageBreakBefore/>
        <w:rPr>
          <w:lang w:val="ru-RU"/>
        </w:rPr>
      </w:pPr>
      <w:r w:rsidRPr="00151C3D">
        <w:rPr>
          <w:lang w:val="ru-RU"/>
        </w:rPr>
        <w:lastRenderedPageBreak/>
        <w:t>8.1 Порядок работы с маркировкой Честный знак</w:t>
      </w:r>
    </w:p>
    <w:p w14:paraId="50541FD0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>Порядок применяется к товарам, для которых брокер по</w:t>
      </w:r>
      <w:r w:rsidRPr="00151C3D">
        <w:rPr>
          <w:lang w:val="ru-RU"/>
        </w:rPr>
        <w:t xml:space="preserve">дтвердил необходимость маркировки «Честный знак» (ЧЗ). Требования к нанесению уточняются по конкретному товару. Эта маркировка выполняется дополнительно к транспортным обозначениям </w:t>
      </w:r>
      <w:r>
        <w:t>ZPK</w:t>
      </w:r>
      <w:r w:rsidRPr="00151C3D">
        <w:rPr>
          <w:lang w:val="ru-RU"/>
        </w:rPr>
        <w:t xml:space="preserve"> и не заменяет их.</w:t>
      </w:r>
    </w:p>
    <w:p w14:paraId="46554627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 xml:space="preserve">1. При выяснении необходимой документации на груз </w:t>
      </w:r>
      <w:r w:rsidRPr="00151C3D">
        <w:rPr>
          <w:lang w:val="ru-RU"/>
        </w:rPr>
        <w:t>ответственный специалист тендерного отдела совместно с логистом РФ уточняет у брокера необходимость нанесения ЧЗ. Результат проверки фиксируется в задаче и связанной сделке.</w:t>
      </w:r>
    </w:p>
    <w:p w14:paraId="50712CF8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>2. После подписания контракта повторно получить у брокера подтверждение необходимо</w:t>
      </w:r>
      <w:r w:rsidRPr="00151C3D">
        <w:rPr>
          <w:lang w:val="ru-RU"/>
        </w:rPr>
        <w:t>сти маркировки, а также требований к её размещению на товаре и упаковке. Подтверждение передать снабжению и логистам до отправки товара от поставщика.</w:t>
      </w:r>
    </w:p>
    <w:p w14:paraId="20D70807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>3. При создании Заказа покупателя специалист тендерного отдела, ответственный за сделку, уведомляет снабж</w:t>
      </w:r>
      <w:r w:rsidRPr="00151C3D">
        <w:rPr>
          <w:lang w:val="ru-RU"/>
        </w:rPr>
        <w:t>ение о необходимости наклеить маркировку на товар и упаковку согласно подтверждённым требованиям. Указывает заказ и позиции, подлежащие маркировке, и фиксирует запрет на отгрузку до её нанесения.</w:t>
      </w:r>
    </w:p>
    <w:p w14:paraId="745BB787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>4. Ответственный специалист тендерного отдела оформляет ДС и</w:t>
      </w:r>
      <w:r w:rsidRPr="00151C3D">
        <w:rPr>
          <w:lang w:val="ru-RU"/>
        </w:rPr>
        <w:t xml:space="preserve"> направляет заявку логисту РФ на оформление ЧЗ. Ориентировочный срок оформления — около двух рабочих дней; его необходимо заранее включить в график подготовки отгрузки.</w:t>
      </w:r>
    </w:p>
    <w:p w14:paraId="7D9C9EB7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 xml:space="preserve">5. После получения кодов специалист тендерного отдела передаёт снабжению файл с кодами </w:t>
      </w:r>
      <w:r w:rsidRPr="00151C3D">
        <w:rPr>
          <w:lang w:val="ru-RU"/>
        </w:rPr>
        <w:t>и их привязкой к соответствующим товарам и заказу. Снабжение проверяет наличие необходимых данных для передачи поставщику; при неясностях уточняет их до нанесения.</w:t>
      </w:r>
    </w:p>
    <w:p w14:paraId="7C81C93D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>6. Снабжение направляет поставщику маркировку и согласованные требования к нанесению. Постав</w:t>
      </w:r>
      <w:r w:rsidRPr="00151C3D">
        <w:rPr>
          <w:lang w:val="ru-RU"/>
        </w:rPr>
        <w:t>щик наклеивает её на товар и упаковку и предоставляет читаемые фотографии промаркированного товара и упаковки. Снабжение проверяет комплектность фото и соответствие маркировки переданным данным.</w:t>
      </w:r>
    </w:p>
    <w:p w14:paraId="1A12259E" w14:textId="77777777" w:rsidR="00027F90" w:rsidRPr="00151C3D" w:rsidRDefault="002D68DA">
      <w:pPr>
        <w:rPr>
          <w:lang w:val="ru-RU"/>
        </w:rPr>
      </w:pPr>
      <w:r w:rsidRPr="00151C3D">
        <w:rPr>
          <w:b/>
          <w:lang w:val="ru-RU"/>
        </w:rPr>
        <w:t>До передачи кодов поставщику, их нанесения и подтверждения вы</w:t>
      </w:r>
      <w:r w:rsidRPr="00151C3D">
        <w:rPr>
          <w:b/>
          <w:lang w:val="ru-RU"/>
        </w:rPr>
        <w:t>полнения фотографиями груз остаётся у поставщика. Если маркировка отсутствует, нанесена неверно или фото не позволяют её проверить, отгрузка не разрешается; снабжение организует исправление.</w:t>
      </w:r>
    </w:p>
    <w:p w14:paraId="4539ED00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>7. Снабжение загружает фотографии промаркированного товара в папк</w:t>
      </w:r>
      <w:r w:rsidRPr="00151C3D">
        <w:rPr>
          <w:lang w:val="ru-RU"/>
        </w:rPr>
        <w:t xml:space="preserve">у «ВЭД → Отправки → соответствующая отправка» на Общем диске </w:t>
      </w:r>
      <w:r>
        <w:t>Bitrix</w:t>
      </w:r>
      <w:r w:rsidRPr="00151C3D">
        <w:rPr>
          <w:lang w:val="ru-RU"/>
        </w:rPr>
        <w:t xml:space="preserve"> для подготовки таможенного оформления. В задаче указывает ссылку на фотографии и файл кодов, уведомляет логиста РФ и ответственного за сделку о готовности. В папке заказа сохраняет ссылку </w:t>
      </w:r>
      <w:r w:rsidRPr="00151C3D">
        <w:rPr>
          <w:lang w:val="ru-RU"/>
        </w:rPr>
        <w:t>на комплект.</w:t>
      </w:r>
    </w:p>
    <w:p w14:paraId="5A45E13B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>8. На этапе таможенного оформления логист РФ передаёт брокеру файл с кодами ЧЗ по соответствующему грузу и подтверждает отправку в задаче. Кодовый файл и фото должны быть доступны для сверки с фактически отгружаемым товаром.</w:t>
      </w:r>
    </w:p>
    <w:p w14:paraId="45DE722B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>Распределение отве</w:t>
      </w:r>
      <w:r w:rsidRPr="00151C3D">
        <w:rPr>
          <w:lang w:val="ru-RU"/>
        </w:rPr>
        <w:t>тственности: тендерный специалист — подтверждение необходимости, уведомление снабжения, ДС, заявка на оформление и передача кодов; снабжение — передача поставщику, контроль нанесения и фотоотчёт; логист РФ — оформление ЧЗ по заявке и передача файла брокеру</w:t>
      </w:r>
      <w:r w:rsidRPr="00151C3D">
        <w:rPr>
          <w:lang w:val="ru-RU"/>
        </w:rPr>
        <w:t>. Логист в Китае учитывает готовность маркировки при организации отправки.</w:t>
      </w:r>
    </w:p>
    <w:p w14:paraId="01CEBE61" w14:textId="77777777" w:rsidR="00027F90" w:rsidRPr="00151C3D" w:rsidRDefault="002D68DA">
      <w:pPr>
        <w:pStyle w:val="1"/>
        <w:pageBreakBefore/>
        <w:rPr>
          <w:lang w:val="ru-RU"/>
        </w:rPr>
      </w:pPr>
      <w:r w:rsidRPr="00151C3D">
        <w:rPr>
          <w:lang w:val="ru-RU"/>
        </w:rPr>
        <w:lastRenderedPageBreak/>
        <w:t>9 Результат сделки и контроль ответственности</w:t>
      </w:r>
    </w:p>
    <w:p w14:paraId="736A5225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>Тендерный менеджер фиксирует подачу на ЭТП или обоснованный отказ, итоговую стадию и значение поля «Результат сделки». Снабжение фиксир</w:t>
      </w:r>
      <w:r w:rsidRPr="00151C3D">
        <w:rPr>
          <w:lang w:val="ru-RU"/>
        </w:rPr>
        <w:t>ует результат своей задачи и причину невозможности подбора. Нельзя закрывать сделку без результата или оставлять рабочую стадию после истечения срока подачи.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96"/>
        <w:gridCol w:w="5472"/>
        <w:gridCol w:w="3312"/>
      </w:tblGrid>
      <w:tr w:rsidR="00027F90" w14:paraId="77711B96" w14:textId="77777777">
        <w:trPr>
          <w:tblHeader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E5D83" w14:textId="77777777" w:rsidR="00027F90" w:rsidRDefault="002D68DA">
            <w:pPr>
              <w:spacing w:after="60" w:line="240" w:lineRule="auto"/>
            </w:pPr>
            <w:r>
              <w:rPr>
                <w:b/>
                <w:sz w:val="19"/>
              </w:rPr>
              <w:t>Код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6561C" w14:textId="77777777" w:rsidR="00027F90" w:rsidRDefault="002D68DA">
            <w:pPr>
              <w:spacing w:after="60" w:line="240" w:lineRule="auto"/>
            </w:pPr>
            <w:r>
              <w:rPr>
                <w:b/>
                <w:sz w:val="19"/>
              </w:rPr>
              <w:t>Причина из исходного SLA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12631C" w14:textId="77777777" w:rsidR="00027F90" w:rsidRDefault="002D68DA">
            <w:pPr>
              <w:spacing w:after="60" w:line="240" w:lineRule="auto"/>
            </w:pPr>
            <w:r>
              <w:rPr>
                <w:b/>
                <w:sz w:val="19"/>
              </w:rPr>
              <w:t>Область проверки</w:t>
            </w:r>
          </w:p>
        </w:tc>
      </w:tr>
      <w:tr w:rsidR="00027F90" w14:paraId="204EBDF6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3C3158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314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3DCD85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Не нашли поставщика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224E8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Снабжение</w:t>
            </w:r>
          </w:p>
        </w:tc>
      </w:tr>
      <w:tr w:rsidR="00027F90" w14:paraId="7CE31F4E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A4C81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316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B5A4F0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 xml:space="preserve">Не </w:t>
            </w:r>
            <w:r>
              <w:rPr>
                <w:sz w:val="19"/>
              </w:rPr>
              <w:t>получили КП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56E3E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Снабжение</w:t>
            </w:r>
          </w:p>
        </w:tc>
      </w:tr>
      <w:tr w:rsidR="00027F90" w14:paraId="5CEFC620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4EAEC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318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535AD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КП получено слишком поздно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8914CD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Снабжение</w:t>
            </w:r>
          </w:p>
        </w:tc>
      </w:tr>
      <w:tr w:rsidR="00027F90" w14:paraId="59A99E2D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90A8AA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320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A3894E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КП не соответствует требованиям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73F71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Снабжение</w:t>
            </w:r>
          </w:p>
        </w:tc>
      </w:tr>
      <w:tr w:rsidR="00027F90" w14:paraId="29886B50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26132A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322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A24E6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Не успели подготовить заявку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2661F3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Тендерный отдел</w:t>
            </w:r>
          </w:p>
        </w:tc>
      </w:tr>
      <w:tr w:rsidR="00027F90" w14:paraId="6EA9B98D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9B334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324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CB53F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Не успели подать заявку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20654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Тендерный отдел</w:t>
            </w:r>
          </w:p>
        </w:tc>
      </w:tr>
      <w:tr w:rsidR="00027F90" w14:paraId="0CBD0F37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404BCA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328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837B6" w14:textId="77777777" w:rsidR="00027F90" w:rsidRPr="00151C3D" w:rsidRDefault="002D68DA">
            <w:pPr>
              <w:spacing w:after="60" w:line="240" w:lineRule="auto"/>
              <w:rPr>
                <w:lang w:val="ru-RU"/>
              </w:rPr>
            </w:pPr>
            <w:r w:rsidRPr="00151C3D">
              <w:rPr>
                <w:sz w:val="19"/>
                <w:lang w:val="ru-RU"/>
              </w:rPr>
              <w:t>Заявка отклонена из-за ошибок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E04DA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Тендерный отдел</w:t>
            </w:r>
          </w:p>
        </w:tc>
      </w:tr>
      <w:tr w:rsidR="00027F90" w14:paraId="39B39379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D79BC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306 / 308 / 310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40972" w14:textId="77777777" w:rsidR="00027F90" w:rsidRPr="00151C3D" w:rsidRDefault="002D68DA">
            <w:pPr>
              <w:spacing w:after="60" w:line="240" w:lineRule="auto"/>
              <w:rPr>
                <w:lang w:val="ru-RU"/>
              </w:rPr>
            </w:pPr>
            <w:r w:rsidRPr="00151C3D">
              <w:rPr>
                <w:sz w:val="19"/>
                <w:lang w:val="ru-RU"/>
              </w:rPr>
              <w:t>Национальный режим / нужен товар РФ / аналог запрещён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B46B0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Условия закупки</w:t>
            </w:r>
          </w:p>
        </w:tc>
      </w:tr>
      <w:tr w:rsidR="00027F90" w14:paraId="049D5C2B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D5203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312 / 326 / 330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B01AC1" w14:textId="77777777" w:rsidR="00027F90" w:rsidRPr="00151C3D" w:rsidRDefault="002D68DA">
            <w:pPr>
              <w:spacing w:after="60" w:line="240" w:lineRule="auto"/>
              <w:rPr>
                <w:lang w:val="ru-RU"/>
              </w:rPr>
            </w:pPr>
            <w:r w:rsidRPr="00151C3D">
              <w:rPr>
                <w:sz w:val="19"/>
                <w:lang w:val="ru-RU"/>
              </w:rPr>
              <w:t>Нерентабельность / проигрыш по цене / иным критериям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FF1389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Экономика и рынок</w:t>
            </w:r>
          </w:p>
        </w:tc>
      </w:tr>
      <w:tr w:rsidR="00027F90" w14:paraId="706EED5D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59897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334 / 336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BB0D2" w14:textId="77777777" w:rsidR="00027F90" w:rsidRPr="00151C3D" w:rsidRDefault="002D68DA">
            <w:pPr>
              <w:spacing w:after="60" w:line="240" w:lineRule="auto"/>
              <w:rPr>
                <w:lang w:val="ru-RU"/>
              </w:rPr>
            </w:pPr>
            <w:r w:rsidRPr="00151C3D">
              <w:rPr>
                <w:sz w:val="19"/>
                <w:lang w:val="ru-RU"/>
              </w:rPr>
              <w:t>Запрет экспорта / недостаточный срок поставки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B4B91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Внешние ограничения</w:t>
            </w:r>
          </w:p>
        </w:tc>
      </w:tr>
      <w:tr w:rsidR="00027F90" w14:paraId="7171C1CE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4F401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332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1C7DE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Другое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3D7302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Обязательное объяснение</w:t>
            </w:r>
          </w:p>
        </w:tc>
      </w:tr>
    </w:tbl>
    <w:p w14:paraId="3424F0E0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 xml:space="preserve">Причина отказа и персональная ответственность — разные записи. Для разбора нужны хронология, доступность ТЗ, назначение исполнителя, сроки запросов и ответов, полнота результата, </w:t>
      </w:r>
      <w:r w:rsidRPr="00151C3D">
        <w:rPr>
          <w:lang w:val="ru-RU"/>
        </w:rPr>
        <w:t>предупреждения и эскалация. Предложение исключить автоматическое признание вины только по коду вынесено в раздел 11; исходная жёсткая матрица не изменяется без утверждения.</w:t>
      </w:r>
    </w:p>
    <w:p w14:paraId="083990BA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 xml:space="preserve">Код 322 проверяется по своевременной сдаче полного КП минимум за 48 часов, наличию </w:t>
      </w:r>
      <w:r w:rsidRPr="00151C3D">
        <w:rPr>
          <w:lang w:val="ru-RU"/>
        </w:rPr>
        <w:t xml:space="preserve">ежедневных статусов и отсутствию неотвеченных технических уточнений согласно исходному </w:t>
      </w:r>
      <w:r>
        <w:t>SLA</w:t>
      </w:r>
      <w:r w:rsidRPr="00151C3D">
        <w:rPr>
          <w:lang w:val="ru-RU"/>
        </w:rPr>
        <w:t>. Отсутствие статуса отдельно фиксируется как нарушение дисциплины; причинную связь со срывом нужно подтвердить.</w:t>
      </w:r>
    </w:p>
    <w:p w14:paraId="2371F0C3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>Для кода 332 оставить минимум два предложения: почему</w:t>
      </w:r>
      <w:r w:rsidRPr="00151C3D">
        <w:rPr>
          <w:lang w:val="ru-RU"/>
        </w:rPr>
        <w:t xml:space="preserve"> стандартные причины не подходят и какие факты привели к отказу. При отсутствии данных клиента, неприемлемых финансовых условиях или нехватке обязательных сертификатов указать конкретное основание; отдельные новые </w:t>
      </w:r>
      <w:r>
        <w:t>ID</w:t>
      </w:r>
      <w:r w:rsidRPr="00151C3D">
        <w:rPr>
          <w:lang w:val="ru-RU"/>
        </w:rPr>
        <w:t xml:space="preserve"> не присваивать до настройки справочника</w:t>
      </w:r>
      <w:r w:rsidRPr="00151C3D">
        <w:rPr>
          <w:lang w:val="ru-RU"/>
        </w:rPr>
        <w:t>.</w:t>
      </w:r>
    </w:p>
    <w:p w14:paraId="652E1D5D" w14:textId="77777777" w:rsidR="00027F90" w:rsidRPr="00151C3D" w:rsidRDefault="002D68DA">
      <w:pPr>
        <w:pStyle w:val="1"/>
        <w:rPr>
          <w:lang w:val="ru-RU"/>
        </w:rPr>
      </w:pPr>
      <w:r w:rsidRPr="00151C3D">
        <w:rPr>
          <w:lang w:val="ru-RU"/>
        </w:rPr>
        <w:t>10 Проверка открытых задач и передача дел</w:t>
      </w:r>
    </w:p>
    <w:p w14:paraId="35295F4A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>Ежедневно сверять официальный срок подачи, состояние задачи снабжения, сдачу КП и решение о подаче. Истёкший тендер в рабочей стадии без результата — повод для немедленного разбора. При отпуске, переводе или увол</w:t>
      </w:r>
      <w:r w:rsidRPr="00151C3D">
        <w:rPr>
          <w:lang w:val="ru-RU"/>
        </w:rPr>
        <w:t>ьнении провести инвентаризацию всех открытых задач и сделок, переназначить их и передать историю, документы и следующие шаги.</w:t>
      </w:r>
    </w:p>
    <w:p w14:paraId="0F395FF2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>Изменения сроков, неполные данные и отсутствие предупреждения видны при контроле и не удаляются задним числом. Меры по результатам</w:t>
      </w:r>
      <w:r w:rsidRPr="00151C3D">
        <w:rPr>
          <w:lang w:val="ru-RU"/>
        </w:rPr>
        <w:t xml:space="preserve"> нарушения определяет руководство в рамках действующих правил компании. Автоматическая аналитика помогает выявлять случаи, но её настройки и выводы необходимо сверять с фактами.</w:t>
      </w:r>
    </w:p>
    <w:p w14:paraId="27227406" w14:textId="77777777" w:rsidR="00027F90" w:rsidRPr="00151C3D" w:rsidRDefault="002D68DA">
      <w:pPr>
        <w:pStyle w:val="1"/>
        <w:pageBreakBefore/>
        <w:rPr>
          <w:lang w:val="ru-RU"/>
        </w:rPr>
      </w:pPr>
      <w:r w:rsidRPr="00151C3D">
        <w:rPr>
          <w:lang w:val="ru-RU"/>
        </w:rPr>
        <w:lastRenderedPageBreak/>
        <w:t>11 Сопоставление источников и решения для утверждения</w:t>
      </w:r>
    </w:p>
    <w:p w14:paraId="6FC9CAFD" w14:textId="77777777" w:rsidR="00027F90" w:rsidRDefault="002D68DA">
      <w:r w:rsidRPr="00151C3D">
        <w:rPr>
          <w:lang w:val="ru-RU"/>
        </w:rPr>
        <w:t>Общие требования совпада</w:t>
      </w:r>
      <w:r w:rsidRPr="00151C3D">
        <w:rPr>
          <w:lang w:val="ru-RU"/>
        </w:rPr>
        <w:t xml:space="preserve">ют: </w:t>
      </w:r>
      <w:r>
        <w:t>Bitrix</w:t>
      </w:r>
      <w:r w:rsidRPr="00151C3D">
        <w:rPr>
          <w:lang w:val="ru-RU"/>
        </w:rPr>
        <w:t xml:space="preserve"> как единая система, самостоятельный перевод ТЗ, проверка поставщика и товара, переговоры о цене, полные упаковочные данные, ежедневная отчётность, немедленное предупреждение и понятная передача результата. </w:t>
      </w:r>
      <w:r>
        <w:t>Ниже перечислены расхождения, которые н</w:t>
      </w:r>
      <w:r>
        <w:t>ельзя устранить простым объединением текстов.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8280"/>
      </w:tblGrid>
      <w:tr w:rsidR="00027F90" w14:paraId="1DD0F3FA" w14:textId="77777777">
        <w:trPr>
          <w:tblHeader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D50AF" w14:textId="77777777" w:rsidR="00027F90" w:rsidRDefault="002D68DA">
            <w:pPr>
              <w:spacing w:after="60" w:line="240" w:lineRule="auto"/>
            </w:pPr>
            <w:r>
              <w:rPr>
                <w:b/>
                <w:sz w:val="19"/>
              </w:rPr>
              <w:t>Вопрос</w:t>
            </w:r>
          </w:p>
        </w:tc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8D1E52" w14:textId="77777777" w:rsidR="00027F90" w:rsidRDefault="002D68DA">
            <w:pPr>
              <w:spacing w:after="60" w:line="240" w:lineRule="auto"/>
            </w:pPr>
            <w:r>
              <w:rPr>
                <w:b/>
                <w:sz w:val="19"/>
              </w:rPr>
              <w:t>Расхождение и предложенное решение</w:t>
            </w:r>
          </w:p>
        </w:tc>
      </w:tr>
      <w:tr w:rsidR="00027F90" w:rsidRPr="00151C3D" w14:paraId="7F0DE554" w14:textId="77777777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Дедлайн ЭТП первичен (сдача КП за 48 ч). При срочных запросах действует индивидуальный Fast-Track: если снабжение успевает дать проверенное КП хотя бы за 24 ч (1 день) до подачи, сделка берется в расчет без слепого отказа.</w:t>
            </w:r>
          </w:p>
        </w:tc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27A62" w14:textId="77777777" w:rsidR="00027F90" w:rsidRPr="00151C3D" w:rsidRDefault="002D68DA">
            <w:pPr>
              <w:spacing w:after="60" w:line="240" w:lineRule="auto"/>
              <w:rPr>
                <w:lang w:val="ru-RU"/>
              </w:rPr>
            </w:pPr>
            <w:r w:rsidRPr="00151C3D">
              <w:rPr>
                <w:sz w:val="19"/>
                <w:lang w:val="ru-RU"/>
              </w:rPr>
              <w:t xml:space="preserve">Устав требует КП за 24–48 часов от запроса; </w:t>
            </w:r>
            <w:r>
              <w:rPr>
                <w:sz w:val="19"/>
              </w:rPr>
              <w:t>SLA</w:t>
            </w:r>
            <w:r w:rsidRPr="00151C3D">
              <w:rPr>
                <w:sz w:val="19"/>
                <w:lang w:val="ru-RU"/>
              </w:rPr>
              <w:t xml:space="preserve"> — минимум за 48 часов до подачи. Сохранить оба контроля; при сложном запросе — предупреждение и с</w:t>
            </w:r>
            <w:r w:rsidRPr="00151C3D">
              <w:rPr>
                <w:sz w:val="19"/>
                <w:lang w:val="ru-RU"/>
              </w:rPr>
              <w:t>огласование исключения, без замены нормы на автоматические 72 часа.</w:t>
            </w:r>
          </w:p>
        </w:tc>
      </w:tr>
      <w:tr w:rsidR="00027F90" w:rsidRPr="00151C3D" w14:paraId="0264E751" w14:textId="77777777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3BEA7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Время отчёта</w:t>
            </w:r>
          </w:p>
        </w:tc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5DF51" w14:textId="77777777" w:rsidR="00027F90" w:rsidRPr="00151C3D" w:rsidRDefault="002D68DA">
            <w:pPr>
              <w:spacing w:after="60" w:line="240" w:lineRule="auto"/>
              <w:rPr>
                <w:lang w:val="ru-RU"/>
              </w:rPr>
            </w:pPr>
            <w:r>
              <w:rPr>
                <w:sz w:val="19"/>
              </w:rPr>
              <w:t>SLA</w:t>
            </w:r>
            <w:r w:rsidRPr="00151C3D">
              <w:rPr>
                <w:sz w:val="19"/>
                <w:lang w:val="ru-RU"/>
              </w:rPr>
              <w:t>: 18:00 МСК; инструкция: 18:00 по Китаю. Предлагается китайское время для китайских сотрудников и явный часовой пояс каждой контрольной точки.</w:t>
            </w:r>
          </w:p>
        </w:tc>
      </w:tr>
      <w:tr w:rsidR="00027F90" w14:paraId="6823207C" w14:textId="77777777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0ACD70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Перенос</w:t>
            </w:r>
          </w:p>
        </w:tc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838AD" w14:textId="77777777" w:rsidR="00027F90" w:rsidRDefault="002D68DA">
            <w:pPr>
              <w:spacing w:after="60" w:line="240" w:lineRule="auto"/>
            </w:pPr>
            <w:r w:rsidRPr="00151C3D">
              <w:rPr>
                <w:sz w:val="19"/>
                <w:lang w:val="ru-RU"/>
              </w:rPr>
              <w:t xml:space="preserve">Устав </w:t>
            </w:r>
            <w:r w:rsidRPr="00151C3D">
              <w:rPr>
                <w:sz w:val="19"/>
                <w:lang w:val="ru-RU"/>
              </w:rPr>
              <w:t xml:space="preserve">допускает перенос с объяснением; инструкция требует согласования; </w:t>
            </w:r>
            <w:r>
              <w:rPr>
                <w:sz w:val="19"/>
              </w:rPr>
              <w:t>SLA</w:t>
            </w:r>
            <w:r w:rsidRPr="00151C3D">
              <w:rPr>
                <w:sz w:val="19"/>
                <w:lang w:val="ru-RU"/>
              </w:rPr>
              <w:t xml:space="preserve"> смешивает внутренние сроки с официальным продлением. </w:t>
            </w:r>
            <w:r>
              <w:rPr>
                <w:sz w:val="19"/>
              </w:rPr>
              <w:t>Разделить их по порядку раздела 3.</w:t>
            </w:r>
          </w:p>
        </w:tc>
      </w:tr>
      <w:tr w:rsidR="00027F90" w:rsidRPr="00151C3D" w14:paraId="290DD9E8" w14:textId="77777777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21482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Цена и точность</w:t>
            </w:r>
          </w:p>
        </w:tc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F98270" w14:textId="77777777" w:rsidR="00027F90" w:rsidRPr="00151C3D" w:rsidRDefault="002D68DA">
            <w:pPr>
              <w:spacing w:after="60" w:line="240" w:lineRule="auto"/>
              <w:rPr>
                <w:lang w:val="ru-RU"/>
              </w:rPr>
            </w:pPr>
            <w:r w:rsidRPr="00151C3D">
              <w:rPr>
                <w:sz w:val="19"/>
                <w:lang w:val="ru-RU"/>
              </w:rPr>
              <w:t>Устав категоричен по скидке 10–15% и точным габаритам; инструкция допускает обосн</w:t>
            </w:r>
            <w:r w:rsidRPr="00151C3D">
              <w:rPr>
                <w:sz w:val="19"/>
                <w:lang w:val="ru-RU"/>
              </w:rPr>
              <w:t>ованные ограничения и предварительные данные. Норму сохранять, отклонения документировать; временный расчёт не называть окончательным КП.</w:t>
            </w:r>
          </w:p>
        </w:tc>
      </w:tr>
      <w:tr w:rsidR="00027F90" w:rsidRPr="00151C3D" w14:paraId="1B920B25" w14:textId="77777777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D5D3F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Форма КП</w:t>
            </w:r>
          </w:p>
        </w:tc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9EE3B2" w14:textId="77777777" w:rsidR="00027F90" w:rsidRPr="00151C3D" w:rsidRDefault="002D68DA">
            <w:pPr>
              <w:spacing w:after="60" w:line="240" w:lineRule="auto"/>
              <w:rPr>
                <w:lang w:val="ru-RU"/>
              </w:rPr>
            </w:pPr>
            <w:r w:rsidRPr="00151C3D">
              <w:rPr>
                <w:sz w:val="19"/>
                <w:lang w:val="ru-RU"/>
              </w:rPr>
              <w:t xml:space="preserve">Инструкция допускает документ поставщика; </w:t>
            </w:r>
            <w:r>
              <w:rPr>
                <w:sz w:val="19"/>
              </w:rPr>
              <w:t>SLA</w:t>
            </w:r>
            <w:r w:rsidRPr="00151C3D">
              <w:rPr>
                <w:sz w:val="19"/>
                <w:lang w:val="ru-RU"/>
              </w:rPr>
              <w:t xml:space="preserve"> требует таблицу. Для тендера сдавать таблицу и оригинал КП; це</w:t>
            </w:r>
            <w:r w:rsidRPr="00151C3D">
              <w:rPr>
                <w:sz w:val="19"/>
                <w:lang w:val="ru-RU"/>
              </w:rPr>
              <w:t>на в чате переносится в стандартную таблицу с подтверждением.</w:t>
            </w:r>
          </w:p>
        </w:tc>
      </w:tr>
      <w:tr w:rsidR="00027F90" w:rsidRPr="00151C3D" w14:paraId="43A7FC06" w14:textId="77777777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Рабочие переговоры в WeChat разрешены, но итоговое КП, контакты, технические листы и чертежи в течение 2 часов фиксируются в задаче CRM Битрикс24 и на Общем диске.</w:t>
            </w:r>
          </w:p>
        </w:tc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B1C42" w14:textId="77777777" w:rsidR="00027F90" w:rsidRPr="00151C3D" w:rsidRDefault="002D68DA">
            <w:pPr>
              <w:spacing w:after="60" w:line="240" w:lineRule="auto"/>
              <w:rPr>
                <w:lang w:val="ru-RU"/>
              </w:rPr>
            </w:pPr>
            <w:r>
              <w:rPr>
                <w:sz w:val="19"/>
              </w:rPr>
              <w:t>SLA</w:t>
            </w:r>
            <w:r w:rsidRPr="00151C3D">
              <w:rPr>
                <w:sz w:val="19"/>
                <w:lang w:val="ru-RU"/>
              </w:rPr>
              <w:t xml:space="preserve"> запрещает личные чаты как канал передачи результата, инструкция разрешает переговоры в </w:t>
            </w:r>
            <w:r>
              <w:rPr>
                <w:sz w:val="19"/>
              </w:rPr>
              <w:t>WeChat</w:t>
            </w:r>
            <w:r w:rsidRPr="00151C3D">
              <w:rPr>
                <w:sz w:val="19"/>
                <w:lang w:val="ru-RU"/>
              </w:rPr>
              <w:t xml:space="preserve">. Разрешить рабочие переговоры, итог обязательно фиксировать в </w:t>
            </w:r>
            <w:r>
              <w:rPr>
                <w:sz w:val="19"/>
              </w:rPr>
              <w:t>Bitrix</w:t>
            </w:r>
            <w:r w:rsidRPr="00151C3D">
              <w:rPr>
                <w:sz w:val="19"/>
                <w:lang w:val="ru-RU"/>
              </w:rPr>
              <w:t>; архив зака</w:t>
            </w:r>
            <w:r w:rsidRPr="00151C3D">
              <w:rPr>
                <w:sz w:val="19"/>
                <w:lang w:val="ru-RU"/>
              </w:rPr>
              <w:t>за — на Общем диске.</w:t>
            </w:r>
          </w:p>
        </w:tc>
      </w:tr>
      <w:tr w:rsidR="00027F90" w:rsidRPr="00151C3D" w14:paraId="7BD335F3" w14:textId="77777777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C492C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Вина по коду</w:t>
            </w:r>
          </w:p>
        </w:tc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FF268" w14:textId="77777777" w:rsidR="00027F90" w:rsidRPr="00151C3D" w:rsidRDefault="002D68DA">
            <w:pPr>
              <w:spacing w:after="60" w:line="240" w:lineRule="auto"/>
              <w:rPr>
                <w:lang w:val="ru-RU"/>
              </w:rPr>
            </w:pPr>
            <w:r>
              <w:rPr>
                <w:sz w:val="19"/>
              </w:rPr>
              <w:t>SLA</w:t>
            </w:r>
            <w:r w:rsidRPr="00151C3D">
              <w:rPr>
                <w:sz w:val="19"/>
                <w:lang w:val="ru-RU"/>
              </w:rPr>
              <w:t xml:space="preserve"> жёстко связывает код с виновной стороной. Предлагается сохранять код причины, а ответственность устанавливать по хронологии и фактической причине; требуется отдельное утверждение.</w:t>
            </w:r>
          </w:p>
        </w:tc>
      </w:tr>
      <w:tr w:rsidR="00027F90" w:rsidRPr="00151C3D" w14:paraId="0F7FD302" w14:textId="77777777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9B7FD" w14:textId="77777777" w:rsidR="00027F90" w:rsidRDefault="002D68DA">
            <w:pPr>
              <w:spacing w:after="60" w:line="240" w:lineRule="auto"/>
            </w:pPr>
            <w:r>
              <w:rPr>
                <w:sz w:val="19"/>
              </w:rPr>
              <w:t>Роли и справочники</w:t>
            </w:r>
          </w:p>
        </w:tc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469E9" w14:textId="77777777" w:rsidR="00027F90" w:rsidRPr="00151C3D" w:rsidRDefault="002D68DA">
            <w:pPr>
              <w:spacing w:after="60" w:line="240" w:lineRule="auto"/>
              <w:rPr>
                <w:lang w:val="ru-RU"/>
              </w:rPr>
            </w:pPr>
            <w:r w:rsidRPr="00151C3D">
              <w:rPr>
                <w:sz w:val="19"/>
                <w:lang w:val="ru-RU"/>
              </w:rPr>
              <w:t xml:space="preserve">В </w:t>
            </w:r>
            <w:r>
              <w:rPr>
                <w:sz w:val="19"/>
              </w:rPr>
              <w:t>SLA</w:t>
            </w:r>
            <w:r w:rsidRPr="00151C3D">
              <w:rPr>
                <w:sz w:val="19"/>
                <w:lang w:val="ru-RU"/>
              </w:rPr>
              <w:t xml:space="preserve"> перечислены</w:t>
            </w:r>
            <w:r w:rsidRPr="00151C3D">
              <w:rPr>
                <w:sz w:val="19"/>
                <w:lang w:val="ru-RU"/>
              </w:rPr>
              <w:t xml:space="preserve"> сотрудники разных функций и неоднозначные коды стадий. Назначать по реальной роли; до автоматизации проверить список закупщиков, стадии и значения поля результата.</w:t>
            </w:r>
          </w:p>
        </w:tc>
      </w:tr>
    </w:tbl>
    <w:p w14:paraId="35CEB284" w14:textId="77777777" w:rsidR="00027F90" w:rsidRPr="00151C3D" w:rsidRDefault="002D68DA">
      <w:pPr>
        <w:pStyle w:val="21"/>
        <w:rPr>
          <w:lang w:val="ru-RU"/>
        </w:rPr>
      </w:pPr>
      <w:r w:rsidRPr="00151C3D">
        <w:rPr>
          <w:lang w:val="ru-RU"/>
        </w:rPr>
        <w:t>Источники и технические ограничения</w:t>
      </w:r>
    </w:p>
    <w:p w14:paraId="55A35409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 xml:space="preserve">Использованы: </w:t>
      </w:r>
      <w:r>
        <w:t>TENDER</w:t>
      </w:r>
      <w:r w:rsidRPr="00151C3D">
        <w:rPr>
          <w:lang w:val="ru-RU"/>
        </w:rPr>
        <w:t>_</w:t>
      </w:r>
      <w:r>
        <w:t>SUPPLY</w:t>
      </w:r>
      <w:r w:rsidRPr="00151C3D">
        <w:rPr>
          <w:lang w:val="ru-RU"/>
        </w:rPr>
        <w:t>_</w:t>
      </w:r>
      <w:r>
        <w:t>SLA</w:t>
      </w:r>
      <w:r w:rsidRPr="00151C3D">
        <w:rPr>
          <w:lang w:val="ru-RU"/>
        </w:rPr>
        <w:t>_</w:t>
      </w:r>
      <w:r>
        <w:t>POLICY</w:t>
      </w:r>
      <w:r w:rsidRPr="00151C3D">
        <w:rPr>
          <w:lang w:val="ru-RU"/>
        </w:rPr>
        <w:t xml:space="preserve"> (1).</w:t>
      </w:r>
      <w:r>
        <w:t>docx</w:t>
      </w:r>
      <w:r w:rsidRPr="00151C3D">
        <w:rPr>
          <w:lang w:val="ru-RU"/>
        </w:rPr>
        <w:t>; «Инструкция_снабженца_Лун-Ван.</w:t>
      </w:r>
      <w:r>
        <w:t>docx</w:t>
      </w:r>
      <w:r w:rsidRPr="00151C3D">
        <w:rPr>
          <w:lang w:val="ru-RU"/>
        </w:rPr>
        <w:t>» в редакции от 6 октября 2026 года; русский устав «Лун-Ван» и двуязычный устав от 11 октября; уточнения руководителя снабжения в переписке о сроках, отчётности, базе поставщиков и переда</w:t>
      </w:r>
      <w:r w:rsidRPr="00151C3D">
        <w:rPr>
          <w:lang w:val="ru-RU"/>
        </w:rPr>
        <w:t>че груза.</w:t>
      </w:r>
      <w:r w:rsidRPr="00151C3D">
        <w:rPr>
          <w:lang w:val="ru-RU"/>
        </w:rPr>
        <w:t xml:space="preserve"> Дополнено 19 октября 2026 года порядком подтверждения технического листа и работы с ЧЗ по указаниям руководителя снабжения.</w:t>
      </w:r>
    </w:p>
    <w:p w14:paraId="75DBAE30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 xml:space="preserve">Удалены повторы, служебные указания по чтению строк и персональные исторические обвинения. Упомянутые в </w:t>
      </w:r>
      <w:r>
        <w:t>SLA</w:t>
      </w:r>
      <w:r w:rsidRPr="00151C3D">
        <w:rPr>
          <w:lang w:val="ru-RU"/>
        </w:rPr>
        <w:t xml:space="preserve"> мастер-политик</w:t>
      </w:r>
      <w:r w:rsidRPr="00151C3D">
        <w:rPr>
          <w:lang w:val="ru-RU"/>
        </w:rPr>
        <w:t xml:space="preserve">и не предоставлены; код аудита, </w:t>
      </w:r>
      <w:r>
        <w:t>DWH</w:t>
      </w:r>
      <w:r w:rsidRPr="00151C3D">
        <w:rPr>
          <w:lang w:val="ru-RU"/>
        </w:rPr>
        <w:t xml:space="preserve"> и </w:t>
      </w:r>
      <w:r>
        <w:t>Metabase</w:t>
      </w:r>
      <w:r w:rsidRPr="00151C3D">
        <w:rPr>
          <w:lang w:val="ru-RU"/>
        </w:rPr>
        <w:t xml:space="preserve"> не проверялись. Настроенность автоматизации не подтверждается. Поле </w:t>
      </w:r>
      <w:r>
        <w:t>UF</w:t>
      </w:r>
      <w:r w:rsidRPr="00151C3D">
        <w:rPr>
          <w:lang w:val="ru-RU"/>
        </w:rPr>
        <w:t>_</w:t>
      </w:r>
      <w:r>
        <w:t>CRM</w:t>
      </w:r>
      <w:r w:rsidRPr="00151C3D">
        <w:rPr>
          <w:lang w:val="ru-RU"/>
        </w:rPr>
        <w:t xml:space="preserve">_1784273768, группа 14, категория 4 и соответствие стадий проверить до внедрения; </w:t>
      </w:r>
      <w:r>
        <w:t>C</w:t>
      </w:r>
      <w:r w:rsidRPr="00151C3D">
        <w:rPr>
          <w:lang w:val="ru-RU"/>
        </w:rPr>
        <w:t>4:</w:t>
      </w:r>
      <w:r>
        <w:t>WON</w:t>
      </w:r>
      <w:r w:rsidRPr="00151C3D">
        <w:rPr>
          <w:lang w:val="ru-RU"/>
        </w:rPr>
        <w:t xml:space="preserve"> в исходнике названо «Не взяли в работу», поэто</w:t>
      </w:r>
      <w:r w:rsidRPr="00151C3D">
        <w:rPr>
          <w:lang w:val="ru-RU"/>
        </w:rPr>
        <w:t>му ориентироваться только на проверенный справочник портала.</w:t>
      </w:r>
    </w:p>
    <w:p w14:paraId="07B66E3D" w14:textId="77777777" w:rsidR="00027F90" w:rsidRPr="00151C3D" w:rsidRDefault="002D68DA">
      <w:pPr>
        <w:rPr>
          <w:lang w:val="ru-RU"/>
        </w:rPr>
      </w:pPr>
      <w:r w:rsidRPr="00151C3D">
        <w:rPr>
          <w:b/>
          <w:lang w:val="ru-RU"/>
        </w:rPr>
        <w:t>Для утверждения: согласовать решения таблицы, дату вступления в силу и ответственных. До этого спорные положения являются проектом согласования, а не отменой устава.</w:t>
      </w:r>
    </w:p>
    <w:p w14:paraId="7CAFC4F1" w14:textId="77777777" w:rsidR="00027F90" w:rsidRPr="00151C3D" w:rsidRDefault="002D68DA">
      <w:pPr>
        <w:rPr>
          <w:lang w:val="ru-RU"/>
        </w:rPr>
      </w:pPr>
      <w:r w:rsidRPr="00151C3D">
        <w:rPr>
          <w:lang w:val="ru-RU"/>
        </w:rPr>
        <w:t>Утверждает руководитель компа</w:t>
      </w:r>
      <w:r w:rsidRPr="00151C3D">
        <w:rPr>
          <w:lang w:val="ru-RU"/>
        </w:rPr>
        <w:t>нии: [ФИО] [Подпись] [Дата]</w:t>
      </w:r>
      <w:r w:rsidRPr="00151C3D">
        <w:rPr>
          <w:lang w:val="ru-RU"/>
        </w:rPr>
        <w:br/>
        <w:t>Ознакомлены руководители тендерного отдела и снабжения: [ФИО] [Подпись] [Дата]</w:t>
      </w:r>
    </w:p>
    <w:sectPr w:rsidR="00027F90" w:rsidRPr="00151C3D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DC7895" w14:textId="77777777" w:rsidR="002D68DA" w:rsidRDefault="002D68DA">
      <w:pPr>
        <w:spacing w:after="0" w:line="240" w:lineRule="auto"/>
      </w:pPr>
      <w:r>
        <w:separator/>
      </w:r>
    </w:p>
  </w:endnote>
  <w:endnote w:type="continuationSeparator" w:id="0">
    <w:p w14:paraId="40BA9A67" w14:textId="77777777" w:rsidR="002D68DA" w:rsidRDefault="002D6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EAF81F" w14:textId="77777777" w:rsidR="00027F90" w:rsidRDefault="002D68DA">
    <w:pPr>
      <w:pStyle w:val="a7"/>
      <w:jc w:val="right"/>
    </w:pPr>
    <w:r>
      <w:fldChar w:fldCharType="begin"/>
    </w:r>
    <w:r>
      <w:instrText>PAGE</w:instrText>
    </w:r>
    <w:r>
      <w:fldChar w:fldCharType="separate"/>
    </w:r>
    <w:r w:rsidR="00151C3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99BFF1" w14:textId="77777777" w:rsidR="002D68DA" w:rsidRDefault="002D68DA">
      <w:pPr>
        <w:spacing w:after="0" w:line="240" w:lineRule="auto"/>
      </w:pPr>
      <w:r>
        <w:separator/>
      </w:r>
    </w:p>
  </w:footnote>
  <w:footnote w:type="continuationSeparator" w:id="0">
    <w:p w14:paraId="565B6D43" w14:textId="77777777" w:rsidR="002D68DA" w:rsidRDefault="002D68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F90"/>
    <w:rsid w:val="00034616"/>
    <w:rsid w:val="0006063C"/>
    <w:rsid w:val="0015074B"/>
    <w:rsid w:val="00151C3D"/>
    <w:rsid w:val="0029639D"/>
    <w:rsid w:val="002D68DA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F4CF3D"/>
  <w14:defaultImageDpi w14:val="300"/>
  <w15:docId w15:val="{577866D7-FC79-46D7-ACDA-2653AA43A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2" w:lineRule="auto"/>
    </w:pPr>
    <w:rPr>
      <w:rFonts w:ascii="Calibri" w:hAnsi="Calibri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3817</Words>
  <Characters>21762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Азат ПК</cp:lastModifiedBy>
  <cp:revision>2</cp:revision>
  <dcterms:created xsi:type="dcterms:W3CDTF">2013-12-23T23:15:00Z</dcterms:created>
  <dcterms:modified xsi:type="dcterms:W3CDTF">2026-10-19T12:10:00Z</dcterms:modified>
  <cp:category/>
</cp:coreProperties>
</file>