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003366"/>
          <w:sz w:val="30"/>
        </w:rPr>
        <w:t>ВВОДНЫЙ ДОКУМЕНТ И РАБОЧИЙ СПРИНТ</w:t>
        <w:br/>
      </w:r>
      <w:r>
        <w:rPr>
          <w:i/>
          <w:color w:val="555555"/>
          <w:sz w:val="20"/>
        </w:rPr>
        <w:t>Комплексная поддержка международной логистики и снабжения в КНР</w:t>
        <w:br/>
        <w:t>中国办事处综合支持与物流跟单工作冲刺指南（丽艳女士专用）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Параметр / 属性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Значение / 内容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**Сотрудник / Адресат:**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**Лиень (丽艳 / Lien / user/44)**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**Должность и статус:**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**Специалист логистической поддержки и ассистент отдела снабжения**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**Формат работы:**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КНР, удаленный формат с оперативной поддержкой складов и фабрик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**Ключевая роль:**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Столп двух направлений: практический логист (помощь Цянь Ин) и ассистент закупок (помощь Ван и Ли Юйнань)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**Ключевая цель спринта:**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Освоить Битрикс24 по инструкции, скоординировать склады с Цянь Ин, поддержать отдел закупок по срокам готовности (催交货期)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ПРИМЕЧАНИЕ: </w:t>
            </w:r>
            <w:r>
              <w:rPr>
                <w:i/>
                <w:sz w:val="19"/>
              </w:rPr>
              <w:t>📌 **ПРИЗНАНИЕ ЗАСЛУГ И НОВЫЙ ЭТАП:** Уважаемая Лиень! Мы искренне благодарим вас за многолетнюю преданность компании «Лун-Ван» и надежную совместную работу. В связи с масштабным ростом бизнеса ваша роль в компании становится особенно важной: вы являетесь ключевым связующим сотрудником, стоящим ровно посередине между логистикой и снабжением. Вы действующий, опытный логист на местах и незаменимый помощник отдела закупок. Ваш фиксированный гарантированный оклад составляет 2 500 юаней в месяц с возможностью участия в премиальном фонде.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1. Ваша роль в структуре компании: Столп двух направлений</w:t>
      </w:r>
    </w:p>
    <w:p>
      <w:pPr>
        <w:spacing w:before="0" w:after="80" w:line="276" w:lineRule="auto"/>
      </w:pPr>
      <w:r>
        <w:rPr>
          <w:sz w:val="20"/>
        </w:rPr>
        <w:t>Вы не просто выполняете отдельные поручения — вы соединяете два главных двигателя нашего бизнеса:</w:t>
      </w:r>
    </w:p>
    <w:p>
      <w:pPr>
        <w:pStyle w:val="ListBullet"/>
        <w:spacing w:before="20" w:after="60" w:line="276" w:lineRule="auto"/>
      </w:pPr>
      <w:r>
        <w:rPr>
          <w:sz w:val="20"/>
        </w:rPr>
        <w:t>**Направление 1. Международная логистика:** Вы работаете в постоянной тесной связке с новым руководителем направления — шеф-логистом госпожой Цянь Ин. Цянь Ин выступает главным «дирижером оркестра» международных перевозок, а вы — ее надежная опора и практический исполнитель на местах. Вы помогаете координировать партнерские склады консолидации, контролировать соблюдение стандартов маркировки и упаковки Азата (двуязычные ярлыки RU/EN, фотофиксация). Вместе с Цянь Ин и Анжеликой вы также участвуете в новом коммерческом направлении компании — продаже чистых логистических услуг внешним клиентам (Китай-РФ и РФ-Китай), что открывает прямой путь к росту вашего дохода.</w:t>
      </w:r>
    </w:p>
    <w:p>
      <w:pPr>
        <w:pStyle w:val="ListBullet"/>
        <w:spacing w:before="20" w:after="60" w:line="276" w:lineRule="auto"/>
      </w:pPr>
      <w:r>
        <w:rPr>
          <w:sz w:val="20"/>
        </w:rPr>
        <w:t>**Направление 2. Поддержка отдела снабжения:** Выступаете правой рукой Ван и Ли Юйнань под кураторством Азата. Помогаете оперативно дозваниваться до китайских фабрик, выяснять точные сроки готовности заказов (催交货期), дожимать медлительные заводы, запрашивать живые фото/видео оборудования и шильдиков, решая оперативные задачи на родном языке.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2. Наша команда и принцип «Мы = Клиент»</w:t>
      </w:r>
    </w:p>
    <w:p>
      <w:pPr>
        <w:spacing w:before="0" w:after="80" w:line="276" w:lineRule="auto"/>
      </w:pPr>
      <w:r>
        <w:rPr>
          <w:sz w:val="20"/>
        </w:rPr>
        <w:t>В нашей компании Александра, Анжелика и Артём выступают для вас ВНУТРЕННИМИ КЛИЕНТАМИ. Мы — голос российского заказчика. Ваш доход и успех компании напрямую связаны с тем, насколько быстро, точно и надежно отработаны наши заказы.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Коллега / Роль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Взаимодействие с Лиень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Ожидания и фокус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**Цянь Ин (Шеф-логист в КНР)**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Руководитель международной логистики в КНР. Ваш непосредственный наставник и координатор по всем вопросам складов, забора грузов и отправки в РФ.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Оперативная поддержка на складах, проверка ярлыков RU/EN, содействие в B2B-логистике.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**Анжелика (Логистика РФ / B2B-продажи)**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Главный логист в России и менеджер B2B-продаж. Встречает грузы в РФ, оформляет таможню. Развивает направление внешних перевозок вместе с Цянь Ин и вами.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Точные упаковочные листы, своевременное информирование об отгрузках.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**Азат (Снабжение / Старший куратор)**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компании по снабжению. Ваш старший куратор по всем вопросам взаимодействия с фабриками, проверке технических параметров и упаковки.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Обращайтесь к Азату при любых спорных технических ситуациях.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**Артём (Я / Руководитель компании)**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Руководитель компании. Контролирует общие результаты, дисциплину и сроки. Ждет открытости, инициативы и честной обратной связи.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Не замалчивать проблемы, не откладывать дела на последний момент.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**Александра (Тендерный отдел)**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по государственным закупкам (АСТ ГОЗ). Главный внутренний заказчик по закупкам оборудования.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Строгие сроки: госконтракты требуют точности день в день.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**Ван и Ли Юйнань (Отдел снабжения)**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Специалисты по закупкам. Вы помогаете им в прозвоне заводов и контроле соблюдения сроков производства (催交货期).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Помощь в дожиме медлительных фабрик и контроле отгрузок.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**Ирина (Главный бухгалтер)**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Главный бухгалтер компании. Контролирует счета, реквизиты заводов и закрывающие документы.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Сверка счетов и документов.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3. Стандарты честности и профессиональной этики</w:t>
      </w:r>
    </w:p>
    <w:p>
      <w:pPr>
        <w:spacing w:before="0" w:after="80" w:line="276" w:lineRule="auto"/>
      </w:pPr>
      <w:r>
        <w:rPr>
          <w:sz w:val="20"/>
        </w:rPr>
        <w:t>Базовый принцип основателя компании Артёма, единый для всех сотрудников и партнеров: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**Принцип доверия:** Компания «Лун-Ван» строит бизнес на взаимном доверии, уважении и безусловном исполнении данных обещаний.</w:t>
      </w:r>
    </w:p>
    <w:p>
      <w:pPr>
        <w:pStyle w:val="ListBullet"/>
        <w:spacing w:before="20" w:after="60" w:line="276" w:lineRule="auto"/>
      </w:pPr>
      <w:r>
        <w:rPr>
          <w:sz w:val="20"/>
        </w:rPr>
        <w:t>**Бескомпромиссный разрыв:** Если поставщик, склад или фабрика повели себя нечестно — например, пообещали скидку или срок, а затем нарушили договоренность, проявили неуважение или пренебрегли важной просьбой — компания принципиально прекращает любые отношения с таким контрагентом навсегда. Мы ценим верность слову выше сиюминутной выгоды.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4. Практические операционные стандарты работы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**Контроль на складе:** Входной контроль на партнерском складе консолидации: при поступлении груза от фабрики проверяется внешняя целостность упаковки (деревянная обрешетка, паллеты, влагозащитная пленка), соответствие веса брутто и габаритов Д×Ш×В упаковочному листу.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**Стандарты маркировки Азата:** Проверка маркировки: на каждом грузовом месте обязан быть четкий двуязычный ярлык (RU/EN) по стандартам Азата с наименованием товара, номером контракта и номером места. До отправки в РФ обязательна четкая фотофиксация.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**Контроль готовности заказов (催交货期):** За 5–7 дней до плановой даты готовности заказа связаться с фабрикой, подтвердить готовность станков, запросить фото и видео испытаний. Если завод затягивает срок — немедленно бить тревогу в задаче Битрикс24!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**Дисциплина в Битрикс24:** Все статусы задач обновляются ежедневно до 18:00 по китайскому времени. Запрещено откладывать задачи на последний день.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5. Рабочий спринт на первую и вторую недели (Без давления цифрами)</w:t>
      </w:r>
    </w:p>
    <w:p>
      <w:pPr>
        <w:spacing w:before="0" w:after="80" w:line="276" w:lineRule="auto"/>
      </w:pPr>
      <w:r>
        <w:rPr>
          <w:sz w:val="20"/>
        </w:rPr>
        <w:t>Мы не перегружаем вас искусственными плановыми цифрами. Главная цель спринта — освоить цифровую систему, наладить связку с Цянь Ин и подставить надежное плечо отделу снабжения: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Период / 时间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Ключевые практические действия / 具体任务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Ожидаемый результат / 交付成果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1</w:t>
              <w:br/>
              <w:t>(Дни 1–5)**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Вход в Битрикс24 по пошаговой инструкции, настройка китайского интерфейса и уведомлений.</w:t>
              <w:br/>
              <w:t>2. Установочный созвон с шеф-логистом Цянь Ин: знакомство, распределение оперативных задач по партнерским складам.</w:t>
              <w:br/>
              <w:t>3. Повторение и закрепление стандартов упаковки и двуязычной маркировки Азата (RU/EN).</w:t>
              <w:br/>
              <w:t>4. Подключение к задачам снабжения: оперативная помощь Ван в прозвоне фабрик по текущим заказам и фиксация статусов готовности (催交货期).</w:t>
              <w:br/>
              <w:t>5. Ежедневное ведение комментариев по своим задачам в Битрикс24.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Освоен Битрикс24, налажена прямая связка с Цянь Ин, отработаны первые звонки фабрикам по срокам готовности.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2</w:t>
              <w:br/>
              <w:t>(Дни 6–10)**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Практическая координация первой приемки грузов на партнерских складах под кураторством Цянь Ин.</w:t>
              <w:br/>
              <w:t>2. Контроль нанесения двуязычных ярлыков маркировки (RU/EN) и загрузка фотоотчетов в задачи Битрикс24.</w:t>
              <w:br/>
              <w:t>3. Ведение постоянного реестра сроков готовности заказов (催交货期) совместно с Ван и Ли Юйнань.</w:t>
              <w:br/>
              <w:t>4. Участие в подготовке данных для расчетов сборной B2B-логистики с Анжеликой и Цянь Ин.</w:t>
              <w:br/>
              <w:t>5. Своевременное предупреждение коллег о любых рисках задержек на заводах.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Четкий контроль партнерских складов, фотоотчеты по маркировке загружены в Битрикс24, сроки по заказам на контроле.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ПРИМЕЧАНИЕ: </w:t>
            </w:r>
            <w:r>
              <w:rPr>
                <w:i/>
                <w:sz w:val="19"/>
              </w:rPr>
              <w:t>📌 **ПОДДЕРЖКА КОМАНДЫ:** Вы — проверенный и ценный сотрудник нашей команды. Мы уверены, что в новом статусе при поддержке Цянь Ин, Азата и коллег из России вы раскроете свой потенциал еще ярче!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