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11C3" w14:textId="77777777" w:rsidR="00526042" w:rsidRPr="00A14C64" w:rsidRDefault="00000000">
      <w:pPr>
        <w:jc w:val="right"/>
        <w:rPr>
          <w:lang w:val="ru-RU"/>
        </w:rPr>
      </w:pPr>
      <w:r w:rsidRPr="00A14C64">
        <w:rPr>
          <w:lang w:val="ru-RU"/>
        </w:rPr>
        <w:t>Приложение № 1</w:t>
      </w:r>
      <w:r w:rsidRPr="00A14C64">
        <w:rPr>
          <w:lang w:val="ru-RU"/>
        </w:rPr>
        <w:br/>
        <w:t>к Дополнительному соглашению № 6 от «23» октября 2026 г.</w:t>
      </w:r>
      <w:r w:rsidRPr="00A14C64">
        <w:rPr>
          <w:lang w:val="ru-RU"/>
        </w:rPr>
        <w:br/>
        <w:t>к Договору поставки оборудования № 62/23/04/26 от 23.04.2026 г.</w:t>
      </w:r>
    </w:p>
    <w:p w14:paraId="2CB11712" w14:textId="77777777" w:rsidR="00526042" w:rsidRPr="00A14C64" w:rsidRDefault="00000000">
      <w:pPr>
        <w:spacing w:before="160" w:after="40"/>
        <w:jc w:val="center"/>
        <w:rPr>
          <w:lang w:val="ru-RU"/>
        </w:rPr>
      </w:pPr>
      <w:r w:rsidRPr="00A14C64">
        <w:rPr>
          <w:b/>
          <w:color w:val="002060"/>
          <w:sz w:val="26"/>
          <w:lang w:val="ru-RU"/>
        </w:rPr>
        <w:t>СПЕЦИФИКАЦИЯ И ТЕХНИЧЕСКИЕ ХАРАКТЕРИСТИКИ</w:t>
      </w:r>
      <w:r w:rsidRPr="00A14C64">
        <w:rPr>
          <w:b/>
          <w:color w:val="002060"/>
          <w:sz w:val="26"/>
          <w:lang w:val="ru-RU"/>
        </w:rPr>
        <w:br/>
        <w:t>ПОСТАВЛЯЕМОГО ТОВАРА (ТРУБЫ ГИДРОЦИЛИНДРОВ)</w:t>
      </w:r>
    </w:p>
    <w:p w14:paraId="20CECDFB" w14:textId="77777777" w:rsidR="00526042" w:rsidRPr="00A14C64" w:rsidRDefault="00000000">
      <w:pPr>
        <w:rPr>
          <w:lang w:val="ru-RU"/>
        </w:rPr>
      </w:pPr>
      <w:r w:rsidRPr="00A14C64">
        <w:rPr>
          <w:lang w:val="ru-RU"/>
        </w:rPr>
        <w:t>г. Санкт-Петербург</w:t>
      </w:r>
      <w:r w:rsidRPr="00A14C64">
        <w:rPr>
          <w:lang w:val="ru-RU"/>
        </w:rPr>
        <w:tab/>
      </w:r>
      <w:r w:rsidRPr="00A14C64">
        <w:rPr>
          <w:lang w:val="ru-RU"/>
        </w:rPr>
        <w:tab/>
      </w:r>
      <w:r w:rsidRPr="00A14C64">
        <w:rPr>
          <w:lang w:val="ru-RU"/>
        </w:rPr>
        <w:tab/>
      </w:r>
      <w:r w:rsidRPr="00A14C64">
        <w:rPr>
          <w:lang w:val="ru-RU"/>
        </w:rPr>
        <w:tab/>
      </w:r>
      <w:r w:rsidRPr="00A14C64">
        <w:rPr>
          <w:lang w:val="ru-RU"/>
        </w:rPr>
        <w:tab/>
      </w:r>
      <w:r w:rsidRPr="00A14C64">
        <w:rPr>
          <w:lang w:val="ru-RU"/>
        </w:rPr>
        <w:tab/>
      </w:r>
      <w:r w:rsidRPr="00A14C64">
        <w:rPr>
          <w:lang w:val="ru-RU"/>
        </w:rPr>
        <w:tab/>
        <w:t>23 октября 2026 г.</w:t>
      </w:r>
    </w:p>
    <w:p w14:paraId="38C0D1C1" w14:textId="77777777" w:rsidR="00526042" w:rsidRPr="00A14C64" w:rsidRDefault="00000000">
      <w:pPr>
        <w:spacing w:before="220"/>
        <w:rPr>
          <w:lang w:val="ru-RU"/>
        </w:rPr>
      </w:pPr>
      <w:r w:rsidRPr="00A14C64">
        <w:rPr>
          <w:b/>
          <w:color w:val="003366"/>
          <w:sz w:val="23"/>
          <w:lang w:val="ru-RU"/>
        </w:rPr>
        <w:t>1. Спецификация и график поставки партии труб (32 шт.)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44"/>
        <w:gridCol w:w="2045"/>
        <w:gridCol w:w="2045"/>
        <w:gridCol w:w="2045"/>
        <w:gridCol w:w="2045"/>
      </w:tblGrid>
      <w:tr w:rsidR="00A14C64" w14:paraId="4E89CF66" w14:textId="77777777" w:rsidTr="00A14C64">
        <w:trPr>
          <w:jc w:val="center"/>
        </w:trPr>
        <w:tc>
          <w:tcPr>
            <w:tcW w:w="1000" w:type="pct"/>
            <w:shd w:val="clear" w:color="auto" w:fill="003366"/>
          </w:tcPr>
          <w:p w14:paraId="583B9C19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1000" w:type="pct"/>
            <w:shd w:val="clear" w:color="auto" w:fill="003366"/>
          </w:tcPr>
          <w:p w14:paraId="01E053C3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7"/>
              </w:rPr>
              <w:t>Наименование товара</w:t>
            </w:r>
          </w:p>
        </w:tc>
        <w:tc>
          <w:tcPr>
            <w:tcW w:w="1000" w:type="pct"/>
            <w:shd w:val="clear" w:color="auto" w:fill="003366"/>
          </w:tcPr>
          <w:p w14:paraId="15FA09CD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7"/>
              </w:rPr>
              <w:t>Кол-во</w:t>
            </w:r>
          </w:p>
        </w:tc>
        <w:tc>
          <w:tcPr>
            <w:tcW w:w="1000" w:type="pct"/>
            <w:shd w:val="clear" w:color="auto" w:fill="003366"/>
          </w:tcPr>
          <w:p w14:paraId="3456CC86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7"/>
              </w:rPr>
              <w:t>Габаритные размеры (мм)</w:t>
            </w:r>
          </w:p>
        </w:tc>
        <w:tc>
          <w:tcPr>
            <w:tcW w:w="1000" w:type="pct"/>
            <w:shd w:val="clear" w:color="auto" w:fill="003366"/>
          </w:tcPr>
          <w:p w14:paraId="00F1135D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7"/>
              </w:rPr>
              <w:t>Материал</w:t>
            </w:r>
          </w:p>
        </w:tc>
      </w:tr>
      <w:tr w:rsidR="00A14C64" w14:paraId="3ED04171" w14:textId="77777777" w:rsidTr="00A14C64">
        <w:trPr>
          <w:jc w:val="center"/>
        </w:trPr>
        <w:tc>
          <w:tcPr>
            <w:tcW w:w="1000" w:type="pct"/>
          </w:tcPr>
          <w:p w14:paraId="17E65B97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000" w:type="pct"/>
          </w:tcPr>
          <w:p w14:paraId="7B547A08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Гильза гидроцилиндра тип 1 (рабочий цилиндр, без фасок)</w:t>
            </w:r>
          </w:p>
        </w:tc>
        <w:tc>
          <w:tcPr>
            <w:tcW w:w="1000" w:type="pct"/>
          </w:tcPr>
          <w:p w14:paraId="72DA7E5D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 xml:space="preserve">16 </w:t>
            </w:r>
            <w:proofErr w:type="spellStart"/>
            <w:r>
              <w:rPr>
                <w:color w:val="000000"/>
                <w:sz w:val="17"/>
              </w:rPr>
              <w:t>шт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000" w:type="pct"/>
          </w:tcPr>
          <w:p w14:paraId="432EA08F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Ø500 × Ø420 × 2174 мм (допуск: 2174 +0,5 мм)</w:t>
            </w:r>
          </w:p>
        </w:tc>
        <w:tc>
          <w:tcPr>
            <w:tcW w:w="1000" w:type="pct"/>
          </w:tcPr>
          <w:p w14:paraId="6ED261A4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Q345B (</w:t>
            </w:r>
            <w:proofErr w:type="spellStart"/>
            <w:r>
              <w:rPr>
                <w:color w:val="000000"/>
                <w:sz w:val="17"/>
              </w:rPr>
              <w:t>аналог</w:t>
            </w:r>
            <w:proofErr w:type="spellEnd"/>
            <w:r>
              <w:rPr>
                <w:color w:val="000000"/>
                <w:sz w:val="17"/>
              </w:rPr>
              <w:t xml:space="preserve"> 17Г1С)</w:t>
            </w:r>
          </w:p>
        </w:tc>
      </w:tr>
      <w:tr w:rsidR="00A14C64" w14:paraId="03417354" w14:textId="77777777" w:rsidTr="00A14C64">
        <w:trPr>
          <w:jc w:val="center"/>
        </w:trPr>
        <w:tc>
          <w:tcPr>
            <w:tcW w:w="1000" w:type="pct"/>
          </w:tcPr>
          <w:p w14:paraId="566B61EB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000" w:type="pct"/>
          </w:tcPr>
          <w:p w14:paraId="7098545A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Труба цилиндровая тип 2 (наружный кожух, без фасок)</w:t>
            </w:r>
          </w:p>
        </w:tc>
        <w:tc>
          <w:tcPr>
            <w:tcW w:w="1000" w:type="pct"/>
          </w:tcPr>
          <w:p w14:paraId="1EE8F4B0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 xml:space="preserve">8 </w:t>
            </w:r>
            <w:proofErr w:type="spellStart"/>
            <w:r>
              <w:rPr>
                <w:color w:val="000000"/>
                <w:sz w:val="17"/>
              </w:rPr>
              <w:t>шт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000" w:type="pct"/>
          </w:tcPr>
          <w:p w14:paraId="69FFBE4E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Ø500 × Ø420 × 1707 мм (допуск: 1707 ±1,85 мм)</w:t>
            </w:r>
          </w:p>
        </w:tc>
        <w:tc>
          <w:tcPr>
            <w:tcW w:w="1000" w:type="pct"/>
          </w:tcPr>
          <w:p w14:paraId="1334A349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Q345B (</w:t>
            </w:r>
            <w:proofErr w:type="spellStart"/>
            <w:r>
              <w:rPr>
                <w:color w:val="000000"/>
                <w:sz w:val="17"/>
              </w:rPr>
              <w:t>аналог</w:t>
            </w:r>
            <w:proofErr w:type="spellEnd"/>
            <w:r>
              <w:rPr>
                <w:color w:val="000000"/>
                <w:sz w:val="17"/>
              </w:rPr>
              <w:t xml:space="preserve"> 17Г1С)</w:t>
            </w:r>
          </w:p>
        </w:tc>
      </w:tr>
      <w:tr w:rsidR="00A14C64" w14:paraId="66411AC9" w14:textId="77777777" w:rsidTr="00A14C64">
        <w:trPr>
          <w:jc w:val="center"/>
        </w:trPr>
        <w:tc>
          <w:tcPr>
            <w:tcW w:w="1000" w:type="pct"/>
          </w:tcPr>
          <w:p w14:paraId="00F21830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000" w:type="pct"/>
          </w:tcPr>
          <w:p w14:paraId="6296A588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Труба цилиндровая тип 2 (с разделкой кромок 36×45°)</w:t>
            </w:r>
          </w:p>
        </w:tc>
        <w:tc>
          <w:tcPr>
            <w:tcW w:w="1000" w:type="pct"/>
          </w:tcPr>
          <w:p w14:paraId="485936CE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 xml:space="preserve">8 </w:t>
            </w:r>
            <w:proofErr w:type="spellStart"/>
            <w:r>
              <w:rPr>
                <w:color w:val="000000"/>
                <w:sz w:val="17"/>
              </w:rPr>
              <w:t>шт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000" w:type="pct"/>
          </w:tcPr>
          <w:p w14:paraId="219852DB" w14:textId="77777777" w:rsidR="00A14C64" w:rsidRPr="00A14C64" w:rsidRDefault="00A14C64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Ø500 × Ø420 × 1707 мм (допуск: 1707 ±1,85 мм)</w:t>
            </w:r>
          </w:p>
        </w:tc>
        <w:tc>
          <w:tcPr>
            <w:tcW w:w="1000" w:type="pct"/>
          </w:tcPr>
          <w:p w14:paraId="6BAF631D" w14:textId="77777777" w:rsidR="00A14C64" w:rsidRDefault="00A14C64">
            <w:pPr>
              <w:spacing w:before="40" w:after="40" w:line="252" w:lineRule="auto"/>
              <w:jc w:val="center"/>
            </w:pPr>
            <w:r>
              <w:rPr>
                <w:color w:val="000000"/>
                <w:sz w:val="17"/>
              </w:rPr>
              <w:t>Q345B (</w:t>
            </w:r>
            <w:proofErr w:type="spellStart"/>
            <w:r>
              <w:rPr>
                <w:color w:val="000000"/>
                <w:sz w:val="17"/>
              </w:rPr>
              <w:t>аналог</w:t>
            </w:r>
            <w:proofErr w:type="spellEnd"/>
            <w:r>
              <w:rPr>
                <w:color w:val="000000"/>
                <w:sz w:val="17"/>
              </w:rPr>
              <w:t xml:space="preserve"> 17Г1С)</w:t>
            </w:r>
          </w:p>
        </w:tc>
      </w:tr>
    </w:tbl>
    <w:p w14:paraId="1DCEBEB8" w14:textId="77777777" w:rsidR="00526042" w:rsidRPr="00A14C64" w:rsidRDefault="00000000">
      <w:pPr>
        <w:spacing w:before="220"/>
        <w:rPr>
          <w:lang w:val="ru-RU"/>
        </w:rPr>
      </w:pPr>
      <w:r w:rsidRPr="00A14C64">
        <w:rPr>
          <w:b/>
          <w:color w:val="003366"/>
          <w:sz w:val="23"/>
          <w:lang w:val="ru-RU"/>
        </w:rPr>
        <w:t>2. Технические параметры гильзы гидроцилиндра тип 1 (Ø500 × Ø420 × 2174 мм)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26042" w:rsidRPr="00554682" w14:paraId="636AFD59" w14:textId="77777777">
        <w:trPr>
          <w:jc w:val="center"/>
        </w:trPr>
        <w:tc>
          <w:tcPr>
            <w:tcW w:w="5112" w:type="dxa"/>
            <w:shd w:val="clear" w:color="auto" w:fill="003366"/>
          </w:tcPr>
          <w:p w14:paraId="1F7767AC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Контролируемый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5112" w:type="dxa"/>
            <w:shd w:val="clear" w:color="auto" w:fill="003366"/>
          </w:tcPr>
          <w:p w14:paraId="42D0E842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b/>
                <w:color w:val="FFFFFF"/>
                <w:sz w:val="17"/>
                <w:lang w:val="ru-RU"/>
              </w:rPr>
              <w:t>Значение и нормативно-технические требования</w:t>
            </w:r>
          </w:p>
        </w:tc>
      </w:tr>
      <w:tr w:rsidR="00526042" w:rsidRPr="00554682" w14:paraId="066339C6" w14:textId="77777777">
        <w:trPr>
          <w:jc w:val="center"/>
        </w:trPr>
        <w:tc>
          <w:tcPr>
            <w:tcW w:w="5112" w:type="dxa"/>
          </w:tcPr>
          <w:p w14:paraId="1A862337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Состояние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поставки</w:t>
            </w:r>
            <w:proofErr w:type="spellEnd"/>
          </w:p>
        </w:tc>
        <w:tc>
          <w:tcPr>
            <w:tcW w:w="5112" w:type="dxa"/>
          </w:tcPr>
          <w:p w14:paraId="2701AD54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 xml:space="preserve">Нормализация, горячий прокат (сталь </w:t>
            </w:r>
            <w:r>
              <w:rPr>
                <w:color w:val="000000"/>
                <w:sz w:val="17"/>
              </w:rPr>
              <w:t>Q</w:t>
            </w:r>
            <w:r w:rsidRPr="00A14C64">
              <w:rPr>
                <w:color w:val="000000"/>
                <w:sz w:val="17"/>
                <w:lang w:val="ru-RU"/>
              </w:rPr>
              <w:t>345</w:t>
            </w:r>
            <w:r>
              <w:rPr>
                <w:color w:val="000000"/>
                <w:sz w:val="17"/>
              </w:rPr>
              <w:t>B</w:t>
            </w:r>
            <w:r w:rsidRPr="00A14C64">
              <w:rPr>
                <w:color w:val="000000"/>
                <w:sz w:val="17"/>
                <w:lang w:val="ru-RU"/>
              </w:rPr>
              <w:t xml:space="preserve">, </w:t>
            </w:r>
            <w:r>
              <w:rPr>
                <w:color w:val="000000"/>
                <w:sz w:val="17"/>
              </w:rPr>
              <w:t>Daye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Special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Steel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Co</w:t>
            </w:r>
            <w:r w:rsidRPr="00A14C64">
              <w:rPr>
                <w:color w:val="000000"/>
                <w:sz w:val="17"/>
                <w:lang w:val="ru-RU"/>
              </w:rPr>
              <w:t xml:space="preserve">., </w:t>
            </w:r>
            <w:r>
              <w:rPr>
                <w:color w:val="000000"/>
                <w:sz w:val="17"/>
              </w:rPr>
              <w:t>Ltd</w:t>
            </w:r>
            <w:r w:rsidRPr="00A14C64">
              <w:rPr>
                <w:color w:val="000000"/>
                <w:sz w:val="17"/>
                <w:lang w:val="ru-RU"/>
              </w:rPr>
              <w:t>)</w:t>
            </w:r>
          </w:p>
        </w:tc>
      </w:tr>
      <w:tr w:rsidR="00526042" w:rsidRPr="00554682" w14:paraId="136C9835" w14:textId="77777777">
        <w:trPr>
          <w:jc w:val="center"/>
        </w:trPr>
        <w:tc>
          <w:tcPr>
            <w:tcW w:w="5112" w:type="dxa"/>
          </w:tcPr>
          <w:p w14:paraId="27AC14A2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Наружный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диаметр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Øн</w:t>
            </w:r>
            <w:proofErr w:type="spellEnd"/>
            <w:r>
              <w:rPr>
                <w:b/>
                <w:color w:val="000000"/>
                <w:sz w:val="17"/>
              </w:rPr>
              <w:t>)</w:t>
            </w:r>
          </w:p>
        </w:tc>
        <w:tc>
          <w:tcPr>
            <w:tcW w:w="5112" w:type="dxa"/>
          </w:tcPr>
          <w:p w14:paraId="0FA04B12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500 мм (согласованный допуск: 499.5 – 501.0 мм / +1.0 / -0.5 мм, токарная обработка/калибровка)</w:t>
            </w:r>
          </w:p>
        </w:tc>
      </w:tr>
      <w:tr w:rsidR="00526042" w14:paraId="168A0202" w14:textId="77777777">
        <w:trPr>
          <w:jc w:val="center"/>
        </w:trPr>
        <w:tc>
          <w:tcPr>
            <w:tcW w:w="5112" w:type="dxa"/>
          </w:tcPr>
          <w:p w14:paraId="4817D23D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Внутренний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диаметр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Øвн</w:t>
            </w:r>
            <w:proofErr w:type="spellEnd"/>
            <w:r>
              <w:rPr>
                <w:b/>
                <w:color w:val="000000"/>
                <w:sz w:val="17"/>
              </w:rPr>
              <w:t>)</w:t>
            </w:r>
          </w:p>
        </w:tc>
        <w:tc>
          <w:tcPr>
            <w:tcW w:w="5112" w:type="dxa"/>
          </w:tcPr>
          <w:p w14:paraId="54E955B6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420 мм (квалитет H9: 420.00 – 420.15 мм)</w:t>
            </w:r>
          </w:p>
        </w:tc>
      </w:tr>
      <w:tr w:rsidR="00526042" w14:paraId="0BBA0B3A" w14:textId="77777777">
        <w:trPr>
          <w:jc w:val="center"/>
        </w:trPr>
        <w:tc>
          <w:tcPr>
            <w:tcW w:w="5112" w:type="dxa"/>
          </w:tcPr>
          <w:p w14:paraId="477BC6DD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w="5112" w:type="dxa"/>
          </w:tcPr>
          <w:p w14:paraId="7288F8B4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2174 мм (допуск: 2174 +0,5 мм)</w:t>
            </w:r>
          </w:p>
        </w:tc>
      </w:tr>
      <w:tr w:rsidR="00526042" w:rsidRPr="00554682" w14:paraId="530C8644" w14:textId="77777777">
        <w:trPr>
          <w:jc w:val="center"/>
        </w:trPr>
        <w:tc>
          <w:tcPr>
            <w:tcW w:w="5112" w:type="dxa"/>
          </w:tcPr>
          <w:p w14:paraId="7B4D7108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w="5112" w:type="dxa"/>
          </w:tcPr>
          <w:p w14:paraId="64F62C40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 xml:space="preserve">Предел текучести </w:t>
            </w:r>
            <w:r>
              <w:rPr>
                <w:color w:val="000000"/>
                <w:sz w:val="17"/>
              </w:rPr>
              <w:t>σ</w:t>
            </w:r>
            <w:r w:rsidRPr="00A14C64">
              <w:rPr>
                <w:color w:val="000000"/>
                <w:sz w:val="17"/>
                <w:lang w:val="ru-RU"/>
              </w:rPr>
              <w:t xml:space="preserve">т ≥ 345 МПа; Предел прочности </w:t>
            </w:r>
            <w:r>
              <w:rPr>
                <w:color w:val="000000"/>
                <w:sz w:val="17"/>
              </w:rPr>
              <w:t>σ</w:t>
            </w:r>
            <w:r w:rsidRPr="00A14C64">
              <w:rPr>
                <w:color w:val="000000"/>
                <w:sz w:val="17"/>
                <w:lang w:val="ru-RU"/>
              </w:rPr>
              <w:t>в: 470 – 630 МПа</w:t>
            </w:r>
          </w:p>
        </w:tc>
      </w:tr>
      <w:tr w:rsidR="00526042" w14:paraId="7CC3992D" w14:textId="77777777">
        <w:trPr>
          <w:jc w:val="center"/>
        </w:trPr>
        <w:tc>
          <w:tcPr>
            <w:tcW w:w="5112" w:type="dxa"/>
          </w:tcPr>
          <w:p w14:paraId="2287B193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Разностенность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эксцентриситет</w:t>
            </w:r>
            <w:proofErr w:type="spellEnd"/>
            <w:r>
              <w:rPr>
                <w:b/>
                <w:color w:val="000000"/>
                <w:sz w:val="17"/>
              </w:rPr>
              <w:t xml:space="preserve"> ΔS)</w:t>
            </w:r>
          </w:p>
        </w:tc>
        <w:tc>
          <w:tcPr>
            <w:tcW w:w="5112" w:type="dxa"/>
          </w:tcPr>
          <w:p w14:paraId="4AB42A32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Не более 7–8%</w:t>
            </w:r>
          </w:p>
        </w:tc>
      </w:tr>
      <w:tr w:rsidR="00526042" w:rsidRPr="00554682" w14:paraId="6CDE7355" w14:textId="77777777">
        <w:trPr>
          <w:jc w:val="center"/>
        </w:trPr>
        <w:tc>
          <w:tcPr>
            <w:tcW w:w="5112" w:type="dxa"/>
          </w:tcPr>
          <w:p w14:paraId="76D84B74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w="5112" w:type="dxa"/>
          </w:tcPr>
          <w:p w14:paraId="62D3A7EF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>
              <w:rPr>
                <w:color w:val="000000"/>
                <w:sz w:val="17"/>
              </w:rPr>
              <w:t>Ra</w:t>
            </w:r>
            <w:r w:rsidRPr="00A14C64">
              <w:rPr>
                <w:color w:val="000000"/>
                <w:sz w:val="17"/>
                <w:lang w:val="ru-RU"/>
              </w:rPr>
              <w:t xml:space="preserve"> ≤ 0.4 мкм (хонингование зеркала цилиндра)</w:t>
            </w:r>
          </w:p>
        </w:tc>
      </w:tr>
      <w:tr w:rsidR="00526042" w14:paraId="56A187F5" w14:textId="77777777">
        <w:trPr>
          <w:jc w:val="center"/>
        </w:trPr>
        <w:tc>
          <w:tcPr>
            <w:tcW w:w="5112" w:type="dxa"/>
          </w:tcPr>
          <w:p w14:paraId="2CFB7938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Способ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обработки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внутренней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поверхности</w:t>
            </w:r>
            <w:proofErr w:type="spellEnd"/>
          </w:p>
        </w:tc>
        <w:tc>
          <w:tcPr>
            <w:tcW w:w="5112" w:type="dxa"/>
          </w:tcPr>
          <w:p w14:paraId="46661E34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Хонингование прецизионное</w:t>
            </w:r>
          </w:p>
        </w:tc>
      </w:tr>
      <w:tr w:rsidR="00526042" w:rsidRPr="00554682" w14:paraId="5DD071C0" w14:textId="77777777">
        <w:trPr>
          <w:jc w:val="center"/>
        </w:trPr>
        <w:tc>
          <w:tcPr>
            <w:tcW w:w="5112" w:type="dxa"/>
          </w:tcPr>
          <w:p w14:paraId="0DE99E65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Высокоточная обработанная поверхность</w:t>
            </w:r>
          </w:p>
        </w:tc>
        <w:tc>
          <w:tcPr>
            <w:tcW w:w="5112" w:type="dxa"/>
          </w:tcPr>
          <w:p w14:paraId="566E3ABE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Только внутренняя рабочая поверхность гильзы</w:t>
            </w:r>
          </w:p>
        </w:tc>
      </w:tr>
      <w:tr w:rsidR="00526042" w:rsidRPr="00554682" w14:paraId="2F78BECB" w14:textId="77777777">
        <w:trPr>
          <w:jc w:val="center"/>
        </w:trPr>
        <w:tc>
          <w:tcPr>
            <w:tcW w:w="5112" w:type="dxa"/>
          </w:tcPr>
          <w:p w14:paraId="20A8ADB7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Обработка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наружной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поверхности</w:t>
            </w:r>
            <w:proofErr w:type="spellEnd"/>
          </w:p>
        </w:tc>
        <w:tc>
          <w:tcPr>
            <w:tcW w:w="5112" w:type="dxa"/>
          </w:tcPr>
          <w:p w14:paraId="021D0C97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Токарная обработка / калибровка (допуск 499.5 – 501.0 мм)</w:t>
            </w:r>
          </w:p>
        </w:tc>
      </w:tr>
      <w:tr w:rsidR="00526042" w14:paraId="5F5504B1" w14:textId="77777777">
        <w:trPr>
          <w:jc w:val="center"/>
        </w:trPr>
        <w:tc>
          <w:tcPr>
            <w:tcW w:w="5112" w:type="dxa"/>
          </w:tcPr>
          <w:p w14:paraId="463C4598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Исполнение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торцев</w:t>
            </w:r>
            <w:proofErr w:type="spellEnd"/>
          </w:p>
        </w:tc>
        <w:tc>
          <w:tcPr>
            <w:tcW w:w="5112" w:type="dxa"/>
          </w:tcPr>
          <w:p w14:paraId="1146AC84" w14:textId="77777777" w:rsidR="00526042" w:rsidRDefault="00000000">
            <w:pPr>
              <w:spacing w:before="40" w:after="40" w:line="252" w:lineRule="auto"/>
            </w:pPr>
            <w:r w:rsidRPr="00A14C64">
              <w:rPr>
                <w:color w:val="000000"/>
                <w:sz w:val="17"/>
                <w:lang w:val="ru-RU"/>
              </w:rPr>
              <w:t xml:space="preserve">Оба торца — прямой перпендикулярный рез, без фасок (под чистовую торцовку и сверление фланца заказчиком). </w:t>
            </w:r>
            <w:proofErr w:type="spellStart"/>
            <w:r>
              <w:rPr>
                <w:color w:val="000000"/>
                <w:sz w:val="17"/>
              </w:rPr>
              <w:t>Перпендикулярность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плоскости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реза</w:t>
            </w:r>
            <w:proofErr w:type="spellEnd"/>
            <w:r>
              <w:rPr>
                <w:color w:val="000000"/>
                <w:sz w:val="17"/>
              </w:rPr>
              <w:t xml:space="preserve"> к оси изделия — не более 0,5 мм.</w:t>
            </w:r>
          </w:p>
        </w:tc>
      </w:tr>
    </w:tbl>
    <w:p w14:paraId="5BA1D1BE" w14:textId="77777777" w:rsidR="00526042" w:rsidRPr="00A14C64" w:rsidRDefault="00000000">
      <w:pPr>
        <w:spacing w:before="220"/>
        <w:rPr>
          <w:lang w:val="ru-RU"/>
        </w:rPr>
      </w:pPr>
      <w:r w:rsidRPr="00A14C64">
        <w:rPr>
          <w:b/>
          <w:color w:val="003366"/>
          <w:sz w:val="23"/>
          <w:lang w:val="ru-RU"/>
        </w:rPr>
        <w:t>3. Технические параметры трубы цилиндровой тип 2 (Ø500 × Ø420 × 1707 мм)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26042" w:rsidRPr="00554682" w14:paraId="2E3479D1" w14:textId="77777777">
        <w:trPr>
          <w:jc w:val="center"/>
        </w:trPr>
        <w:tc>
          <w:tcPr>
            <w:tcW w:w="5112" w:type="dxa"/>
            <w:shd w:val="clear" w:color="auto" w:fill="003366"/>
          </w:tcPr>
          <w:p w14:paraId="69F83EE3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Контролируемый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5112" w:type="dxa"/>
            <w:shd w:val="clear" w:color="auto" w:fill="003366"/>
          </w:tcPr>
          <w:p w14:paraId="739174A3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b/>
                <w:color w:val="FFFFFF"/>
                <w:sz w:val="17"/>
                <w:lang w:val="ru-RU"/>
              </w:rPr>
              <w:t>Значение и нормативно-технические требования</w:t>
            </w:r>
          </w:p>
        </w:tc>
      </w:tr>
      <w:tr w:rsidR="00526042" w:rsidRPr="00554682" w14:paraId="1F19FAD2" w14:textId="77777777">
        <w:trPr>
          <w:jc w:val="center"/>
        </w:trPr>
        <w:tc>
          <w:tcPr>
            <w:tcW w:w="5112" w:type="dxa"/>
          </w:tcPr>
          <w:p w14:paraId="2E321048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Состояние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поставки</w:t>
            </w:r>
            <w:proofErr w:type="spellEnd"/>
          </w:p>
        </w:tc>
        <w:tc>
          <w:tcPr>
            <w:tcW w:w="5112" w:type="dxa"/>
          </w:tcPr>
          <w:p w14:paraId="51A76D53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 xml:space="preserve">Нормализация, горячий прокат (сталь </w:t>
            </w:r>
            <w:r>
              <w:rPr>
                <w:color w:val="000000"/>
                <w:sz w:val="17"/>
              </w:rPr>
              <w:t>Q</w:t>
            </w:r>
            <w:r w:rsidRPr="00A14C64">
              <w:rPr>
                <w:color w:val="000000"/>
                <w:sz w:val="17"/>
                <w:lang w:val="ru-RU"/>
              </w:rPr>
              <w:t>345</w:t>
            </w:r>
            <w:r>
              <w:rPr>
                <w:color w:val="000000"/>
                <w:sz w:val="17"/>
              </w:rPr>
              <w:t>B</w:t>
            </w:r>
            <w:r w:rsidRPr="00A14C64">
              <w:rPr>
                <w:color w:val="000000"/>
                <w:sz w:val="17"/>
                <w:lang w:val="ru-RU"/>
              </w:rPr>
              <w:t xml:space="preserve">, </w:t>
            </w:r>
            <w:r>
              <w:rPr>
                <w:color w:val="000000"/>
                <w:sz w:val="17"/>
              </w:rPr>
              <w:t>Daye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Special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Steel</w:t>
            </w:r>
            <w:r w:rsidRPr="00A14C64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Co</w:t>
            </w:r>
            <w:r w:rsidRPr="00A14C64">
              <w:rPr>
                <w:color w:val="000000"/>
                <w:sz w:val="17"/>
                <w:lang w:val="ru-RU"/>
              </w:rPr>
              <w:t xml:space="preserve">., </w:t>
            </w:r>
            <w:r>
              <w:rPr>
                <w:color w:val="000000"/>
                <w:sz w:val="17"/>
              </w:rPr>
              <w:t>Ltd</w:t>
            </w:r>
            <w:r w:rsidRPr="00A14C64">
              <w:rPr>
                <w:color w:val="000000"/>
                <w:sz w:val="17"/>
                <w:lang w:val="ru-RU"/>
              </w:rPr>
              <w:t>)</w:t>
            </w:r>
          </w:p>
        </w:tc>
      </w:tr>
      <w:tr w:rsidR="00526042" w:rsidRPr="00554682" w14:paraId="432ABB0A" w14:textId="77777777">
        <w:trPr>
          <w:jc w:val="center"/>
        </w:trPr>
        <w:tc>
          <w:tcPr>
            <w:tcW w:w="5112" w:type="dxa"/>
          </w:tcPr>
          <w:p w14:paraId="42B812D2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Наружный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диаметр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Øн</w:t>
            </w:r>
            <w:proofErr w:type="spellEnd"/>
            <w:r>
              <w:rPr>
                <w:b/>
                <w:color w:val="000000"/>
                <w:sz w:val="17"/>
              </w:rPr>
              <w:t>)</w:t>
            </w:r>
          </w:p>
        </w:tc>
        <w:tc>
          <w:tcPr>
            <w:tcW w:w="5112" w:type="dxa"/>
          </w:tcPr>
          <w:p w14:paraId="2AB6D589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500 мм (согласованный допуск: 499.5 – 501.0 мм / +1.0 / -0.5 мм, токарная обработка/калибровка)</w:t>
            </w:r>
          </w:p>
        </w:tc>
      </w:tr>
      <w:tr w:rsidR="00526042" w14:paraId="7785442A" w14:textId="77777777">
        <w:trPr>
          <w:jc w:val="center"/>
        </w:trPr>
        <w:tc>
          <w:tcPr>
            <w:tcW w:w="5112" w:type="dxa"/>
          </w:tcPr>
          <w:p w14:paraId="59565968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Внутренний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диаметр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Øвн</w:t>
            </w:r>
            <w:proofErr w:type="spellEnd"/>
            <w:r>
              <w:rPr>
                <w:b/>
                <w:color w:val="000000"/>
                <w:sz w:val="17"/>
              </w:rPr>
              <w:t>)</w:t>
            </w:r>
          </w:p>
        </w:tc>
        <w:tc>
          <w:tcPr>
            <w:tcW w:w="5112" w:type="dxa"/>
          </w:tcPr>
          <w:p w14:paraId="60B0BE66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420 мм (квалитет H9: 420.00 – 420.15 мм)</w:t>
            </w:r>
          </w:p>
        </w:tc>
      </w:tr>
      <w:tr w:rsidR="00526042" w14:paraId="5500B99F" w14:textId="77777777">
        <w:trPr>
          <w:jc w:val="center"/>
        </w:trPr>
        <w:tc>
          <w:tcPr>
            <w:tcW w:w="5112" w:type="dxa"/>
          </w:tcPr>
          <w:p w14:paraId="4E94FBCA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w="5112" w:type="dxa"/>
          </w:tcPr>
          <w:p w14:paraId="448C4A07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1707 мм (допуск: 1707 ±1,85 мм)</w:t>
            </w:r>
          </w:p>
        </w:tc>
      </w:tr>
      <w:tr w:rsidR="00526042" w:rsidRPr="00554682" w14:paraId="52C9FD92" w14:textId="77777777">
        <w:trPr>
          <w:jc w:val="center"/>
        </w:trPr>
        <w:tc>
          <w:tcPr>
            <w:tcW w:w="5112" w:type="dxa"/>
          </w:tcPr>
          <w:p w14:paraId="17DDE2C1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w="5112" w:type="dxa"/>
          </w:tcPr>
          <w:p w14:paraId="3650BF5C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 xml:space="preserve">Предел текучести </w:t>
            </w:r>
            <w:r>
              <w:rPr>
                <w:color w:val="000000"/>
                <w:sz w:val="17"/>
              </w:rPr>
              <w:t>σ</w:t>
            </w:r>
            <w:r w:rsidRPr="00A14C64">
              <w:rPr>
                <w:color w:val="000000"/>
                <w:sz w:val="17"/>
                <w:lang w:val="ru-RU"/>
              </w:rPr>
              <w:t xml:space="preserve">т ≥ 345 МПа; Предел прочности </w:t>
            </w:r>
            <w:r>
              <w:rPr>
                <w:color w:val="000000"/>
                <w:sz w:val="17"/>
              </w:rPr>
              <w:t>σ</w:t>
            </w:r>
            <w:r w:rsidRPr="00A14C64">
              <w:rPr>
                <w:color w:val="000000"/>
                <w:sz w:val="17"/>
                <w:lang w:val="ru-RU"/>
              </w:rPr>
              <w:t>в: 470 – 630 МПа</w:t>
            </w:r>
          </w:p>
        </w:tc>
      </w:tr>
      <w:tr w:rsidR="00526042" w14:paraId="17A85B64" w14:textId="77777777">
        <w:trPr>
          <w:jc w:val="center"/>
        </w:trPr>
        <w:tc>
          <w:tcPr>
            <w:tcW w:w="5112" w:type="dxa"/>
          </w:tcPr>
          <w:p w14:paraId="2A119904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lastRenderedPageBreak/>
              <w:t>Разностенность</w:t>
            </w:r>
            <w:proofErr w:type="spellEnd"/>
            <w:r>
              <w:rPr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b/>
                <w:color w:val="000000"/>
                <w:sz w:val="17"/>
              </w:rPr>
              <w:t>эксцентриситет</w:t>
            </w:r>
            <w:proofErr w:type="spellEnd"/>
            <w:r>
              <w:rPr>
                <w:b/>
                <w:color w:val="000000"/>
                <w:sz w:val="17"/>
              </w:rPr>
              <w:t xml:space="preserve"> ΔS)</w:t>
            </w:r>
          </w:p>
        </w:tc>
        <w:tc>
          <w:tcPr>
            <w:tcW w:w="5112" w:type="dxa"/>
          </w:tcPr>
          <w:p w14:paraId="0027F32B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Не более 7–8%</w:t>
            </w:r>
          </w:p>
        </w:tc>
      </w:tr>
      <w:tr w:rsidR="00526042" w:rsidRPr="00554682" w14:paraId="48333218" w14:textId="77777777">
        <w:trPr>
          <w:jc w:val="center"/>
        </w:trPr>
        <w:tc>
          <w:tcPr>
            <w:tcW w:w="5112" w:type="dxa"/>
          </w:tcPr>
          <w:p w14:paraId="30C6C999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w="5112" w:type="dxa"/>
          </w:tcPr>
          <w:p w14:paraId="5530B240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>
              <w:rPr>
                <w:color w:val="000000"/>
                <w:sz w:val="17"/>
              </w:rPr>
              <w:t>Ra</w:t>
            </w:r>
            <w:r w:rsidRPr="00A14C64">
              <w:rPr>
                <w:color w:val="000000"/>
                <w:sz w:val="17"/>
                <w:lang w:val="ru-RU"/>
              </w:rPr>
              <w:t xml:space="preserve"> ≤ 6.3 мкм (чистовой промышленный прокат)</w:t>
            </w:r>
          </w:p>
        </w:tc>
      </w:tr>
      <w:tr w:rsidR="00526042" w:rsidRPr="00554682" w14:paraId="08CFE94D" w14:textId="77777777">
        <w:trPr>
          <w:jc w:val="center"/>
        </w:trPr>
        <w:tc>
          <w:tcPr>
            <w:tcW w:w="5112" w:type="dxa"/>
          </w:tcPr>
          <w:p w14:paraId="6F158B52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Способ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обработки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внутренней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поверхности</w:t>
            </w:r>
            <w:proofErr w:type="spellEnd"/>
          </w:p>
        </w:tc>
        <w:tc>
          <w:tcPr>
            <w:tcW w:w="5112" w:type="dxa"/>
          </w:tcPr>
          <w:p w14:paraId="288EC95E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Без специальных требований (не хонингуется, защитный кожух)</w:t>
            </w:r>
          </w:p>
        </w:tc>
      </w:tr>
      <w:tr w:rsidR="00526042" w14:paraId="3FA8CCE9" w14:textId="77777777">
        <w:trPr>
          <w:jc w:val="center"/>
        </w:trPr>
        <w:tc>
          <w:tcPr>
            <w:tcW w:w="5112" w:type="dxa"/>
          </w:tcPr>
          <w:p w14:paraId="2B35F3C2" w14:textId="77777777" w:rsidR="00526042" w:rsidRDefault="00000000">
            <w:pPr>
              <w:spacing w:before="40" w:after="40" w:line="252" w:lineRule="auto"/>
            </w:pPr>
            <w:proofErr w:type="spellStart"/>
            <w:r>
              <w:rPr>
                <w:b/>
                <w:color w:val="000000"/>
                <w:sz w:val="17"/>
              </w:rPr>
              <w:t>Высокоточная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обработанная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поверхность</w:t>
            </w:r>
            <w:proofErr w:type="spellEnd"/>
          </w:p>
        </w:tc>
        <w:tc>
          <w:tcPr>
            <w:tcW w:w="5112" w:type="dxa"/>
          </w:tcPr>
          <w:p w14:paraId="4FD52993" w14:textId="77777777" w:rsidR="00526042" w:rsidRDefault="00000000">
            <w:pPr>
              <w:spacing w:before="40" w:after="40" w:line="252" w:lineRule="auto"/>
            </w:pPr>
            <w:r>
              <w:rPr>
                <w:color w:val="000000"/>
                <w:sz w:val="17"/>
              </w:rPr>
              <w:t>Только внутренняя поверхность</w:t>
            </w:r>
          </w:p>
        </w:tc>
      </w:tr>
      <w:tr w:rsidR="00526042" w:rsidRPr="00554682" w14:paraId="61FB6CDB" w14:textId="77777777">
        <w:trPr>
          <w:jc w:val="center"/>
        </w:trPr>
        <w:tc>
          <w:tcPr>
            <w:tcW w:w="5112" w:type="dxa"/>
          </w:tcPr>
          <w:p w14:paraId="49C9DEAF" w14:textId="77777777" w:rsidR="00526042" w:rsidRDefault="00000000">
            <w:pPr>
              <w:spacing w:before="40" w:after="40" w:line="252" w:lineRule="auto"/>
            </w:pPr>
            <w:r>
              <w:rPr>
                <w:b/>
                <w:color w:val="000000"/>
                <w:sz w:val="17"/>
              </w:rPr>
              <w:t>Разделка кромок (поз. 2, 8 шт.)</w:t>
            </w:r>
          </w:p>
        </w:tc>
        <w:tc>
          <w:tcPr>
            <w:tcW w:w="5112" w:type="dxa"/>
          </w:tcPr>
          <w:p w14:paraId="6070C9D2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color w:val="000000"/>
                <w:sz w:val="17"/>
                <w:lang w:val="ru-RU"/>
              </w:rPr>
              <w:t>Оба торца — ровный прямой рез, без фасок. Перпендикулярность плоскости реза к оси изделия — не более 0,5 мм.</w:t>
            </w:r>
          </w:p>
        </w:tc>
      </w:tr>
      <w:tr w:rsidR="00526042" w14:paraId="34CD920C" w14:textId="77777777">
        <w:trPr>
          <w:jc w:val="center"/>
        </w:trPr>
        <w:tc>
          <w:tcPr>
            <w:tcW w:w="5112" w:type="dxa"/>
          </w:tcPr>
          <w:p w14:paraId="058BF929" w14:textId="77777777" w:rsidR="00526042" w:rsidRPr="00A14C64" w:rsidRDefault="00000000">
            <w:pPr>
              <w:spacing w:before="40" w:after="40" w:line="252" w:lineRule="auto"/>
              <w:rPr>
                <w:lang w:val="ru-RU"/>
              </w:rPr>
            </w:pPr>
            <w:r w:rsidRPr="00A14C64">
              <w:rPr>
                <w:b/>
                <w:color w:val="000000"/>
                <w:sz w:val="17"/>
                <w:lang w:val="ru-RU"/>
              </w:rPr>
              <w:t>Разделка кромок под сварку (поз. 3, 8 шт.)</w:t>
            </w:r>
          </w:p>
        </w:tc>
        <w:tc>
          <w:tcPr>
            <w:tcW w:w="5112" w:type="dxa"/>
          </w:tcPr>
          <w:p w14:paraId="65E24713" w14:textId="77777777" w:rsidR="00526042" w:rsidRDefault="00000000">
            <w:pPr>
              <w:spacing w:before="40" w:after="40" w:line="252" w:lineRule="auto"/>
            </w:pPr>
            <w:r w:rsidRPr="00A14C64">
              <w:rPr>
                <w:color w:val="000000"/>
                <w:sz w:val="17"/>
                <w:lang w:val="ru-RU"/>
              </w:rPr>
              <w:t xml:space="preserve">С разделкой под сварку: наружная фаска 36 × 45° (на обоих торцах), внутренняя притупляющая фаска 2 × 45° (на обоих торцах). </w:t>
            </w:r>
            <w:proofErr w:type="spellStart"/>
            <w:r>
              <w:rPr>
                <w:color w:val="000000"/>
                <w:sz w:val="17"/>
              </w:rPr>
              <w:t>Перпендикулярность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плоскости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реза</w:t>
            </w:r>
            <w:proofErr w:type="spellEnd"/>
            <w:r>
              <w:rPr>
                <w:color w:val="000000"/>
                <w:sz w:val="17"/>
              </w:rPr>
              <w:t xml:space="preserve"> к оси изделия — не более 0,5 мм.</w:t>
            </w:r>
          </w:p>
        </w:tc>
      </w:tr>
    </w:tbl>
    <w:p w14:paraId="4D68B0A6" w14:textId="77777777" w:rsidR="00526042" w:rsidRPr="00A14C64" w:rsidRDefault="00000000">
      <w:pPr>
        <w:spacing w:before="220"/>
        <w:rPr>
          <w:lang w:val="ru-RU"/>
        </w:rPr>
      </w:pPr>
      <w:r w:rsidRPr="00A14C64">
        <w:rPr>
          <w:b/>
          <w:color w:val="003366"/>
          <w:sz w:val="23"/>
          <w:lang w:val="ru-RU"/>
        </w:rPr>
        <w:t>4. Рабочие чертежи и схемы изготовления труб</w:t>
      </w:r>
    </w:p>
    <w:p w14:paraId="71D00742" w14:textId="54036D02" w:rsidR="00526042" w:rsidRDefault="00A14C64">
      <w:r>
        <w:rPr>
          <w:noProof/>
        </w:rPr>
        <w:drawing>
          <wp:inline distT="0" distB="0" distL="0" distR="0" wp14:anchorId="2279C437" wp14:editId="592D0AC3">
            <wp:extent cx="6492240" cy="23139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65D0" w14:textId="77777777" w:rsidR="00526042" w:rsidRPr="00A14C64" w:rsidRDefault="00000000">
      <w:pPr>
        <w:spacing w:after="160"/>
        <w:rPr>
          <w:lang w:val="ru-RU"/>
        </w:rPr>
      </w:pPr>
      <w:r w:rsidRPr="00A14C64">
        <w:rPr>
          <w:b/>
          <w:sz w:val="17"/>
          <w:lang w:val="ru-RU"/>
        </w:rPr>
        <w:t xml:space="preserve">Рис. 1. Чертеж гильзы гидроцилиндра тип 1 (Ø500 × Ø420 × </w:t>
      </w:r>
      <w:r>
        <w:rPr>
          <w:b/>
          <w:sz w:val="17"/>
        </w:rPr>
        <w:t>L</w:t>
      </w:r>
      <w:r w:rsidRPr="00A14C64">
        <w:rPr>
          <w:b/>
          <w:sz w:val="17"/>
          <w:lang w:val="ru-RU"/>
        </w:rPr>
        <w:t>2174 мм, без фасок, допуск: 2174 +0,5 мм)</w:t>
      </w:r>
    </w:p>
    <w:p w14:paraId="50C1D966" w14:textId="1A4E5107" w:rsidR="00526042" w:rsidRPr="00A14C64" w:rsidRDefault="00A14C64">
      <w:pPr>
        <w:rPr>
          <w:lang w:val="ru-RU"/>
        </w:rPr>
      </w:pPr>
      <w:r>
        <w:rPr>
          <w:noProof/>
        </w:rPr>
        <w:drawing>
          <wp:inline distT="0" distB="0" distL="0" distR="0" wp14:anchorId="49873616" wp14:editId="5070549D">
            <wp:extent cx="6492240" cy="2449195"/>
            <wp:effectExtent l="0" t="0" r="381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01F0" w14:textId="77777777" w:rsidR="00526042" w:rsidRPr="00A14C64" w:rsidRDefault="00000000">
      <w:pPr>
        <w:spacing w:after="160"/>
        <w:rPr>
          <w:lang w:val="ru-RU"/>
        </w:rPr>
      </w:pPr>
      <w:r w:rsidRPr="00A14C64">
        <w:rPr>
          <w:b/>
          <w:sz w:val="17"/>
          <w:lang w:val="ru-RU"/>
        </w:rPr>
        <w:t xml:space="preserve">Рис. 2. Чертеж трубы цилиндровой тип 2 (Ø500 × Ø420 × </w:t>
      </w:r>
      <w:r>
        <w:rPr>
          <w:b/>
          <w:sz w:val="17"/>
        </w:rPr>
        <w:t>L</w:t>
      </w:r>
      <w:r w:rsidRPr="00A14C64">
        <w:rPr>
          <w:b/>
          <w:sz w:val="17"/>
          <w:lang w:val="ru-RU"/>
        </w:rPr>
        <w:t>1707 мм, без фасок, допуск: 1707 ±1,85 мм)</w:t>
      </w:r>
    </w:p>
    <w:p w14:paraId="016E7A3E" w14:textId="429AB904" w:rsidR="00526042" w:rsidRPr="00A14C64" w:rsidRDefault="00A14C6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4B89CAE" wp14:editId="008A1852">
            <wp:extent cx="6492240" cy="231775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F335" w14:textId="77777777" w:rsidR="00C765E8" w:rsidRDefault="00C765E8">
      <w:pPr>
        <w:spacing w:after="160"/>
        <w:rPr>
          <w:b/>
          <w:sz w:val="17"/>
          <w:lang w:val="ru-RU"/>
        </w:rPr>
      </w:pPr>
    </w:p>
    <w:p w14:paraId="06543F85" w14:textId="667F7B60" w:rsidR="00526042" w:rsidRPr="00A14C64" w:rsidRDefault="00000000">
      <w:pPr>
        <w:spacing w:after="160"/>
        <w:rPr>
          <w:lang w:val="ru-RU"/>
        </w:rPr>
      </w:pPr>
      <w:r w:rsidRPr="00A14C64">
        <w:rPr>
          <w:b/>
          <w:sz w:val="17"/>
          <w:lang w:val="ru-RU"/>
        </w:rPr>
        <w:t xml:space="preserve">Рис. 3. Чертеж трубы цилиндровой тип 2 (Ø500 × Ø420 × </w:t>
      </w:r>
      <w:r>
        <w:rPr>
          <w:b/>
          <w:sz w:val="17"/>
        </w:rPr>
        <w:t>L</w:t>
      </w:r>
      <w:r w:rsidRPr="00A14C64">
        <w:rPr>
          <w:b/>
          <w:sz w:val="17"/>
          <w:lang w:val="ru-RU"/>
        </w:rPr>
        <w:t>1707 мм, с фасками 36×45° и 2×45°, допуск: 1707 ±1,85 мм)</w:t>
      </w:r>
    </w:p>
    <w:p w14:paraId="26AA17A0" w14:textId="77777777" w:rsidR="00C765E8" w:rsidRDefault="00C765E8">
      <w:pPr>
        <w:spacing w:before="220"/>
        <w:rPr>
          <w:b/>
          <w:color w:val="003366"/>
          <w:sz w:val="23"/>
          <w:lang w:val="ru-RU"/>
        </w:rPr>
      </w:pPr>
    </w:p>
    <w:p w14:paraId="048B8101" w14:textId="77777777" w:rsidR="00C765E8" w:rsidRDefault="00C765E8">
      <w:pPr>
        <w:spacing w:before="220"/>
        <w:rPr>
          <w:b/>
          <w:color w:val="003366"/>
          <w:sz w:val="23"/>
          <w:lang w:val="ru-RU"/>
        </w:rPr>
      </w:pPr>
    </w:p>
    <w:p w14:paraId="215B5D17" w14:textId="77777777" w:rsidR="00147D51" w:rsidRPr="00A14C64" w:rsidRDefault="00147D51">
      <w:pPr>
        <w:rPr>
          <w:lang w:val="ru-RU"/>
        </w:rPr>
      </w:pPr>
    </w:p>
    <w:sectPr w:rsidR="00147D51" w:rsidRPr="00A14C6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165015">
    <w:abstractNumId w:val="8"/>
  </w:num>
  <w:num w:numId="2" w16cid:durableId="1949581291">
    <w:abstractNumId w:val="6"/>
  </w:num>
  <w:num w:numId="3" w16cid:durableId="1205364521">
    <w:abstractNumId w:val="5"/>
  </w:num>
  <w:num w:numId="4" w16cid:durableId="5057778">
    <w:abstractNumId w:val="4"/>
  </w:num>
  <w:num w:numId="5" w16cid:durableId="356272036">
    <w:abstractNumId w:val="7"/>
  </w:num>
  <w:num w:numId="6" w16cid:durableId="1804226504">
    <w:abstractNumId w:val="3"/>
  </w:num>
  <w:num w:numId="7" w16cid:durableId="368068425">
    <w:abstractNumId w:val="2"/>
  </w:num>
  <w:num w:numId="8" w16cid:durableId="1366712619">
    <w:abstractNumId w:val="1"/>
  </w:num>
  <w:num w:numId="9" w16cid:durableId="34301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D51"/>
    <w:rsid w:val="0015074B"/>
    <w:rsid w:val="002726BC"/>
    <w:rsid w:val="0029639D"/>
    <w:rsid w:val="00326F90"/>
    <w:rsid w:val="00526042"/>
    <w:rsid w:val="00554682"/>
    <w:rsid w:val="00A14C64"/>
    <w:rsid w:val="00AA1D8D"/>
    <w:rsid w:val="00B47730"/>
    <w:rsid w:val="00C765E8"/>
    <w:rsid w:val="00CB0664"/>
    <w:rsid w:val="00F24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6CF24"/>
  <w14:defaultImageDpi w14:val="300"/>
  <w15:docId w15:val="{C13BF33F-9BB5-4581-B3A9-1F65E1F7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Петров</cp:lastModifiedBy>
  <cp:revision>2</cp:revision>
  <dcterms:created xsi:type="dcterms:W3CDTF">2026-10-26T10:10:00Z</dcterms:created>
  <dcterms:modified xsi:type="dcterms:W3CDTF">2026-10-26T10:10:00Z</dcterms:modified>
  <cp:category/>
</cp:coreProperties>
</file>