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581" w:rsidRDefault="008C6581" w:rsidP="008C65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8C6581" w:rsidRDefault="008C6581" w:rsidP="008C65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gramStart"/>
      <w:r>
        <w:rPr>
          <w:rFonts w:ascii="Times New Roman" w:eastAsia="Times New Roman" w:hAnsi="Times New Roman" w:cs="Times New Roman"/>
          <w:sz w:val="28"/>
        </w:rPr>
        <w:t>СЕВЕРО-КАВКАЗСКИЙ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ФЕДЕРАЛЬНЫЙ УНИВЕРСИТЕТ»</w:t>
      </w:r>
    </w:p>
    <w:p w:rsidR="008C6581" w:rsidRDefault="008C6581" w:rsidP="008C65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прикладной информатики</w:t>
      </w: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 ПО ЛАБОРАТОРНОЙ РАБОТЕ</w:t>
      </w:r>
      <w:r>
        <w:rPr>
          <w:rFonts w:ascii="Times New Roman" w:eastAsia="Times New Roman" w:hAnsi="Times New Roman" w:cs="Times New Roman"/>
          <w:sz w:val="28"/>
        </w:rPr>
        <w:t xml:space="preserve"> № 5</w:t>
      </w:r>
    </w:p>
    <w:p w:rsidR="008C6581" w:rsidRDefault="008C6581" w:rsidP="008C65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ДИСЦИПЛИНЫ «Информационно-коммуникационные технологии»</w:t>
      </w:r>
    </w:p>
    <w:p w:rsidR="008C6581" w:rsidRDefault="008C6581" w:rsidP="008C65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ТЕМУ:</w:t>
      </w: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C6581" w:rsidRPr="008C6581" w:rsidRDefault="008C6581" w:rsidP="008C65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Непрерывные распределения</w:t>
      </w: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ind w:left="382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Выполнил: </w:t>
      </w:r>
    </w:p>
    <w:p w:rsidR="008C6581" w:rsidRDefault="008C6581" w:rsidP="008C6581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ПИН-б-о-21-1</w:t>
      </w:r>
    </w:p>
    <w:p w:rsidR="008C6581" w:rsidRDefault="008C6581" w:rsidP="008C6581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Стороежнко Артем Владимирович</w:t>
      </w:r>
    </w:p>
    <w:p w:rsidR="008C6581" w:rsidRDefault="008C6581" w:rsidP="008C6581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 ассистент кафедры прикладной информатики</w:t>
      </w:r>
    </w:p>
    <w:p w:rsidR="008C6581" w:rsidRDefault="008C6581" w:rsidP="008C6581">
      <w:pPr>
        <w:spacing w:after="0" w:line="240" w:lineRule="auto"/>
        <w:ind w:left="382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Мартыновская А.С.</w:t>
      </w: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Ставрополь, 2023</w:t>
      </w:r>
    </w:p>
    <w:p w:rsidR="008C6581" w:rsidRDefault="008C6581" w:rsidP="008C6581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8C6581" w:rsidRDefault="008C6581" w:rsidP="008C65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</w:rPr>
        <w:t xml:space="preserve">научиться с помощью программы </w:t>
      </w:r>
      <w:r>
        <w:rPr>
          <w:rFonts w:ascii="Times New Roman" w:eastAsia="Times New Roman" w:hAnsi="Times New Roman" w:cs="Times New Roman"/>
          <w:sz w:val="28"/>
          <w:lang w:val="en-US"/>
        </w:rPr>
        <w:t>MathCad</w:t>
      </w:r>
      <w:r>
        <w:rPr>
          <w:rFonts w:ascii="Times New Roman" w:eastAsia="Times New Roman" w:hAnsi="Times New Roman" w:cs="Times New Roman"/>
          <w:sz w:val="28"/>
        </w:rPr>
        <w:t xml:space="preserve"> находить основные характеристики непрерывного распределения.</w:t>
      </w:r>
    </w:p>
    <w:p w:rsidR="00B4457F" w:rsidRDefault="00B4457F" w:rsidP="008C658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B4457F" w:rsidRDefault="00B4457F" w:rsidP="00B4457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Ход выполнения работы</w:t>
      </w:r>
    </w:p>
    <w:p w:rsidR="00B4457F" w:rsidRDefault="00B4457F" w:rsidP="00B4457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7C46CF" w:rsidRDefault="00B4457F" w:rsidP="00CE49D2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Запишем условие (функцию плотности вероятности непрерывной случайной величины)</w:t>
      </w:r>
      <w:r w:rsidR="00CE49D2">
        <w:rPr>
          <w:rFonts w:ascii="Times New Roman" w:eastAsia="Times New Roman" w:hAnsi="Times New Roman" w:cs="Times New Roman"/>
          <w:sz w:val="28"/>
        </w:rPr>
        <w:t xml:space="preserve"> в соответствии с вариантом</w:t>
      </w:r>
      <w:r>
        <w:rPr>
          <w:rFonts w:ascii="Times New Roman" w:eastAsia="Times New Roman" w:hAnsi="Times New Roman" w:cs="Times New Roman"/>
          <w:sz w:val="28"/>
        </w:rPr>
        <w:t xml:space="preserve"> с помощью пане</w:t>
      </w:r>
      <w:r w:rsidR="007C46CF">
        <w:rPr>
          <w:rFonts w:ascii="Times New Roman" w:eastAsia="Times New Roman" w:hAnsi="Times New Roman" w:cs="Times New Roman"/>
          <w:sz w:val="28"/>
        </w:rPr>
        <w:t>ли пролграммирования</w:t>
      </w:r>
      <w:r w:rsidR="005B45F4">
        <w:rPr>
          <w:rFonts w:ascii="Times New Roman" w:eastAsia="Times New Roman" w:hAnsi="Times New Roman" w:cs="Times New Roman"/>
          <w:sz w:val="28"/>
        </w:rPr>
        <w:t xml:space="preserve">. Также, зададим переменные </w:t>
      </w:r>
      <w:r w:rsidR="005B45F4">
        <w:rPr>
          <w:rFonts w:ascii="Times New Roman" w:eastAsia="Times New Roman" w:hAnsi="Times New Roman" w:cs="Times New Roman"/>
          <w:sz w:val="28"/>
          <w:lang w:val="en-US"/>
        </w:rPr>
        <w:t>p</w:t>
      </w:r>
      <w:r w:rsidR="005B45F4" w:rsidRPr="005B45F4">
        <w:rPr>
          <w:rFonts w:ascii="Times New Roman" w:eastAsia="Times New Roman" w:hAnsi="Times New Roman" w:cs="Times New Roman"/>
          <w:sz w:val="28"/>
        </w:rPr>
        <w:t>,</w:t>
      </w:r>
      <w:r w:rsidR="00464AAD">
        <w:rPr>
          <w:rFonts w:ascii="Times New Roman" w:eastAsia="Times New Roman" w:hAnsi="Times New Roman" w:cs="Times New Roman"/>
          <w:sz w:val="28"/>
        </w:rPr>
        <w:t xml:space="preserve"> </w:t>
      </w:r>
      <w:r w:rsidR="005B45F4">
        <w:rPr>
          <w:rFonts w:ascii="Times New Roman" w:eastAsia="Times New Roman" w:hAnsi="Times New Roman" w:cs="Times New Roman"/>
          <w:sz w:val="28"/>
          <w:lang w:val="en-US"/>
        </w:rPr>
        <w:t>a</w:t>
      </w:r>
      <w:r w:rsidR="005B45F4" w:rsidRPr="005B45F4">
        <w:rPr>
          <w:rFonts w:ascii="Times New Roman" w:eastAsia="Times New Roman" w:hAnsi="Times New Roman" w:cs="Times New Roman"/>
          <w:sz w:val="28"/>
        </w:rPr>
        <w:t>,</w:t>
      </w:r>
      <w:r w:rsidR="00464AAD">
        <w:rPr>
          <w:rFonts w:ascii="Times New Roman" w:eastAsia="Times New Roman" w:hAnsi="Times New Roman" w:cs="Times New Roman"/>
          <w:sz w:val="28"/>
        </w:rPr>
        <w:t xml:space="preserve"> </w:t>
      </w:r>
      <w:r w:rsidR="005B45F4">
        <w:rPr>
          <w:rFonts w:ascii="Times New Roman" w:eastAsia="Times New Roman" w:hAnsi="Times New Roman" w:cs="Times New Roman"/>
          <w:sz w:val="28"/>
          <w:lang w:val="en-US"/>
        </w:rPr>
        <w:t>b</w:t>
      </w:r>
      <w:r w:rsidR="005B45F4">
        <w:rPr>
          <w:rFonts w:ascii="Times New Roman" w:eastAsia="Times New Roman" w:hAnsi="Times New Roman" w:cs="Times New Roman"/>
          <w:sz w:val="28"/>
        </w:rPr>
        <w:t>, которые понадобятся в дальнейшем для нахождения квантиля</w:t>
      </w:r>
      <w:r w:rsidR="007C46CF">
        <w:rPr>
          <w:rFonts w:ascii="Times New Roman" w:eastAsia="Times New Roman" w:hAnsi="Times New Roman" w:cs="Times New Roman"/>
          <w:sz w:val="28"/>
        </w:rPr>
        <w:t xml:space="preserve"> (рис. 1).</w:t>
      </w:r>
    </w:p>
    <w:p w:rsidR="00CE49D2" w:rsidRDefault="00CE49D2" w:rsidP="00CE49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5B45F4" w:rsidRDefault="00464AAD" w:rsidP="00CE49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64AAD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C8C7E9C" wp14:editId="4FB2D6E2">
            <wp:extent cx="5887272" cy="2172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9D2" w:rsidRDefault="00CE49D2" w:rsidP="00CE49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 – Функция плотности вероятности </w:t>
      </w:r>
    </w:p>
    <w:p w:rsidR="00464AAD" w:rsidRDefault="00464AAD" w:rsidP="00CE49D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64AAD" w:rsidRDefault="00464AAD" w:rsidP="00464AAD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Построим график функц</w:t>
      </w:r>
      <w:r w:rsidR="00332F50">
        <w:rPr>
          <w:rFonts w:ascii="Times New Roman" w:eastAsia="Times New Roman" w:hAnsi="Times New Roman" w:cs="Times New Roman"/>
          <w:sz w:val="28"/>
        </w:rPr>
        <w:t>ий плотности вероятности и проверим условаие нормировки (рис.2)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464AAD" w:rsidRDefault="00464AAD" w:rsidP="00464AAD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32F50" w:rsidRDefault="00F21CD9" w:rsidP="00F21CD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21CD9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7F92B74D" wp14:editId="18D822ED">
            <wp:extent cx="5506218" cy="3543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AD" w:rsidRPr="00464AAD" w:rsidRDefault="00464AAD" w:rsidP="00464AA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– График функции плотности вероятности</w:t>
      </w:r>
    </w:p>
    <w:p w:rsidR="00A94392" w:rsidRDefault="008B13EA" w:rsidP="0057314B"/>
    <w:p w:rsidR="0057314B" w:rsidRDefault="0057314B" w:rsidP="0057314B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Далее, найдем функцию распеделения вероятности и построим ее график</w:t>
      </w:r>
      <w:r w:rsidR="004C3B53">
        <w:rPr>
          <w:rFonts w:ascii="Times New Roman" w:hAnsi="Times New Roman" w:cs="Times New Roman"/>
          <w:sz w:val="28"/>
        </w:rPr>
        <w:t xml:space="preserve"> (рис. 3).</w:t>
      </w:r>
    </w:p>
    <w:p w:rsidR="003E33B2" w:rsidRDefault="003E33B2" w:rsidP="003E33B2">
      <w:pPr>
        <w:spacing w:line="360" w:lineRule="auto"/>
        <w:rPr>
          <w:rFonts w:ascii="Times New Roman" w:hAnsi="Times New Roman" w:cs="Times New Roman"/>
          <w:sz w:val="28"/>
        </w:rPr>
      </w:pPr>
    </w:p>
    <w:p w:rsidR="008E4F06" w:rsidRDefault="008E4F06" w:rsidP="003E33B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E4F06" w:rsidRDefault="008E4F06" w:rsidP="003E33B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E4F0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7A90771" wp14:editId="388CC5EA">
            <wp:extent cx="4201111" cy="428684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3B2" w:rsidRDefault="003E33B2" w:rsidP="003E33B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Функция распределения вероятности и ее график</w:t>
      </w:r>
    </w:p>
    <w:p w:rsidR="008E4F06" w:rsidRDefault="008E4F06" w:rsidP="003E33B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276CE" w:rsidRDefault="008E4F06" w:rsidP="008276CE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Рассчитаем математическое ожидание, дисперсию и стандартное отклонение непрерывной случайной величины (рис.4).</w:t>
      </w:r>
    </w:p>
    <w:p w:rsidR="008276CE" w:rsidRPr="008276CE" w:rsidRDefault="008276CE" w:rsidP="008276C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276CE" w:rsidRDefault="008276CE" w:rsidP="008E4F0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276CE">
        <w:rPr>
          <w:rFonts w:ascii="Times New Roman" w:hAnsi="Times New Roman" w:cs="Times New Roman"/>
          <w:sz w:val="28"/>
        </w:rPr>
        <w:drawing>
          <wp:inline distT="0" distB="0" distL="0" distR="0" wp14:anchorId="5BB39626" wp14:editId="7AA02E0A">
            <wp:extent cx="2038350" cy="163736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65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06" w:rsidRDefault="008E4F06" w:rsidP="008E4F0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Вычисление основных характеристик непрерывной случайной величины</w:t>
      </w:r>
    </w:p>
    <w:p w:rsidR="008276CE" w:rsidRDefault="008276CE" w:rsidP="008E4F0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276CE" w:rsidRDefault="008276CE" w:rsidP="008276CE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Вычислим вероятность попадания значения случайной непрерывной величины в заданный интервал (1;2)</w:t>
      </w:r>
      <w:r w:rsidR="009E434D">
        <w:rPr>
          <w:rFonts w:ascii="Times New Roman" w:hAnsi="Times New Roman" w:cs="Times New Roman"/>
          <w:sz w:val="28"/>
        </w:rPr>
        <w:t xml:space="preserve"> (рис. 5).</w:t>
      </w:r>
    </w:p>
    <w:p w:rsidR="00A45B46" w:rsidRDefault="00A45B46" w:rsidP="00A45B4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360992" w:rsidRDefault="00360992" w:rsidP="00A45B4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60992">
        <w:rPr>
          <w:rFonts w:ascii="Times New Roman" w:hAnsi="Times New Roman" w:cs="Times New Roman"/>
          <w:sz w:val="28"/>
        </w:rPr>
        <w:drawing>
          <wp:inline distT="0" distB="0" distL="0" distR="0" wp14:anchorId="7C4B698F" wp14:editId="2F74BBF7">
            <wp:extent cx="3029373" cy="1276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92" w:rsidRDefault="00360992" w:rsidP="00A45B4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A45B46" w:rsidRDefault="00A45B46" w:rsidP="00A45B4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Вероятность попадания случайной непрерывной величины в интервал</w:t>
      </w:r>
    </w:p>
    <w:p w:rsidR="00360992" w:rsidRDefault="00360992" w:rsidP="00A45B46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360992" w:rsidRDefault="00360992" w:rsidP="00360992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Наконец, рассчитаем квантиль и медиану для непрерывной случайной величины. Для нахождения квантиля нужно решить уравнение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36099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60992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 – значение функции распределения (рис. 6).</w:t>
      </w:r>
    </w:p>
    <w:p w:rsidR="008B13EA" w:rsidRDefault="008B13EA" w:rsidP="008B13EA">
      <w:pPr>
        <w:spacing w:line="360" w:lineRule="auto"/>
        <w:rPr>
          <w:rFonts w:ascii="Times New Roman" w:hAnsi="Times New Roman" w:cs="Times New Roman"/>
          <w:sz w:val="28"/>
        </w:rPr>
      </w:pPr>
    </w:p>
    <w:p w:rsidR="008B13EA" w:rsidRDefault="008B13EA" w:rsidP="005E5A5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B13EA">
        <w:rPr>
          <w:rFonts w:ascii="Times New Roman" w:hAnsi="Times New Roman" w:cs="Times New Roman"/>
          <w:sz w:val="28"/>
        </w:rPr>
        <w:drawing>
          <wp:inline distT="0" distB="0" distL="0" distR="0" wp14:anchorId="122A31E2" wp14:editId="6428B0BA">
            <wp:extent cx="5940425" cy="515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50" w:rsidRDefault="005E5A50" w:rsidP="005E5A5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Нахождение квантиля и медианы для непрерывной случайной величины</w:t>
      </w:r>
    </w:p>
    <w:p w:rsidR="008B13EA" w:rsidRDefault="008B13EA" w:rsidP="005E5A5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B13EA" w:rsidRPr="008B13EA" w:rsidRDefault="008B13EA" w:rsidP="008B13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13EA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выполнив задания лабораторной работы, я научился использовать программные средства </w:t>
      </w:r>
      <w:r>
        <w:rPr>
          <w:rFonts w:ascii="Times New Roman" w:hAnsi="Times New Roman" w:cs="Times New Roman"/>
          <w:sz w:val="28"/>
          <w:lang w:val="en-US"/>
        </w:rPr>
        <w:t>Mathcad</w:t>
      </w:r>
      <w:r w:rsidRPr="008B13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нахождения основных характеристик непрерывной случайной величины.</w:t>
      </w:r>
      <w:bookmarkStart w:id="0" w:name="_GoBack"/>
      <w:bookmarkEnd w:id="0"/>
    </w:p>
    <w:sectPr w:rsidR="008B13EA" w:rsidRPr="008B1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56A32"/>
    <w:multiLevelType w:val="hybridMultilevel"/>
    <w:tmpl w:val="58B6AEDE"/>
    <w:lvl w:ilvl="0" w:tplc="F2B49EC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D6"/>
    <w:rsid w:val="00287087"/>
    <w:rsid w:val="00332F50"/>
    <w:rsid w:val="00360992"/>
    <w:rsid w:val="003E33B2"/>
    <w:rsid w:val="00464AAD"/>
    <w:rsid w:val="004C3B53"/>
    <w:rsid w:val="0057314B"/>
    <w:rsid w:val="005B45F4"/>
    <w:rsid w:val="005E5A50"/>
    <w:rsid w:val="007C46CF"/>
    <w:rsid w:val="008276CE"/>
    <w:rsid w:val="008B13EA"/>
    <w:rsid w:val="008C6581"/>
    <w:rsid w:val="008E4F06"/>
    <w:rsid w:val="009265EE"/>
    <w:rsid w:val="009E434D"/>
    <w:rsid w:val="00A45B46"/>
    <w:rsid w:val="00B428D6"/>
    <w:rsid w:val="00B4457F"/>
    <w:rsid w:val="00CE49D2"/>
    <w:rsid w:val="00F2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18BD9"/>
  <w15:chartTrackingRefBased/>
  <w15:docId w15:val="{F01C4566-38A9-4D1B-ABC4-6EA39479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58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305</Words>
  <Characters>1740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19</cp:revision>
  <dcterms:created xsi:type="dcterms:W3CDTF">2023-12-24T07:39:00Z</dcterms:created>
  <dcterms:modified xsi:type="dcterms:W3CDTF">2023-12-24T08:18:00Z</dcterms:modified>
</cp:coreProperties>
</file>