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1E4" w:rsidRPr="006C31E4" w:rsidRDefault="006C31E4" w:rsidP="006C31E4">
      <w:pPr>
        <w:spacing w:line="240" w:lineRule="auto"/>
        <w:ind w:firstLine="0"/>
        <w:jc w:val="center"/>
        <w:rPr>
          <w:rFonts w:eastAsia="Times New Roman" w:cs="Times New Roman"/>
          <w:bCs/>
          <w:sz w:val="24"/>
          <w:szCs w:val="24"/>
          <w:lang w:eastAsia="ru-RU"/>
        </w:rPr>
      </w:pPr>
      <w:r w:rsidRPr="006C31E4">
        <w:rPr>
          <w:rFonts w:eastAsia="Times New Roman" w:cs="Times New Roman"/>
          <w:bCs/>
          <w:sz w:val="24"/>
          <w:szCs w:val="24"/>
          <w:lang w:eastAsia="ru-RU"/>
        </w:rPr>
        <w:t>МИНИСТЕРСТВО НАУКИ И ВЫСШЕГО ОБРАЗОВАНИЯ РФ</w:t>
      </w:r>
    </w:p>
    <w:p w:rsidR="006C31E4" w:rsidRPr="006C31E4" w:rsidRDefault="006C31E4" w:rsidP="006C31E4">
      <w:pPr>
        <w:spacing w:line="240" w:lineRule="auto"/>
        <w:ind w:firstLine="0"/>
        <w:jc w:val="center"/>
        <w:rPr>
          <w:rFonts w:eastAsia="Times New Roman" w:cs="Times New Roman"/>
          <w:bCs/>
          <w:sz w:val="24"/>
          <w:szCs w:val="24"/>
          <w:lang w:eastAsia="ru-RU"/>
        </w:rPr>
      </w:pPr>
      <w:r w:rsidRPr="006C31E4">
        <w:rPr>
          <w:rFonts w:eastAsia="Times New Roman" w:cs="Times New Roman"/>
          <w:bCs/>
          <w:sz w:val="24"/>
          <w:szCs w:val="24"/>
          <w:lang w:eastAsia="ru-RU"/>
        </w:rPr>
        <w:t xml:space="preserve">ФЕДЕРАЛЬНОЕ ГОСУДАРСТВЕННОЕ АВТОНОМНОЕ ОБРАЗОВАТЕЛЬНОЕ </w:t>
      </w:r>
    </w:p>
    <w:p w:rsidR="006C31E4" w:rsidRPr="006C31E4" w:rsidRDefault="006C31E4" w:rsidP="006C31E4">
      <w:pPr>
        <w:spacing w:line="240" w:lineRule="auto"/>
        <w:ind w:firstLine="0"/>
        <w:jc w:val="center"/>
        <w:rPr>
          <w:rFonts w:eastAsia="Times New Roman" w:cs="Times New Roman"/>
          <w:bCs/>
          <w:sz w:val="24"/>
          <w:szCs w:val="24"/>
          <w:lang w:eastAsia="ru-RU"/>
        </w:rPr>
      </w:pPr>
      <w:r w:rsidRPr="006C31E4">
        <w:rPr>
          <w:rFonts w:eastAsia="Times New Roman" w:cs="Times New Roman"/>
          <w:bCs/>
          <w:sz w:val="24"/>
          <w:szCs w:val="24"/>
          <w:lang w:eastAsia="ru-RU"/>
        </w:rPr>
        <w:t>УЧРЕЖДЕНИЕ ВЫСШЕГО ОБРАЗОВАНИЯ</w:t>
      </w:r>
    </w:p>
    <w:p w:rsidR="006C31E4" w:rsidRPr="006C31E4" w:rsidRDefault="006C31E4" w:rsidP="006C31E4">
      <w:pPr>
        <w:spacing w:line="240" w:lineRule="auto"/>
        <w:ind w:firstLine="0"/>
        <w:jc w:val="center"/>
        <w:rPr>
          <w:rFonts w:eastAsia="Times New Roman" w:cs="Times New Roman"/>
          <w:bCs/>
          <w:sz w:val="24"/>
          <w:szCs w:val="24"/>
          <w:lang w:eastAsia="ru-RU"/>
        </w:rPr>
      </w:pPr>
      <w:r w:rsidRPr="006C31E4">
        <w:rPr>
          <w:rFonts w:eastAsia="Times New Roman" w:cs="Times New Roman"/>
          <w:bCs/>
          <w:sz w:val="24"/>
          <w:szCs w:val="24"/>
          <w:lang w:eastAsia="ru-RU"/>
        </w:rPr>
        <w:t>«</w:t>
      </w:r>
      <w:proofErr w:type="gramStart"/>
      <w:r w:rsidRPr="006C31E4">
        <w:rPr>
          <w:rFonts w:eastAsia="Times New Roman" w:cs="Times New Roman"/>
          <w:bCs/>
          <w:sz w:val="24"/>
          <w:szCs w:val="24"/>
          <w:lang w:eastAsia="ru-RU"/>
        </w:rPr>
        <w:t>СЕВЕРО-КАВКАЗСКИЙ</w:t>
      </w:r>
      <w:proofErr w:type="gramEnd"/>
      <w:r w:rsidRPr="006C31E4">
        <w:rPr>
          <w:rFonts w:eastAsia="Times New Roman" w:cs="Times New Roman"/>
          <w:bCs/>
          <w:sz w:val="24"/>
          <w:szCs w:val="24"/>
          <w:lang w:eastAsia="ru-RU"/>
        </w:rPr>
        <w:t xml:space="preserve"> ФЕДЕРАЛЬНЫЙ УНИВЕРСИТЕТ»</w:t>
      </w:r>
    </w:p>
    <w:p w:rsidR="006C31E4" w:rsidRPr="006C31E4" w:rsidRDefault="006C31E4" w:rsidP="006C31E4">
      <w:pPr>
        <w:spacing w:line="240" w:lineRule="auto"/>
        <w:ind w:firstLine="0"/>
        <w:jc w:val="center"/>
        <w:rPr>
          <w:rFonts w:eastAsia="Times New Roman" w:cs="Times New Roman"/>
          <w:bCs/>
          <w:sz w:val="24"/>
          <w:szCs w:val="24"/>
          <w:lang w:eastAsia="ru-RU"/>
        </w:rPr>
      </w:pPr>
    </w:p>
    <w:p w:rsidR="006C31E4" w:rsidRPr="006C31E4" w:rsidRDefault="006C31E4" w:rsidP="006C31E4">
      <w:pPr>
        <w:spacing w:line="240" w:lineRule="auto"/>
        <w:ind w:firstLine="0"/>
        <w:jc w:val="center"/>
        <w:rPr>
          <w:rFonts w:eastAsia="Times New Roman" w:cs="Times New Roman"/>
          <w:bCs/>
          <w:sz w:val="24"/>
          <w:szCs w:val="24"/>
          <w:lang w:eastAsia="ru-RU"/>
        </w:rPr>
      </w:pPr>
    </w:p>
    <w:p w:rsidR="006C31E4" w:rsidRPr="006C31E4" w:rsidRDefault="006C31E4" w:rsidP="006C31E4">
      <w:pPr>
        <w:spacing w:line="240" w:lineRule="auto"/>
        <w:ind w:firstLine="0"/>
        <w:jc w:val="center"/>
        <w:rPr>
          <w:rFonts w:eastAsia="Times New Roman" w:cs="Times New Roman"/>
          <w:bCs/>
          <w:sz w:val="24"/>
          <w:szCs w:val="24"/>
          <w:lang w:eastAsia="ru-RU"/>
        </w:rPr>
      </w:pPr>
    </w:p>
    <w:p w:rsidR="006C31E4" w:rsidRPr="006C31E4" w:rsidRDefault="006C31E4" w:rsidP="006C31E4">
      <w:pPr>
        <w:spacing w:after="160" w:line="240" w:lineRule="auto"/>
        <w:ind w:firstLine="0"/>
        <w:jc w:val="center"/>
        <w:rPr>
          <w:rFonts w:eastAsia="Calibri" w:cs="Times New Roman"/>
          <w:szCs w:val="28"/>
        </w:rPr>
      </w:pPr>
      <w:r w:rsidRPr="006C31E4">
        <w:rPr>
          <w:rFonts w:ascii="Calibri" w:eastAsia="Calibri" w:hAnsi="Calibri" w:cs="Times New Roman"/>
          <w:noProof/>
          <w:sz w:val="22"/>
          <w:lang w:eastAsia="ru-RU"/>
        </w:rPr>
        <w:drawing>
          <wp:inline distT="0" distB="0" distL="0" distR="0" wp14:anchorId="0E357A3D" wp14:editId="349F3986">
            <wp:extent cx="4819650" cy="3113405"/>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stretch>
                      <a:fillRect/>
                    </a:stretch>
                  </pic:blipFill>
                  <pic:spPr>
                    <a:xfrm>
                      <a:off x="0" y="0"/>
                      <a:ext cx="4819650" cy="3113405"/>
                    </a:xfrm>
                    <a:prstGeom prst="rect">
                      <a:avLst/>
                    </a:prstGeom>
                  </pic:spPr>
                </pic:pic>
              </a:graphicData>
            </a:graphic>
          </wp:inline>
        </w:drawing>
      </w:r>
    </w:p>
    <w:p w:rsidR="006C31E4" w:rsidRPr="006C31E4" w:rsidRDefault="006C31E4" w:rsidP="006C31E4">
      <w:pPr>
        <w:spacing w:line="240" w:lineRule="auto"/>
        <w:ind w:firstLine="0"/>
        <w:jc w:val="center"/>
        <w:rPr>
          <w:rFonts w:eastAsia="Times New Roman" w:cs="Times New Roman"/>
          <w:b/>
          <w:sz w:val="52"/>
          <w:szCs w:val="52"/>
          <w:lang w:eastAsia="ru-RU"/>
        </w:rPr>
      </w:pPr>
      <w:r w:rsidRPr="006C31E4">
        <w:rPr>
          <w:rFonts w:eastAsia="Times New Roman" w:cs="Times New Roman"/>
          <w:b/>
          <w:sz w:val="52"/>
          <w:szCs w:val="52"/>
          <w:lang w:eastAsia="ru-RU"/>
        </w:rPr>
        <w:t>МЕТОДИЧЕСКИЕ УКАЗАНИЯ</w:t>
      </w:r>
    </w:p>
    <w:p w:rsidR="006C31E4" w:rsidRPr="006C31E4" w:rsidRDefault="006C31E4" w:rsidP="006C31E4">
      <w:pPr>
        <w:spacing w:after="160" w:line="240" w:lineRule="auto"/>
        <w:ind w:firstLine="0"/>
        <w:jc w:val="center"/>
        <w:rPr>
          <w:rFonts w:eastAsia="Calibri" w:cs="Times New Roman"/>
          <w:szCs w:val="28"/>
        </w:rPr>
      </w:pPr>
    </w:p>
    <w:p w:rsidR="006C31E4" w:rsidRPr="006C31E4" w:rsidRDefault="006C31E4" w:rsidP="006C31E4">
      <w:pPr>
        <w:tabs>
          <w:tab w:val="left" w:pos="2268"/>
        </w:tabs>
        <w:spacing w:line="240" w:lineRule="auto"/>
        <w:ind w:firstLine="0"/>
        <w:jc w:val="center"/>
        <w:rPr>
          <w:rFonts w:eastAsia="Times New Roman" w:cs="Times New Roman"/>
          <w:szCs w:val="28"/>
          <w:lang w:eastAsia="ru-RU"/>
        </w:rPr>
      </w:pPr>
      <w:r w:rsidRPr="006C31E4">
        <w:rPr>
          <w:rFonts w:eastAsia="Times New Roman" w:cs="Times New Roman"/>
          <w:szCs w:val="28"/>
          <w:lang w:eastAsia="ru-RU"/>
        </w:rPr>
        <w:t xml:space="preserve">по выполнению лабораторных работ </w:t>
      </w:r>
    </w:p>
    <w:p w:rsidR="006C31E4" w:rsidRPr="006C31E4" w:rsidRDefault="006C31E4" w:rsidP="006C31E4">
      <w:pPr>
        <w:tabs>
          <w:tab w:val="left" w:pos="2268"/>
        </w:tabs>
        <w:spacing w:line="240" w:lineRule="auto"/>
        <w:ind w:firstLine="0"/>
        <w:jc w:val="center"/>
        <w:rPr>
          <w:rFonts w:eastAsia="Times New Roman" w:cs="Times New Roman"/>
          <w:szCs w:val="28"/>
          <w:lang w:eastAsia="ru-RU"/>
        </w:rPr>
      </w:pPr>
      <w:r w:rsidRPr="006C31E4">
        <w:rPr>
          <w:rFonts w:eastAsia="Times New Roman" w:cs="Times New Roman"/>
          <w:szCs w:val="28"/>
          <w:lang w:eastAsia="ru-RU"/>
        </w:rPr>
        <w:t>по дисциплине «Программирование мобильных устройств»</w:t>
      </w:r>
    </w:p>
    <w:p w:rsidR="006C31E4" w:rsidRPr="006C31E4" w:rsidRDefault="006C31E4" w:rsidP="006C31E4">
      <w:pPr>
        <w:tabs>
          <w:tab w:val="left" w:pos="2268"/>
        </w:tabs>
        <w:spacing w:line="240" w:lineRule="auto"/>
        <w:ind w:firstLine="0"/>
        <w:jc w:val="center"/>
        <w:rPr>
          <w:rFonts w:eastAsia="Times New Roman" w:cs="Times New Roman"/>
          <w:szCs w:val="28"/>
          <w:lang w:eastAsia="ru-RU"/>
        </w:rPr>
      </w:pPr>
      <w:r w:rsidRPr="006C31E4">
        <w:rPr>
          <w:rFonts w:eastAsia="Times New Roman" w:cs="Times New Roman"/>
          <w:szCs w:val="28"/>
          <w:lang w:eastAsia="ru-RU"/>
        </w:rPr>
        <w:t xml:space="preserve">для студентов направлений </w:t>
      </w:r>
      <w:bookmarkStart w:id="0" w:name="OLE_LINK1"/>
      <w:bookmarkStart w:id="1" w:name="OLE_LINK2"/>
      <w:bookmarkStart w:id="2" w:name="OLE_LINK3"/>
      <w:r w:rsidRPr="006C31E4">
        <w:rPr>
          <w:rFonts w:eastAsia="Times New Roman" w:cs="Times New Roman"/>
          <w:szCs w:val="28"/>
          <w:lang w:eastAsia="ru-RU"/>
        </w:rPr>
        <w:t>09.03.03 «Прикладная информатика» и 09.03.02 «Информационные системы и технологии».</w:t>
      </w:r>
    </w:p>
    <w:bookmarkEnd w:id="0"/>
    <w:bookmarkEnd w:id="1"/>
    <w:bookmarkEnd w:id="2"/>
    <w:p w:rsidR="006C31E4" w:rsidRPr="006C31E4" w:rsidRDefault="006C31E4" w:rsidP="006C31E4">
      <w:pPr>
        <w:spacing w:after="160" w:line="240" w:lineRule="auto"/>
        <w:ind w:firstLine="0"/>
        <w:jc w:val="center"/>
        <w:rPr>
          <w:rFonts w:eastAsia="Calibri" w:cs="Times New Roman"/>
          <w:szCs w:val="28"/>
        </w:rPr>
      </w:pPr>
    </w:p>
    <w:p w:rsidR="006C31E4" w:rsidRPr="006C31E4" w:rsidRDefault="006C31E4" w:rsidP="006C31E4">
      <w:pPr>
        <w:spacing w:after="160" w:line="240" w:lineRule="auto"/>
        <w:ind w:firstLine="0"/>
        <w:jc w:val="center"/>
        <w:rPr>
          <w:rFonts w:eastAsia="Calibri" w:cs="Times New Roman"/>
          <w:szCs w:val="28"/>
        </w:rPr>
      </w:pPr>
    </w:p>
    <w:p w:rsidR="006C31E4" w:rsidRPr="006C31E4" w:rsidRDefault="006C31E4" w:rsidP="006C31E4">
      <w:pPr>
        <w:spacing w:after="160"/>
        <w:ind w:firstLine="0"/>
        <w:jc w:val="center"/>
        <w:rPr>
          <w:rFonts w:eastAsia="Calibri" w:cs="Times New Roman"/>
          <w:szCs w:val="28"/>
        </w:rPr>
      </w:pPr>
    </w:p>
    <w:p w:rsidR="006C31E4" w:rsidRPr="006C31E4" w:rsidRDefault="006C31E4" w:rsidP="006C31E4">
      <w:pPr>
        <w:spacing w:after="160"/>
        <w:ind w:firstLine="0"/>
        <w:jc w:val="center"/>
        <w:rPr>
          <w:rFonts w:eastAsia="Calibri" w:cs="Times New Roman"/>
          <w:szCs w:val="28"/>
        </w:rPr>
      </w:pPr>
    </w:p>
    <w:p w:rsidR="006C31E4" w:rsidRPr="006C31E4" w:rsidRDefault="006C31E4" w:rsidP="006C31E4">
      <w:pPr>
        <w:spacing w:after="160"/>
        <w:ind w:firstLine="0"/>
        <w:jc w:val="center"/>
        <w:rPr>
          <w:rFonts w:eastAsia="Calibri" w:cs="Times New Roman"/>
          <w:szCs w:val="28"/>
        </w:rPr>
      </w:pPr>
    </w:p>
    <w:p w:rsidR="006C31E4" w:rsidRPr="006C31E4" w:rsidRDefault="006C31E4" w:rsidP="006C31E4">
      <w:pPr>
        <w:spacing w:after="160"/>
        <w:ind w:firstLine="0"/>
        <w:jc w:val="center"/>
        <w:rPr>
          <w:rFonts w:eastAsia="Calibri" w:cs="Times New Roman"/>
          <w:szCs w:val="28"/>
        </w:rPr>
      </w:pPr>
    </w:p>
    <w:p w:rsidR="006C31E4" w:rsidRPr="006C31E4" w:rsidRDefault="006C31E4" w:rsidP="006C31E4">
      <w:pPr>
        <w:spacing w:after="160"/>
        <w:ind w:firstLine="0"/>
        <w:jc w:val="center"/>
        <w:rPr>
          <w:rFonts w:eastAsia="Calibri" w:cs="Times New Roman"/>
          <w:szCs w:val="28"/>
        </w:rPr>
      </w:pPr>
    </w:p>
    <w:p w:rsidR="006C31E4" w:rsidRPr="006C31E4" w:rsidRDefault="006C31E4" w:rsidP="006C31E4">
      <w:pPr>
        <w:tabs>
          <w:tab w:val="left" w:pos="0"/>
        </w:tabs>
        <w:ind w:firstLine="0"/>
        <w:jc w:val="center"/>
        <w:rPr>
          <w:rFonts w:eastAsia="Times New Roman" w:cs="Times New Roman"/>
          <w:szCs w:val="28"/>
          <w:lang w:eastAsia="ru-RU"/>
        </w:rPr>
      </w:pPr>
      <w:r w:rsidRPr="006C31E4">
        <w:rPr>
          <w:rFonts w:eastAsia="Times New Roman" w:cs="Times New Roman"/>
          <w:szCs w:val="28"/>
          <w:lang w:eastAsia="ru-RU"/>
        </w:rPr>
        <w:t>Ставрополь</w:t>
      </w:r>
    </w:p>
    <w:p w:rsidR="006C31E4" w:rsidRPr="006C31E4" w:rsidRDefault="006C31E4" w:rsidP="006C31E4">
      <w:pPr>
        <w:tabs>
          <w:tab w:val="left" w:pos="0"/>
        </w:tabs>
        <w:spacing w:line="240" w:lineRule="auto"/>
        <w:ind w:firstLine="0"/>
        <w:jc w:val="center"/>
        <w:rPr>
          <w:rFonts w:eastAsia="Times New Roman" w:cs="Times New Roman"/>
          <w:szCs w:val="28"/>
          <w:lang w:eastAsia="ru-RU"/>
        </w:rPr>
      </w:pPr>
      <w:r w:rsidRPr="006C31E4">
        <w:rPr>
          <w:rFonts w:eastAsia="Times New Roman" w:cs="Times New Roman"/>
          <w:szCs w:val="28"/>
          <w:lang w:eastAsia="ru-RU"/>
        </w:rPr>
        <w:t>2021</w:t>
      </w:r>
    </w:p>
    <w:p w:rsidR="00E316FF" w:rsidRDefault="00E316FF" w:rsidP="002F2FEA">
      <w:pPr>
        <w:pStyle w:val="1"/>
        <w:spacing w:line="360" w:lineRule="auto"/>
        <w:jc w:val="center"/>
        <w:rPr>
          <w:rFonts w:eastAsia="Times New Roman" w:cs="Times New Roman"/>
          <w:b/>
          <w:lang w:eastAsia="ru-RU"/>
        </w:rPr>
      </w:pPr>
      <w:r w:rsidRPr="006D3A75">
        <w:rPr>
          <w:rFonts w:eastAsia="Times New Roman" w:cs="Times New Roman"/>
          <w:b/>
          <w:lang w:eastAsia="ru-RU"/>
        </w:rPr>
        <w:lastRenderedPageBreak/>
        <w:t xml:space="preserve">Лабораторная работа </w:t>
      </w:r>
      <w:r w:rsidR="006D3A75" w:rsidRPr="006D3A75">
        <w:rPr>
          <w:rFonts w:eastAsia="Times New Roman" w:cs="Times New Roman"/>
          <w:b/>
          <w:lang w:eastAsia="ru-RU"/>
        </w:rPr>
        <w:t>1</w:t>
      </w:r>
      <w:r w:rsidR="005D5E55">
        <w:rPr>
          <w:rFonts w:eastAsia="Times New Roman" w:cs="Times New Roman"/>
          <w:b/>
          <w:lang w:eastAsia="ru-RU"/>
        </w:rPr>
        <w:t>2</w:t>
      </w:r>
      <w:bookmarkStart w:id="3" w:name="_GoBack"/>
      <w:bookmarkEnd w:id="3"/>
      <w:r w:rsidRPr="006D3A75">
        <w:rPr>
          <w:rFonts w:eastAsia="Times New Roman" w:cs="Times New Roman"/>
          <w:b/>
          <w:lang w:eastAsia="ru-RU"/>
        </w:rPr>
        <w:t xml:space="preserve">. </w:t>
      </w:r>
      <w:r w:rsidR="00C43661">
        <w:rPr>
          <w:rFonts w:eastAsia="Times New Roman" w:cs="Times New Roman"/>
          <w:b/>
          <w:lang w:eastAsia="ru-RU"/>
        </w:rPr>
        <w:t>Виды представлений.</w:t>
      </w:r>
    </w:p>
    <w:p w:rsidR="002F2FEA" w:rsidRPr="002F2FEA" w:rsidRDefault="002F2FEA" w:rsidP="002F2FEA">
      <w:pPr>
        <w:rPr>
          <w:lang w:eastAsia="ru-RU"/>
        </w:rPr>
      </w:pPr>
    </w:p>
    <w:p w:rsidR="00E316FF" w:rsidRPr="006D3A75" w:rsidRDefault="00E316FF" w:rsidP="006D3A75">
      <w:pPr>
        <w:ind w:firstLine="708"/>
        <w:rPr>
          <w:rFonts w:eastAsia="Times New Roman" w:cs="Times New Roman"/>
          <w:szCs w:val="28"/>
          <w:lang w:eastAsia="ru-RU"/>
        </w:rPr>
      </w:pPr>
      <w:r w:rsidRPr="006D3A75">
        <w:rPr>
          <w:rFonts w:eastAsia="Times New Roman" w:cs="Times New Roman"/>
          <w:b/>
          <w:szCs w:val="28"/>
          <w:lang w:eastAsia="ru-RU"/>
        </w:rPr>
        <w:t>Цель работы:</w:t>
      </w:r>
      <w:r w:rsidR="006360B2">
        <w:rPr>
          <w:rFonts w:eastAsia="Times New Roman" w:cs="Times New Roman"/>
          <w:szCs w:val="28"/>
          <w:lang w:eastAsia="ru-RU"/>
        </w:rPr>
        <w:t xml:space="preserve"> Научиться добавлять различные виды активностей. </w:t>
      </w:r>
    </w:p>
    <w:p w:rsidR="00E316FF" w:rsidRPr="006D3A75" w:rsidRDefault="00E316FF" w:rsidP="006D3A75">
      <w:pPr>
        <w:ind w:firstLine="708"/>
        <w:rPr>
          <w:rFonts w:eastAsia="Times New Roman" w:cs="Times New Roman"/>
          <w:szCs w:val="28"/>
          <w:lang w:eastAsia="ru-RU"/>
        </w:rPr>
      </w:pPr>
      <w:r w:rsidRPr="006D3A75">
        <w:rPr>
          <w:rFonts w:eastAsia="Times New Roman" w:cs="Times New Roman"/>
          <w:b/>
          <w:szCs w:val="28"/>
          <w:lang w:eastAsia="ru-RU"/>
        </w:rPr>
        <w:t xml:space="preserve">Формируемые компетенции: </w:t>
      </w:r>
      <w:r w:rsidRPr="006D3A75">
        <w:rPr>
          <w:rFonts w:eastAsia="Times New Roman" w:cs="Times New Roman"/>
          <w:szCs w:val="28"/>
          <w:lang w:eastAsia="ru-RU"/>
        </w:rPr>
        <w:t>ПК-7</w:t>
      </w:r>
    </w:p>
    <w:p w:rsidR="00C31741" w:rsidRPr="006D3A75" w:rsidRDefault="00E316FF" w:rsidP="006D3A75">
      <w:pPr>
        <w:ind w:firstLine="708"/>
        <w:rPr>
          <w:rFonts w:eastAsia="Times New Roman" w:cs="Times New Roman"/>
          <w:b/>
          <w:szCs w:val="28"/>
          <w:lang w:eastAsia="ru-RU"/>
        </w:rPr>
      </w:pPr>
      <w:r w:rsidRPr="006D3A75">
        <w:rPr>
          <w:rFonts w:eastAsia="Times New Roman" w:cs="Times New Roman"/>
          <w:b/>
          <w:szCs w:val="28"/>
          <w:lang w:eastAsia="ru-RU"/>
        </w:rPr>
        <w:t>Теоретическая часть:</w:t>
      </w:r>
    </w:p>
    <w:p w:rsidR="006F51D1" w:rsidRDefault="007E4F8B" w:rsidP="001B58CF">
      <w:pPr>
        <w:tabs>
          <w:tab w:val="left" w:pos="993"/>
        </w:tabs>
        <w:rPr>
          <w:rFonts w:eastAsia="Times New Roman" w:cs="Times New Roman"/>
          <w:szCs w:val="28"/>
          <w:lang w:eastAsia="ru-RU"/>
        </w:rPr>
      </w:pPr>
      <w:r>
        <w:rPr>
          <w:rFonts w:eastAsia="Times New Roman" w:cs="Times New Roman"/>
          <w:szCs w:val="28"/>
          <w:lang w:eastAsia="ru-RU"/>
        </w:rPr>
        <w:t xml:space="preserve">При создании новых активностей в мобильном приложении есть несколько вариантов выбора. До этого мы создавали пустые активности, на которых был только один элемент </w:t>
      </w:r>
      <w:proofErr w:type="spellStart"/>
      <w:r>
        <w:rPr>
          <w:rFonts w:eastAsia="Times New Roman" w:cs="Times New Roman"/>
          <w:szCs w:val="28"/>
          <w:lang w:val="en-US" w:eastAsia="ru-RU"/>
        </w:rPr>
        <w:t>TextView</w:t>
      </w:r>
      <w:proofErr w:type="spellEnd"/>
      <w:r w:rsidRPr="007E4F8B">
        <w:rPr>
          <w:rFonts w:eastAsia="Times New Roman" w:cs="Times New Roman"/>
          <w:szCs w:val="28"/>
          <w:lang w:eastAsia="ru-RU"/>
        </w:rPr>
        <w:t>.</w:t>
      </w:r>
      <w:r>
        <w:rPr>
          <w:rFonts w:eastAsia="Times New Roman" w:cs="Times New Roman"/>
          <w:szCs w:val="28"/>
          <w:lang w:eastAsia="ru-RU"/>
        </w:rPr>
        <w:t xml:space="preserve"> Если нам требовалось что-то ещё, то мы помещали эти компоненты в разметку вручную. Тем не менее, </w:t>
      </w:r>
      <w:r>
        <w:rPr>
          <w:rFonts w:eastAsia="Times New Roman" w:cs="Times New Roman"/>
          <w:szCs w:val="28"/>
          <w:lang w:val="en-US" w:eastAsia="ru-RU"/>
        </w:rPr>
        <w:t>Android</w:t>
      </w:r>
      <w:r w:rsidRPr="007E4F8B">
        <w:rPr>
          <w:rFonts w:eastAsia="Times New Roman" w:cs="Times New Roman"/>
          <w:szCs w:val="28"/>
          <w:lang w:eastAsia="ru-RU"/>
        </w:rPr>
        <w:t xml:space="preserve"> </w:t>
      </w:r>
      <w:r>
        <w:rPr>
          <w:rFonts w:eastAsia="Times New Roman" w:cs="Times New Roman"/>
          <w:szCs w:val="28"/>
          <w:lang w:val="en-US" w:eastAsia="ru-RU"/>
        </w:rPr>
        <w:t>Studio</w:t>
      </w:r>
      <w:r>
        <w:rPr>
          <w:rFonts w:eastAsia="Times New Roman" w:cs="Times New Roman"/>
          <w:szCs w:val="28"/>
          <w:lang w:eastAsia="ru-RU"/>
        </w:rPr>
        <w:t xml:space="preserve"> поддерживает возможность использовать несколько шаблонов активностей, которые ускоряют процесс разработки.</w:t>
      </w:r>
      <w:r w:rsidR="00072338">
        <w:rPr>
          <w:rFonts w:eastAsia="Times New Roman" w:cs="Times New Roman"/>
          <w:szCs w:val="28"/>
          <w:lang w:eastAsia="ru-RU"/>
        </w:rPr>
        <w:t xml:space="preserve"> Рассмотрим каждый из них.</w:t>
      </w:r>
    </w:p>
    <w:p w:rsidR="00072338" w:rsidRDefault="00072338" w:rsidP="00072338">
      <w:pPr>
        <w:pStyle w:val="a6"/>
        <w:numPr>
          <w:ilvl w:val="0"/>
          <w:numId w:val="17"/>
        </w:numPr>
        <w:rPr>
          <w:lang w:eastAsia="ru-RU"/>
        </w:rPr>
      </w:pPr>
      <w:r>
        <w:rPr>
          <w:lang w:val="en-US" w:eastAsia="ru-RU"/>
        </w:rPr>
        <w:t>Empty</w:t>
      </w:r>
      <w:r w:rsidRPr="00072338">
        <w:rPr>
          <w:lang w:eastAsia="ru-RU"/>
        </w:rPr>
        <w:t xml:space="preserve"> </w:t>
      </w:r>
      <w:r>
        <w:rPr>
          <w:lang w:val="en-US" w:eastAsia="ru-RU"/>
        </w:rPr>
        <w:t>Activity</w:t>
      </w:r>
      <w:r>
        <w:rPr>
          <w:lang w:eastAsia="ru-RU"/>
        </w:rPr>
        <w:t xml:space="preserve"> – простая пустая активность, которую мы создавали всегда.</w:t>
      </w:r>
    </w:p>
    <w:p w:rsidR="00342144" w:rsidRDefault="00072338" w:rsidP="00072338">
      <w:pPr>
        <w:pStyle w:val="a6"/>
        <w:numPr>
          <w:ilvl w:val="0"/>
          <w:numId w:val="17"/>
        </w:numPr>
        <w:rPr>
          <w:lang w:eastAsia="ru-RU"/>
        </w:rPr>
      </w:pPr>
      <w:r>
        <w:rPr>
          <w:lang w:val="en-US" w:eastAsia="ru-RU"/>
        </w:rPr>
        <w:t>Basic</w:t>
      </w:r>
      <w:r w:rsidRPr="00072338">
        <w:rPr>
          <w:lang w:eastAsia="ru-RU"/>
        </w:rPr>
        <w:t xml:space="preserve"> </w:t>
      </w:r>
      <w:r>
        <w:rPr>
          <w:lang w:val="en-US" w:eastAsia="ru-RU"/>
        </w:rPr>
        <w:t>Activity</w:t>
      </w:r>
      <w:r>
        <w:rPr>
          <w:lang w:eastAsia="ru-RU"/>
        </w:rPr>
        <w:t xml:space="preserve">. Базовая активность, которая содержит </w:t>
      </w:r>
      <w:r w:rsidR="00342144">
        <w:rPr>
          <w:lang w:eastAsia="ru-RU"/>
        </w:rPr>
        <w:t>несколько компонентов:</w:t>
      </w:r>
    </w:p>
    <w:p w:rsidR="00072338" w:rsidRDefault="009021DF" w:rsidP="00342144">
      <w:pPr>
        <w:pStyle w:val="a6"/>
        <w:numPr>
          <w:ilvl w:val="1"/>
          <w:numId w:val="17"/>
        </w:numPr>
        <w:ind w:left="709" w:firstLine="709"/>
        <w:rPr>
          <w:lang w:eastAsia="ru-RU"/>
        </w:rPr>
      </w:pPr>
      <w:r>
        <w:rPr>
          <w:lang w:eastAsia="ru-RU"/>
        </w:rPr>
        <w:t xml:space="preserve">Частичное представление </w:t>
      </w:r>
      <w:r>
        <w:rPr>
          <w:lang w:val="en-US" w:eastAsia="ru-RU"/>
        </w:rPr>
        <w:t>content</w:t>
      </w:r>
      <w:r w:rsidRPr="009021DF">
        <w:rPr>
          <w:lang w:eastAsia="ru-RU"/>
        </w:rPr>
        <w:t>_</w:t>
      </w:r>
      <w:r>
        <w:rPr>
          <w:lang w:val="en-US" w:eastAsia="ru-RU"/>
        </w:rPr>
        <w:t>main</w:t>
      </w:r>
      <w:r w:rsidRPr="009021DF">
        <w:rPr>
          <w:lang w:eastAsia="ru-RU"/>
        </w:rPr>
        <w:t>.</w:t>
      </w:r>
      <w:r>
        <w:rPr>
          <w:lang w:eastAsia="ru-RU"/>
        </w:rPr>
        <w:t xml:space="preserve"> Этот компонент добавлен с помощью тэга </w:t>
      </w:r>
      <w:r w:rsidRPr="009021DF">
        <w:rPr>
          <w:lang w:eastAsia="ru-RU"/>
        </w:rPr>
        <w:t>&lt;</w:t>
      </w:r>
      <w:r>
        <w:rPr>
          <w:lang w:val="en-US" w:eastAsia="ru-RU"/>
        </w:rPr>
        <w:t>include</w:t>
      </w:r>
      <w:r w:rsidRPr="009021DF">
        <w:rPr>
          <w:lang w:eastAsia="ru-RU"/>
        </w:rPr>
        <w:t>&gt;</w:t>
      </w:r>
      <w:r>
        <w:rPr>
          <w:lang w:eastAsia="ru-RU"/>
        </w:rPr>
        <w:t>. Про него мы</w:t>
      </w:r>
      <w:r w:rsidR="00072338">
        <w:rPr>
          <w:lang w:eastAsia="ru-RU"/>
        </w:rPr>
        <w:t xml:space="preserve"> </w:t>
      </w:r>
      <w:r>
        <w:rPr>
          <w:lang w:eastAsia="ru-RU"/>
        </w:rPr>
        <w:t xml:space="preserve">говорили в 5 лабораторной работе. </w:t>
      </w:r>
    </w:p>
    <w:p w:rsidR="009021DF" w:rsidRDefault="009021DF" w:rsidP="00342144">
      <w:pPr>
        <w:pStyle w:val="a6"/>
        <w:numPr>
          <w:ilvl w:val="1"/>
          <w:numId w:val="17"/>
        </w:numPr>
        <w:ind w:left="709" w:firstLine="709"/>
        <w:rPr>
          <w:lang w:eastAsia="ru-RU"/>
        </w:rPr>
      </w:pPr>
      <w:r>
        <w:rPr>
          <w:lang w:eastAsia="ru-RU"/>
        </w:rPr>
        <w:t xml:space="preserve">Компонент </w:t>
      </w:r>
      <w:proofErr w:type="spellStart"/>
      <w:r>
        <w:rPr>
          <w:lang w:val="en-US" w:eastAsia="ru-RU"/>
        </w:rPr>
        <w:t>AppBarLayout</w:t>
      </w:r>
      <w:proofErr w:type="spellEnd"/>
      <w:r w:rsidRPr="009021DF">
        <w:rPr>
          <w:lang w:eastAsia="ru-RU"/>
        </w:rPr>
        <w:t>.</w:t>
      </w:r>
      <w:r>
        <w:rPr>
          <w:lang w:eastAsia="ru-RU"/>
        </w:rPr>
        <w:t xml:space="preserve"> Верхняя панель приложения в большинстве случаев отвечает за навигацию. В ней находится название окна, где сейчас находится пользователь, кнопка меню и кнопка «назад», если с него можно вернуться на предыдущее окно. Про само меню и его пункты мы уже говорили в лабораторной работе 9.</w:t>
      </w:r>
    </w:p>
    <w:p w:rsidR="009021DF" w:rsidRDefault="009E3208" w:rsidP="00342144">
      <w:pPr>
        <w:pStyle w:val="a6"/>
        <w:numPr>
          <w:ilvl w:val="1"/>
          <w:numId w:val="17"/>
        </w:numPr>
        <w:ind w:left="709" w:firstLine="709"/>
        <w:rPr>
          <w:lang w:eastAsia="ru-RU"/>
        </w:rPr>
      </w:pPr>
      <w:r>
        <w:rPr>
          <w:lang w:eastAsia="ru-RU"/>
        </w:rPr>
        <w:t>Кнопка перехода на второе окно.</w:t>
      </w:r>
    </w:p>
    <w:p w:rsidR="001B58CF" w:rsidRDefault="009E3208" w:rsidP="00292215">
      <w:pPr>
        <w:pStyle w:val="a6"/>
        <w:numPr>
          <w:ilvl w:val="1"/>
          <w:numId w:val="17"/>
        </w:numPr>
        <w:ind w:left="709" w:firstLine="709"/>
        <w:rPr>
          <w:lang w:eastAsia="ru-RU"/>
        </w:rPr>
      </w:pPr>
      <w:r>
        <w:rPr>
          <w:lang w:eastAsia="ru-RU"/>
        </w:rPr>
        <w:t xml:space="preserve">Плавающая кнопка, нажатие на которую происходит некоторое действие, которое мы захотим. </w:t>
      </w:r>
    </w:p>
    <w:p w:rsidR="00844F7C" w:rsidRDefault="00292215" w:rsidP="00844F7C">
      <w:pPr>
        <w:rPr>
          <w:lang w:eastAsia="ru-RU"/>
        </w:rPr>
      </w:pPr>
      <w:r>
        <w:rPr>
          <w:lang w:eastAsia="ru-RU"/>
        </w:rPr>
        <w:t>В данной активности присутствует ещё один компонент, который называется «Фрагмент»</w:t>
      </w:r>
      <w:r w:rsidR="00844F7C">
        <w:rPr>
          <w:lang w:eastAsia="ru-RU"/>
        </w:rPr>
        <w:t xml:space="preserve">, Фрагмент можно тоже считать частичным представлением. Однако, у него есть свои особенности. Безусловно, у него </w:t>
      </w:r>
      <w:r w:rsidR="00844F7C">
        <w:rPr>
          <w:lang w:eastAsia="ru-RU"/>
        </w:rPr>
        <w:lastRenderedPageBreak/>
        <w:t xml:space="preserve">тоже есть возможность взаимодействовать с другими объектами и активностями. Но, главная его задача заключается в том, чтобы обеспечить более рациональное распределение компонентов в активности на разных экранах. Например, в портретной ориентации список и </w:t>
      </w:r>
      <w:proofErr w:type="spellStart"/>
      <w:r w:rsidR="00844F7C">
        <w:rPr>
          <w:lang w:val="en-US" w:eastAsia="ru-RU"/>
        </w:rPr>
        <w:t>TextView</w:t>
      </w:r>
      <w:proofErr w:type="spellEnd"/>
      <w:r w:rsidR="00844F7C">
        <w:rPr>
          <w:lang w:eastAsia="ru-RU"/>
        </w:rPr>
        <w:t xml:space="preserve"> из лабораторной работы 7 смотрелись удобно один под другим. Однако, если перевернуть телефон, то справа от списка будет огромная пустота. Чтобы это компенсировать, фрагменты можно располагать как угодно на странице в зависимости от положения телефона. Неплохой пример Вы можете рассмотреть по </w:t>
      </w:r>
      <w:hyperlink r:id="rId6" w:history="1">
        <w:r w:rsidR="00844F7C" w:rsidRPr="00844F7C">
          <w:rPr>
            <w:rStyle w:val="a7"/>
            <w:lang w:eastAsia="ru-RU"/>
          </w:rPr>
          <w:t>ссылке</w:t>
        </w:r>
      </w:hyperlink>
      <w:r w:rsidR="00844F7C">
        <w:rPr>
          <w:lang w:eastAsia="ru-RU"/>
        </w:rPr>
        <w:t>.</w:t>
      </w:r>
    </w:p>
    <w:p w:rsidR="00292215" w:rsidRDefault="00691E31" w:rsidP="00292215">
      <w:pPr>
        <w:rPr>
          <w:lang w:eastAsia="ru-RU"/>
        </w:rPr>
      </w:pPr>
      <w:r>
        <w:rPr>
          <w:lang w:eastAsia="ru-RU"/>
        </w:rPr>
        <w:t xml:space="preserve">Также, в данной активности добавили такую вещь, как </w:t>
      </w:r>
      <w:r>
        <w:rPr>
          <w:lang w:val="en-US" w:eastAsia="ru-RU"/>
        </w:rPr>
        <w:t>Navigation</w:t>
      </w:r>
      <w:r w:rsidRPr="00691E31">
        <w:rPr>
          <w:lang w:eastAsia="ru-RU"/>
        </w:rPr>
        <w:t xml:space="preserve"> </w:t>
      </w:r>
      <w:r>
        <w:rPr>
          <w:lang w:val="en-US" w:eastAsia="ru-RU"/>
        </w:rPr>
        <w:t>Architecture</w:t>
      </w:r>
      <w:r w:rsidRPr="00691E31">
        <w:rPr>
          <w:lang w:eastAsia="ru-RU"/>
        </w:rPr>
        <w:t xml:space="preserve"> </w:t>
      </w:r>
      <w:r>
        <w:rPr>
          <w:lang w:val="en-US" w:eastAsia="ru-RU"/>
        </w:rPr>
        <w:t>Component</w:t>
      </w:r>
      <w:r w:rsidRPr="00691E31">
        <w:rPr>
          <w:lang w:eastAsia="ru-RU"/>
        </w:rPr>
        <w:t>.</w:t>
      </w:r>
      <w:r>
        <w:rPr>
          <w:lang w:eastAsia="ru-RU"/>
        </w:rPr>
        <w:t xml:space="preserve"> Он позволяет по-другому осуществить переходы между активностями. Более того, этот компонент позволяет визуализировать переходы с помощью специального графа:</w:t>
      </w:r>
    </w:p>
    <w:p w:rsidR="00691E31" w:rsidRPr="00691E31" w:rsidRDefault="00691E31" w:rsidP="00292215">
      <w:pPr>
        <w:rPr>
          <w:lang w:eastAsia="ru-RU"/>
        </w:rPr>
      </w:pPr>
      <w:r w:rsidRPr="00691E31">
        <w:rPr>
          <w:noProof/>
          <w:lang w:eastAsia="ru-RU"/>
        </w:rPr>
        <w:drawing>
          <wp:inline distT="0" distB="0" distL="0" distR="0" wp14:anchorId="7DB0A215" wp14:editId="4650A114">
            <wp:extent cx="3238500" cy="410846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1550" cy="4112331"/>
                    </a:xfrm>
                    <a:prstGeom prst="rect">
                      <a:avLst/>
                    </a:prstGeom>
                  </pic:spPr>
                </pic:pic>
              </a:graphicData>
            </a:graphic>
          </wp:inline>
        </w:drawing>
      </w:r>
    </w:p>
    <w:p w:rsidR="001B58CF" w:rsidRDefault="00691E31" w:rsidP="001B58CF">
      <w:pPr>
        <w:tabs>
          <w:tab w:val="left" w:pos="993"/>
        </w:tabs>
        <w:rPr>
          <w:rFonts w:eastAsia="Times New Roman" w:cs="Times New Roman"/>
          <w:szCs w:val="28"/>
          <w:lang w:eastAsia="ru-RU"/>
        </w:rPr>
      </w:pPr>
      <w:r>
        <w:rPr>
          <w:rFonts w:eastAsia="Times New Roman" w:cs="Times New Roman"/>
          <w:szCs w:val="28"/>
          <w:lang w:eastAsia="ru-RU"/>
        </w:rPr>
        <w:t xml:space="preserve">Вы можете использовать его, а можете и нет. На процесс работы приложения это никак не влияет. Однако, по мере разрастания Вашего проекта и увеличения числа активностей, можно запутаться. Данный компонент </w:t>
      </w:r>
      <w:r>
        <w:rPr>
          <w:rFonts w:eastAsia="Times New Roman" w:cs="Times New Roman"/>
          <w:szCs w:val="28"/>
          <w:lang w:eastAsia="ru-RU"/>
        </w:rPr>
        <w:lastRenderedPageBreak/>
        <w:t>позволяет визуально рассмотреть, какие зависимости есть между компонентами: из какой активности/фрагмента можно перейти в другое место.</w:t>
      </w:r>
    </w:p>
    <w:p w:rsidR="00691E31" w:rsidRDefault="0040242E" w:rsidP="0040242E">
      <w:pPr>
        <w:pStyle w:val="a6"/>
        <w:numPr>
          <w:ilvl w:val="0"/>
          <w:numId w:val="17"/>
        </w:numPr>
        <w:tabs>
          <w:tab w:val="left" w:pos="993"/>
        </w:tabs>
        <w:rPr>
          <w:rFonts w:eastAsia="Times New Roman" w:cs="Times New Roman"/>
          <w:szCs w:val="28"/>
          <w:lang w:eastAsia="ru-RU"/>
        </w:rPr>
      </w:pPr>
      <w:r>
        <w:rPr>
          <w:rFonts w:eastAsia="Times New Roman" w:cs="Times New Roman"/>
          <w:szCs w:val="28"/>
          <w:lang w:val="en-US" w:eastAsia="ru-RU"/>
        </w:rPr>
        <w:t>Bottom Navigation</w:t>
      </w:r>
      <w:r w:rsidRPr="0040242E">
        <w:rPr>
          <w:rFonts w:eastAsia="Times New Roman" w:cs="Times New Roman"/>
          <w:szCs w:val="28"/>
          <w:lang w:val="en-US" w:eastAsia="ru-RU"/>
        </w:rPr>
        <w:t xml:space="preserve"> </w:t>
      </w:r>
      <w:r>
        <w:rPr>
          <w:rFonts w:eastAsia="Times New Roman" w:cs="Times New Roman"/>
          <w:szCs w:val="28"/>
          <w:lang w:val="en-US" w:eastAsia="ru-RU"/>
        </w:rPr>
        <w:t>Activity</w:t>
      </w:r>
      <w:r w:rsidRPr="0040242E">
        <w:rPr>
          <w:rFonts w:eastAsia="Times New Roman" w:cs="Times New Roman"/>
          <w:szCs w:val="28"/>
          <w:lang w:val="en-US" w:eastAsia="ru-RU"/>
        </w:rPr>
        <w:t xml:space="preserve">. </w:t>
      </w:r>
      <w:r>
        <w:rPr>
          <w:rFonts w:eastAsia="Times New Roman" w:cs="Times New Roman"/>
          <w:szCs w:val="28"/>
          <w:lang w:eastAsia="ru-RU"/>
        </w:rPr>
        <w:t>Очень</w:t>
      </w:r>
      <w:r w:rsidRPr="005D5E55">
        <w:rPr>
          <w:rFonts w:eastAsia="Times New Roman" w:cs="Times New Roman"/>
          <w:szCs w:val="28"/>
          <w:lang w:val="en-US" w:eastAsia="ru-RU"/>
        </w:rPr>
        <w:t xml:space="preserve"> </w:t>
      </w:r>
      <w:r>
        <w:rPr>
          <w:rFonts w:eastAsia="Times New Roman" w:cs="Times New Roman"/>
          <w:szCs w:val="28"/>
          <w:lang w:eastAsia="ru-RU"/>
        </w:rPr>
        <w:t>удобная</w:t>
      </w:r>
      <w:r w:rsidRPr="005D5E55">
        <w:rPr>
          <w:rFonts w:eastAsia="Times New Roman" w:cs="Times New Roman"/>
          <w:szCs w:val="28"/>
          <w:lang w:val="en-US" w:eastAsia="ru-RU"/>
        </w:rPr>
        <w:t xml:space="preserve"> </w:t>
      </w:r>
      <w:r>
        <w:rPr>
          <w:rFonts w:eastAsia="Times New Roman" w:cs="Times New Roman"/>
          <w:szCs w:val="28"/>
          <w:lang w:eastAsia="ru-RU"/>
        </w:rPr>
        <w:t>активность</w:t>
      </w:r>
      <w:r w:rsidRPr="005D5E55">
        <w:rPr>
          <w:rFonts w:eastAsia="Times New Roman" w:cs="Times New Roman"/>
          <w:szCs w:val="28"/>
          <w:lang w:val="en-US" w:eastAsia="ru-RU"/>
        </w:rPr>
        <w:t xml:space="preserve">. </w:t>
      </w:r>
      <w:r>
        <w:rPr>
          <w:rFonts w:eastAsia="Times New Roman" w:cs="Times New Roman"/>
          <w:szCs w:val="28"/>
          <w:lang w:eastAsia="ru-RU"/>
        </w:rPr>
        <w:t>В неё навигационная панель уже располагается внизу. Каждый из элементов меню – это отдельный фрагмент, который можно увидеть, выбрав определённый пункт из панели. Безусловно, вместо фрагментов можно создать свои активности (в таком случае, правильным подходом будет использование такого же шаблона для каждой из них).</w:t>
      </w:r>
    </w:p>
    <w:p w:rsidR="00B64884" w:rsidRDefault="00B64884" w:rsidP="0040242E">
      <w:pPr>
        <w:pStyle w:val="a6"/>
        <w:numPr>
          <w:ilvl w:val="0"/>
          <w:numId w:val="17"/>
        </w:numPr>
        <w:tabs>
          <w:tab w:val="left" w:pos="993"/>
        </w:tabs>
        <w:rPr>
          <w:rFonts w:eastAsia="Times New Roman" w:cs="Times New Roman"/>
          <w:szCs w:val="28"/>
          <w:lang w:eastAsia="ru-RU"/>
        </w:rPr>
      </w:pPr>
      <w:proofErr w:type="spellStart"/>
      <w:r>
        <w:rPr>
          <w:rFonts w:eastAsia="Times New Roman" w:cs="Times New Roman"/>
          <w:szCs w:val="28"/>
          <w:lang w:val="en-US" w:eastAsia="ru-RU"/>
        </w:rPr>
        <w:t>FullscreenActivity</w:t>
      </w:r>
      <w:proofErr w:type="spellEnd"/>
      <w:r>
        <w:rPr>
          <w:rFonts w:eastAsia="Times New Roman" w:cs="Times New Roman"/>
          <w:szCs w:val="28"/>
          <w:lang w:eastAsia="ru-RU"/>
        </w:rPr>
        <w:t xml:space="preserve"> – активность, которая позволяет отобразить содержимое в полном окне. При таком подходе контент будет растянут на весь экран, однако, при любом прикосновении можно увидеть снова верхнюю панель приложения и строку состояния. </w:t>
      </w:r>
      <w:r w:rsidR="00EF5488">
        <w:rPr>
          <w:rFonts w:eastAsia="Times New Roman" w:cs="Times New Roman"/>
          <w:szCs w:val="28"/>
          <w:lang w:eastAsia="ru-RU"/>
        </w:rPr>
        <w:t xml:space="preserve">Все настройки, связанные с анимацией полного экрана можно указать в файле </w:t>
      </w:r>
      <w:r w:rsidR="00EF5488" w:rsidRPr="00EF5488">
        <w:rPr>
          <w:rFonts w:eastAsia="Times New Roman" w:cs="Times New Roman"/>
          <w:szCs w:val="28"/>
          <w:lang w:eastAsia="ru-RU"/>
        </w:rPr>
        <w:t>.</w:t>
      </w:r>
      <w:r w:rsidR="00EF5488">
        <w:rPr>
          <w:rFonts w:eastAsia="Times New Roman" w:cs="Times New Roman"/>
          <w:szCs w:val="28"/>
          <w:lang w:val="en-US" w:eastAsia="ru-RU"/>
        </w:rPr>
        <w:t>java</w:t>
      </w:r>
      <w:r w:rsidR="00EF5488" w:rsidRPr="00EF5488">
        <w:rPr>
          <w:rFonts w:eastAsia="Times New Roman" w:cs="Times New Roman"/>
          <w:szCs w:val="28"/>
          <w:lang w:eastAsia="ru-RU"/>
        </w:rPr>
        <w:t>.</w:t>
      </w:r>
      <w:r w:rsidR="00EF5488">
        <w:rPr>
          <w:rFonts w:eastAsia="Times New Roman" w:cs="Times New Roman"/>
          <w:szCs w:val="28"/>
          <w:lang w:eastAsia="ru-RU"/>
        </w:rPr>
        <w:t xml:space="preserve"> На самом деле любую активность можно сделать полноэкранной. Но здесь все настройки уже указаны и нам остаётся только подстроить </w:t>
      </w:r>
      <w:r w:rsidR="00CC79E0">
        <w:rPr>
          <w:rFonts w:eastAsia="Times New Roman" w:cs="Times New Roman"/>
          <w:szCs w:val="28"/>
          <w:lang w:eastAsia="ru-RU"/>
        </w:rPr>
        <w:t xml:space="preserve">их под себя. </w:t>
      </w:r>
    </w:p>
    <w:p w:rsidR="00CC79E0" w:rsidRDefault="00472E6F" w:rsidP="0040242E">
      <w:pPr>
        <w:pStyle w:val="a6"/>
        <w:numPr>
          <w:ilvl w:val="0"/>
          <w:numId w:val="17"/>
        </w:numPr>
        <w:tabs>
          <w:tab w:val="left" w:pos="993"/>
        </w:tabs>
        <w:rPr>
          <w:rFonts w:eastAsia="Times New Roman" w:cs="Times New Roman"/>
          <w:szCs w:val="28"/>
          <w:lang w:eastAsia="ru-RU"/>
        </w:rPr>
      </w:pPr>
      <w:r>
        <w:rPr>
          <w:rFonts w:eastAsia="Times New Roman" w:cs="Times New Roman"/>
          <w:szCs w:val="28"/>
          <w:lang w:val="en-US" w:eastAsia="ru-RU"/>
        </w:rPr>
        <w:t>Login</w:t>
      </w:r>
      <w:r w:rsidRPr="00472E6F">
        <w:rPr>
          <w:rFonts w:eastAsia="Times New Roman" w:cs="Times New Roman"/>
          <w:szCs w:val="28"/>
          <w:lang w:eastAsia="ru-RU"/>
        </w:rPr>
        <w:t xml:space="preserve"> </w:t>
      </w:r>
      <w:r>
        <w:rPr>
          <w:rFonts w:eastAsia="Times New Roman" w:cs="Times New Roman"/>
          <w:szCs w:val="28"/>
          <w:lang w:val="en-US" w:eastAsia="ru-RU"/>
        </w:rPr>
        <w:t>Activity</w:t>
      </w:r>
      <w:r>
        <w:rPr>
          <w:rFonts w:eastAsia="Times New Roman" w:cs="Times New Roman"/>
          <w:szCs w:val="28"/>
          <w:lang w:eastAsia="ru-RU"/>
        </w:rPr>
        <w:t>. Данная активность при создании совмещает в себе сразу несколько основных компонентов, отвечающих за реализацию страницы с логином</w:t>
      </w:r>
      <w:r w:rsidR="00080C2F">
        <w:rPr>
          <w:rFonts w:eastAsia="Times New Roman" w:cs="Times New Roman"/>
          <w:szCs w:val="28"/>
          <w:lang w:eastAsia="ru-RU"/>
        </w:rPr>
        <w:t>/регистрацией</w:t>
      </w:r>
      <w:r>
        <w:rPr>
          <w:rFonts w:eastAsia="Times New Roman" w:cs="Times New Roman"/>
          <w:szCs w:val="28"/>
          <w:lang w:eastAsia="ru-RU"/>
        </w:rPr>
        <w:t xml:space="preserve">. </w:t>
      </w:r>
      <w:r w:rsidR="00E71E9F">
        <w:rPr>
          <w:rFonts w:eastAsia="Times New Roman" w:cs="Times New Roman"/>
          <w:szCs w:val="28"/>
          <w:lang w:eastAsia="ru-RU"/>
        </w:rPr>
        <w:t>Он включает в себя:</w:t>
      </w:r>
    </w:p>
    <w:p w:rsidR="00E71E9F" w:rsidRDefault="00080C2F" w:rsidP="00E71E9F">
      <w:pPr>
        <w:pStyle w:val="a6"/>
        <w:numPr>
          <w:ilvl w:val="1"/>
          <w:numId w:val="17"/>
        </w:numPr>
        <w:ind w:left="709" w:firstLine="709"/>
        <w:rPr>
          <w:rFonts w:eastAsia="Times New Roman" w:cs="Times New Roman"/>
          <w:szCs w:val="28"/>
          <w:lang w:eastAsia="ru-RU"/>
        </w:rPr>
      </w:pPr>
      <w:proofErr w:type="spellStart"/>
      <w:r>
        <w:rPr>
          <w:rFonts w:eastAsia="Times New Roman" w:cs="Times New Roman"/>
          <w:szCs w:val="28"/>
          <w:lang w:val="en-US" w:eastAsia="ru-RU"/>
        </w:rPr>
        <w:t>ViewModel</w:t>
      </w:r>
      <w:proofErr w:type="spellEnd"/>
      <w:r>
        <w:rPr>
          <w:rFonts w:eastAsia="Times New Roman" w:cs="Times New Roman"/>
          <w:szCs w:val="28"/>
          <w:lang w:eastAsia="ru-RU"/>
        </w:rPr>
        <w:t xml:space="preserve"> – модель, имеющая основные свойства, с которыми мы будем работать. Например, </w:t>
      </w:r>
      <w:proofErr w:type="spellStart"/>
      <w:r>
        <w:rPr>
          <w:rFonts w:eastAsia="Times New Roman" w:cs="Times New Roman"/>
          <w:szCs w:val="28"/>
          <w:lang w:val="en-US" w:eastAsia="ru-RU"/>
        </w:rPr>
        <w:t>LoginRepository</w:t>
      </w:r>
      <w:proofErr w:type="spellEnd"/>
      <w:r>
        <w:rPr>
          <w:rFonts w:eastAsia="Times New Roman" w:cs="Times New Roman"/>
          <w:szCs w:val="28"/>
          <w:lang w:eastAsia="ru-RU"/>
        </w:rPr>
        <w:t xml:space="preserve"> </w:t>
      </w:r>
      <w:r w:rsidRPr="00080C2F">
        <w:rPr>
          <w:rFonts w:eastAsia="Times New Roman" w:cs="Times New Roman"/>
          <w:szCs w:val="28"/>
          <w:lang w:eastAsia="ru-RU"/>
        </w:rPr>
        <w:t>(</w:t>
      </w:r>
      <w:r>
        <w:rPr>
          <w:rFonts w:eastAsia="Times New Roman" w:cs="Times New Roman"/>
          <w:szCs w:val="28"/>
          <w:lang w:eastAsia="ru-RU"/>
        </w:rPr>
        <w:t xml:space="preserve">хранит список всех логинов в приложении), </w:t>
      </w:r>
      <w:proofErr w:type="spellStart"/>
      <w:r>
        <w:rPr>
          <w:rFonts w:eastAsia="Times New Roman" w:cs="Times New Roman"/>
          <w:szCs w:val="28"/>
          <w:lang w:val="en-US" w:eastAsia="ru-RU"/>
        </w:rPr>
        <w:t>LoginResult</w:t>
      </w:r>
      <w:proofErr w:type="spellEnd"/>
      <w:r>
        <w:rPr>
          <w:rFonts w:eastAsia="Times New Roman" w:cs="Times New Roman"/>
          <w:szCs w:val="28"/>
          <w:lang w:eastAsia="ru-RU"/>
        </w:rPr>
        <w:t xml:space="preserve"> (возвращает информацию, успешно или нет пользователь ввёл данные), </w:t>
      </w:r>
      <w:proofErr w:type="spellStart"/>
      <w:r>
        <w:rPr>
          <w:rFonts w:eastAsia="Times New Roman" w:cs="Times New Roman"/>
          <w:szCs w:val="28"/>
          <w:lang w:val="en-US" w:eastAsia="ru-RU"/>
        </w:rPr>
        <w:t>LoginFormState</w:t>
      </w:r>
      <w:proofErr w:type="spellEnd"/>
      <w:r>
        <w:rPr>
          <w:rFonts w:eastAsia="Times New Roman" w:cs="Times New Roman"/>
          <w:szCs w:val="28"/>
          <w:lang w:eastAsia="ru-RU"/>
        </w:rPr>
        <w:t xml:space="preserve"> (хранит информацию об ошибках пользователя, например, неправильная пара лог</w:t>
      </w:r>
      <w:r w:rsidR="00E31C5C">
        <w:rPr>
          <w:rFonts w:eastAsia="Times New Roman" w:cs="Times New Roman"/>
          <w:szCs w:val="28"/>
          <w:lang w:eastAsia="ru-RU"/>
        </w:rPr>
        <w:t>ин/пароль).</w:t>
      </w:r>
    </w:p>
    <w:p w:rsidR="00E31C5C" w:rsidRDefault="00E31C5C" w:rsidP="00E71E9F">
      <w:pPr>
        <w:pStyle w:val="a6"/>
        <w:numPr>
          <w:ilvl w:val="1"/>
          <w:numId w:val="17"/>
        </w:numPr>
        <w:ind w:left="709" w:firstLine="709"/>
        <w:rPr>
          <w:rFonts w:eastAsia="Times New Roman" w:cs="Times New Roman"/>
          <w:szCs w:val="28"/>
          <w:lang w:eastAsia="ru-RU"/>
        </w:rPr>
      </w:pPr>
      <w:r>
        <w:rPr>
          <w:rFonts w:eastAsia="Times New Roman" w:cs="Times New Roman"/>
          <w:szCs w:val="28"/>
          <w:lang w:eastAsia="ru-RU"/>
        </w:rPr>
        <w:t xml:space="preserve">Слушатели на ввод данных через </w:t>
      </w:r>
      <w:proofErr w:type="spellStart"/>
      <w:r>
        <w:rPr>
          <w:rFonts w:eastAsia="Times New Roman" w:cs="Times New Roman"/>
          <w:szCs w:val="28"/>
          <w:lang w:val="en-US" w:eastAsia="ru-RU"/>
        </w:rPr>
        <w:t>EditText</w:t>
      </w:r>
      <w:proofErr w:type="spellEnd"/>
      <w:r>
        <w:rPr>
          <w:rFonts w:eastAsia="Times New Roman" w:cs="Times New Roman"/>
          <w:szCs w:val="28"/>
          <w:lang w:eastAsia="ru-RU"/>
        </w:rPr>
        <w:t xml:space="preserve"> (чтобы подсвечивать ошибки пользователю)</w:t>
      </w:r>
      <w:r w:rsidR="00663FBA">
        <w:rPr>
          <w:rFonts w:eastAsia="Times New Roman" w:cs="Times New Roman"/>
          <w:szCs w:val="28"/>
          <w:lang w:eastAsia="ru-RU"/>
        </w:rPr>
        <w:t>.</w:t>
      </w:r>
    </w:p>
    <w:p w:rsidR="00663FBA" w:rsidRDefault="00663FBA" w:rsidP="00E71E9F">
      <w:pPr>
        <w:pStyle w:val="a6"/>
        <w:numPr>
          <w:ilvl w:val="1"/>
          <w:numId w:val="17"/>
        </w:numPr>
        <w:ind w:left="709" w:firstLine="709"/>
        <w:rPr>
          <w:rFonts w:eastAsia="Times New Roman" w:cs="Times New Roman"/>
          <w:szCs w:val="28"/>
          <w:lang w:eastAsia="ru-RU"/>
        </w:rPr>
      </w:pPr>
      <w:r>
        <w:rPr>
          <w:rFonts w:eastAsia="Times New Roman" w:cs="Times New Roman"/>
          <w:szCs w:val="28"/>
          <w:lang w:eastAsia="ru-RU"/>
        </w:rPr>
        <w:t xml:space="preserve">Отображение </w:t>
      </w:r>
      <w:r>
        <w:rPr>
          <w:rFonts w:eastAsia="Times New Roman" w:cs="Times New Roman"/>
          <w:szCs w:val="28"/>
          <w:lang w:val="en-US" w:eastAsia="ru-RU"/>
        </w:rPr>
        <w:t>Toast</w:t>
      </w:r>
      <w:r>
        <w:rPr>
          <w:rFonts w:eastAsia="Times New Roman" w:cs="Times New Roman"/>
          <w:szCs w:val="28"/>
          <w:lang w:eastAsia="ru-RU"/>
        </w:rPr>
        <w:t xml:space="preserve"> об успешной/безуспешной авторизации.</w:t>
      </w:r>
    </w:p>
    <w:p w:rsidR="00663FBA" w:rsidRDefault="00663FBA" w:rsidP="00E71E9F">
      <w:pPr>
        <w:pStyle w:val="a6"/>
        <w:numPr>
          <w:ilvl w:val="1"/>
          <w:numId w:val="17"/>
        </w:numPr>
        <w:ind w:left="709" w:firstLine="709"/>
        <w:rPr>
          <w:rFonts w:eastAsia="Times New Roman" w:cs="Times New Roman"/>
          <w:szCs w:val="28"/>
          <w:lang w:eastAsia="ru-RU"/>
        </w:rPr>
      </w:pPr>
      <w:r>
        <w:rPr>
          <w:rFonts w:eastAsia="Times New Roman" w:cs="Times New Roman"/>
          <w:szCs w:val="28"/>
          <w:lang w:eastAsia="ru-RU"/>
        </w:rPr>
        <w:t>Кнопка логин, запускающая процесс поиска/регистрации пользователя.</w:t>
      </w:r>
    </w:p>
    <w:p w:rsidR="00663FBA" w:rsidRDefault="00663FBA" w:rsidP="00663FBA">
      <w:pPr>
        <w:pStyle w:val="a6"/>
        <w:numPr>
          <w:ilvl w:val="0"/>
          <w:numId w:val="17"/>
        </w:numPr>
        <w:rPr>
          <w:rFonts w:eastAsia="Times New Roman" w:cs="Times New Roman"/>
          <w:szCs w:val="28"/>
          <w:lang w:eastAsia="ru-RU"/>
        </w:rPr>
      </w:pPr>
      <w:r>
        <w:rPr>
          <w:rFonts w:eastAsia="Times New Roman" w:cs="Times New Roman"/>
          <w:szCs w:val="28"/>
          <w:lang w:val="en-US" w:eastAsia="ru-RU"/>
        </w:rPr>
        <w:lastRenderedPageBreak/>
        <w:t>Navigation</w:t>
      </w:r>
      <w:r w:rsidRPr="004876CA">
        <w:rPr>
          <w:rFonts w:eastAsia="Times New Roman" w:cs="Times New Roman"/>
          <w:szCs w:val="28"/>
          <w:lang w:eastAsia="ru-RU"/>
        </w:rPr>
        <w:t xml:space="preserve"> </w:t>
      </w:r>
      <w:r>
        <w:rPr>
          <w:rFonts w:eastAsia="Times New Roman" w:cs="Times New Roman"/>
          <w:szCs w:val="28"/>
          <w:lang w:val="en-US" w:eastAsia="ru-RU"/>
        </w:rPr>
        <w:t>Drawer</w:t>
      </w:r>
      <w:r w:rsidRPr="004876CA">
        <w:rPr>
          <w:rFonts w:eastAsia="Times New Roman" w:cs="Times New Roman"/>
          <w:szCs w:val="28"/>
          <w:lang w:eastAsia="ru-RU"/>
        </w:rPr>
        <w:t xml:space="preserve"> </w:t>
      </w:r>
      <w:r>
        <w:rPr>
          <w:rFonts w:eastAsia="Times New Roman" w:cs="Times New Roman"/>
          <w:szCs w:val="28"/>
          <w:lang w:val="en-US" w:eastAsia="ru-RU"/>
        </w:rPr>
        <w:t>Activity</w:t>
      </w:r>
      <w:r w:rsidR="004876CA">
        <w:rPr>
          <w:rFonts w:eastAsia="Times New Roman" w:cs="Times New Roman"/>
          <w:szCs w:val="28"/>
          <w:lang w:eastAsia="ru-RU"/>
        </w:rPr>
        <w:t>. Одна из самы</w:t>
      </w:r>
      <w:r w:rsidR="00C63C0F">
        <w:rPr>
          <w:rFonts w:eastAsia="Times New Roman" w:cs="Times New Roman"/>
          <w:szCs w:val="28"/>
          <w:lang w:eastAsia="ru-RU"/>
        </w:rPr>
        <w:t xml:space="preserve">х распространённых активностей. Данная активность включает в себя компонент навигации, то есть боковое меню. </w:t>
      </w:r>
      <w:proofErr w:type="spellStart"/>
      <w:r w:rsidR="00C63C0F">
        <w:rPr>
          <w:rFonts w:eastAsia="Times New Roman" w:cs="Times New Roman"/>
          <w:szCs w:val="28"/>
          <w:lang w:val="en-US" w:eastAsia="ru-RU"/>
        </w:rPr>
        <w:t>NavigationView</w:t>
      </w:r>
      <w:proofErr w:type="spellEnd"/>
      <w:r w:rsidR="00C63C0F">
        <w:rPr>
          <w:rFonts w:eastAsia="Times New Roman" w:cs="Times New Roman"/>
          <w:szCs w:val="28"/>
          <w:lang w:eastAsia="ru-RU"/>
        </w:rPr>
        <w:t xml:space="preserve"> – тот самый компонент. Скопировав его и поместив его на любую свою стра</w:t>
      </w:r>
      <w:r w:rsidR="00D4472D">
        <w:rPr>
          <w:rFonts w:eastAsia="Times New Roman" w:cs="Times New Roman"/>
          <w:szCs w:val="28"/>
          <w:lang w:eastAsia="ru-RU"/>
        </w:rPr>
        <w:t xml:space="preserve">ницу Вы сможете открыть его смахнув слева. </w:t>
      </w:r>
      <w:r w:rsidR="00615D18">
        <w:rPr>
          <w:rFonts w:eastAsia="Times New Roman" w:cs="Times New Roman"/>
          <w:szCs w:val="28"/>
          <w:lang w:eastAsia="ru-RU"/>
        </w:rPr>
        <w:t>Обработку выбора пунктов меню Вы уже делали на лабораторной 9.</w:t>
      </w:r>
    </w:p>
    <w:p w:rsidR="00615D18" w:rsidRDefault="00697DBA" w:rsidP="00663FBA">
      <w:pPr>
        <w:pStyle w:val="a6"/>
        <w:numPr>
          <w:ilvl w:val="0"/>
          <w:numId w:val="17"/>
        </w:numPr>
        <w:rPr>
          <w:rFonts w:eastAsia="Times New Roman" w:cs="Times New Roman"/>
          <w:szCs w:val="28"/>
          <w:lang w:eastAsia="ru-RU"/>
        </w:rPr>
      </w:pPr>
      <w:proofErr w:type="spellStart"/>
      <w:r>
        <w:rPr>
          <w:rFonts w:eastAsia="Times New Roman" w:cs="Times New Roman"/>
          <w:szCs w:val="28"/>
          <w:lang w:val="en-US" w:eastAsia="ru-RU"/>
        </w:rPr>
        <w:t>ScrollingActivity</w:t>
      </w:r>
      <w:proofErr w:type="spellEnd"/>
      <w:r>
        <w:rPr>
          <w:rFonts w:eastAsia="Times New Roman" w:cs="Times New Roman"/>
          <w:szCs w:val="28"/>
          <w:lang w:eastAsia="ru-RU"/>
        </w:rPr>
        <w:t xml:space="preserve"> – активность, которая поддерживает отображение большого содержимого. Любой компонент в </w:t>
      </w:r>
      <w:r>
        <w:rPr>
          <w:rFonts w:eastAsia="Times New Roman" w:cs="Times New Roman"/>
          <w:szCs w:val="28"/>
          <w:lang w:val="en-US" w:eastAsia="ru-RU"/>
        </w:rPr>
        <w:t>xml</w:t>
      </w:r>
      <w:r>
        <w:rPr>
          <w:rFonts w:eastAsia="Times New Roman" w:cs="Times New Roman"/>
          <w:szCs w:val="28"/>
          <w:lang w:eastAsia="ru-RU"/>
        </w:rPr>
        <w:t xml:space="preserve"> можно заставить прокручиваться. Но сделать это можно только поместив его в контейнер </w:t>
      </w:r>
      <w:proofErr w:type="spellStart"/>
      <w:r>
        <w:rPr>
          <w:rFonts w:eastAsia="Times New Roman" w:cs="Times New Roman"/>
          <w:szCs w:val="28"/>
          <w:lang w:val="en-US" w:eastAsia="ru-RU"/>
        </w:rPr>
        <w:t>ScrollView</w:t>
      </w:r>
      <w:proofErr w:type="spellEnd"/>
      <w:r w:rsidRPr="00697DBA">
        <w:rPr>
          <w:rFonts w:eastAsia="Times New Roman" w:cs="Times New Roman"/>
          <w:szCs w:val="28"/>
          <w:lang w:eastAsia="ru-RU"/>
        </w:rPr>
        <w:t>.</w:t>
      </w:r>
      <w:r>
        <w:rPr>
          <w:rFonts w:eastAsia="Times New Roman" w:cs="Times New Roman"/>
          <w:szCs w:val="28"/>
          <w:lang w:eastAsia="ru-RU"/>
        </w:rPr>
        <w:t xml:space="preserve"> </w:t>
      </w:r>
      <w:r>
        <w:rPr>
          <w:rFonts w:eastAsia="Times New Roman" w:cs="Times New Roman"/>
          <w:szCs w:val="28"/>
          <w:lang w:val="en-US" w:eastAsia="ru-RU"/>
        </w:rPr>
        <w:t>Scrolling</w:t>
      </w:r>
      <w:r w:rsidRPr="00697DBA">
        <w:rPr>
          <w:rFonts w:eastAsia="Times New Roman" w:cs="Times New Roman"/>
          <w:szCs w:val="28"/>
          <w:lang w:eastAsia="ru-RU"/>
        </w:rPr>
        <w:t xml:space="preserve"> </w:t>
      </w:r>
      <w:r>
        <w:rPr>
          <w:rFonts w:eastAsia="Times New Roman" w:cs="Times New Roman"/>
          <w:szCs w:val="28"/>
          <w:lang w:val="en-US" w:eastAsia="ru-RU"/>
        </w:rPr>
        <w:t>Activity</w:t>
      </w:r>
      <w:r>
        <w:rPr>
          <w:rFonts w:eastAsia="Times New Roman" w:cs="Times New Roman"/>
          <w:szCs w:val="28"/>
          <w:lang w:eastAsia="ru-RU"/>
        </w:rPr>
        <w:t xml:space="preserve"> же позволяет сразу всё содержимое страницы заставлять прокручиваться. Причём шапка активности будет </w:t>
      </w:r>
      <w:proofErr w:type="spellStart"/>
      <w:r>
        <w:rPr>
          <w:rFonts w:eastAsia="Times New Roman" w:cs="Times New Roman"/>
          <w:szCs w:val="28"/>
          <w:lang w:eastAsia="ru-RU"/>
        </w:rPr>
        <w:t>анимированно</w:t>
      </w:r>
      <w:proofErr w:type="spellEnd"/>
      <w:r>
        <w:rPr>
          <w:rFonts w:eastAsia="Times New Roman" w:cs="Times New Roman"/>
          <w:szCs w:val="28"/>
          <w:lang w:eastAsia="ru-RU"/>
        </w:rPr>
        <w:t xml:space="preserve"> прятаться.</w:t>
      </w:r>
    </w:p>
    <w:p w:rsidR="001A0115" w:rsidRDefault="001A0115" w:rsidP="00663FBA">
      <w:pPr>
        <w:pStyle w:val="a6"/>
        <w:numPr>
          <w:ilvl w:val="0"/>
          <w:numId w:val="17"/>
        </w:numPr>
        <w:rPr>
          <w:rFonts w:eastAsia="Times New Roman" w:cs="Times New Roman"/>
          <w:szCs w:val="28"/>
          <w:lang w:eastAsia="ru-RU"/>
        </w:rPr>
      </w:pPr>
      <w:r>
        <w:rPr>
          <w:rFonts w:eastAsia="Times New Roman" w:cs="Times New Roman"/>
          <w:szCs w:val="28"/>
          <w:lang w:val="en-US" w:eastAsia="ru-RU"/>
        </w:rPr>
        <w:t>Settings</w:t>
      </w:r>
      <w:r w:rsidRPr="005D5E55">
        <w:rPr>
          <w:rFonts w:eastAsia="Times New Roman" w:cs="Times New Roman"/>
          <w:szCs w:val="28"/>
          <w:lang w:eastAsia="ru-RU"/>
        </w:rPr>
        <w:t xml:space="preserve"> </w:t>
      </w:r>
      <w:r>
        <w:rPr>
          <w:rFonts w:eastAsia="Times New Roman" w:cs="Times New Roman"/>
          <w:szCs w:val="28"/>
          <w:lang w:val="en-US" w:eastAsia="ru-RU"/>
        </w:rPr>
        <w:t>Activity</w:t>
      </w:r>
      <w:r w:rsidRPr="005D5E55">
        <w:rPr>
          <w:rFonts w:eastAsia="Times New Roman" w:cs="Times New Roman"/>
          <w:szCs w:val="28"/>
          <w:lang w:eastAsia="ru-RU"/>
        </w:rPr>
        <w:t xml:space="preserve">. </w:t>
      </w:r>
      <w:r>
        <w:rPr>
          <w:rFonts w:eastAsia="Times New Roman" w:cs="Times New Roman"/>
          <w:szCs w:val="28"/>
          <w:lang w:eastAsia="ru-RU"/>
        </w:rPr>
        <w:t>Когда</w:t>
      </w:r>
      <w:r w:rsidRPr="001A0115">
        <w:rPr>
          <w:rFonts w:eastAsia="Times New Roman" w:cs="Times New Roman"/>
          <w:szCs w:val="28"/>
          <w:lang w:eastAsia="ru-RU"/>
        </w:rPr>
        <w:t xml:space="preserve"> для </w:t>
      </w:r>
      <w:r>
        <w:rPr>
          <w:rFonts w:eastAsia="Times New Roman" w:cs="Times New Roman"/>
          <w:szCs w:val="28"/>
          <w:lang w:eastAsia="ru-RU"/>
        </w:rPr>
        <w:t xml:space="preserve">Вашего приложения предполагаются некоторые настройки, который пользователь выбирает для себя, их выносят в отдельную активность. Самым простым вариантом создания такой активности это </w:t>
      </w:r>
      <w:r>
        <w:rPr>
          <w:rFonts w:eastAsia="Times New Roman" w:cs="Times New Roman"/>
          <w:szCs w:val="28"/>
          <w:lang w:val="en-US" w:eastAsia="ru-RU"/>
        </w:rPr>
        <w:t>Setting</w:t>
      </w:r>
      <w:r w:rsidRPr="001A0115">
        <w:rPr>
          <w:rFonts w:eastAsia="Times New Roman" w:cs="Times New Roman"/>
          <w:szCs w:val="28"/>
          <w:lang w:eastAsia="ru-RU"/>
        </w:rPr>
        <w:t xml:space="preserve"> </w:t>
      </w:r>
      <w:r>
        <w:rPr>
          <w:rFonts w:eastAsia="Times New Roman" w:cs="Times New Roman"/>
          <w:szCs w:val="28"/>
          <w:lang w:val="en-US" w:eastAsia="ru-RU"/>
        </w:rPr>
        <w:t>Activity</w:t>
      </w:r>
      <w:r w:rsidRPr="001A0115">
        <w:rPr>
          <w:rFonts w:eastAsia="Times New Roman" w:cs="Times New Roman"/>
          <w:szCs w:val="28"/>
          <w:lang w:eastAsia="ru-RU"/>
        </w:rPr>
        <w:t xml:space="preserve">. </w:t>
      </w:r>
      <w:r>
        <w:rPr>
          <w:rFonts w:eastAsia="Times New Roman" w:cs="Times New Roman"/>
          <w:szCs w:val="28"/>
          <w:lang w:eastAsia="ru-RU"/>
        </w:rPr>
        <w:t>Изменив содержимое на те компоненты, которые будут использоваться у Вас, можно за несколько минут оформить вполне приличную страницу с настройками.</w:t>
      </w:r>
    </w:p>
    <w:p w:rsidR="00746DFD" w:rsidRPr="005D5E55" w:rsidRDefault="00746DFD" w:rsidP="00746DFD">
      <w:pPr>
        <w:rPr>
          <w:rFonts w:eastAsia="Times New Roman" w:cs="Times New Roman"/>
          <w:szCs w:val="28"/>
          <w:lang w:eastAsia="ru-RU"/>
        </w:rPr>
      </w:pPr>
      <w:r>
        <w:rPr>
          <w:rFonts w:eastAsia="Times New Roman" w:cs="Times New Roman"/>
          <w:szCs w:val="28"/>
          <w:lang w:eastAsia="ru-RU"/>
        </w:rPr>
        <w:t>В связи с существованием такой страницы рассмотрим ещё кое-что. Все настройки, сохранённые пользователем должны быть спрятаны где-то в телефоне так, чтобы при следующем открытии можно было их получить. По умолчанию, при открытии приложения заново всё, что не записалось в БД или файлы (Кэш) автоматически очищается телефоном. Здесь мы не можем допустить подобное.</w:t>
      </w:r>
      <w:r w:rsidRPr="00746DFD">
        <w:rPr>
          <w:rFonts w:eastAsia="Times New Roman" w:cs="Times New Roman"/>
          <w:szCs w:val="28"/>
          <w:lang w:eastAsia="ru-RU"/>
        </w:rPr>
        <w:t xml:space="preserve"> </w:t>
      </w:r>
      <w:r>
        <w:rPr>
          <w:rFonts w:eastAsia="Times New Roman" w:cs="Times New Roman"/>
          <w:szCs w:val="28"/>
          <w:lang w:eastAsia="ru-RU"/>
        </w:rPr>
        <w:t xml:space="preserve">Для решения данной задачи используется встроенный компонент, называемый </w:t>
      </w:r>
      <w:proofErr w:type="spellStart"/>
      <w:r>
        <w:rPr>
          <w:rFonts w:eastAsia="Times New Roman" w:cs="Times New Roman"/>
          <w:szCs w:val="28"/>
          <w:lang w:val="en-US" w:eastAsia="ru-RU"/>
        </w:rPr>
        <w:t>SharedPreferences</w:t>
      </w:r>
      <w:proofErr w:type="spellEnd"/>
      <w:r w:rsidRPr="005D5E55">
        <w:rPr>
          <w:rFonts w:eastAsia="Times New Roman" w:cs="Times New Roman"/>
          <w:szCs w:val="28"/>
          <w:lang w:eastAsia="ru-RU"/>
        </w:rPr>
        <w:t>.</w:t>
      </w:r>
    </w:p>
    <w:p w:rsidR="00746DFD" w:rsidRDefault="00746DFD" w:rsidP="00746DFD">
      <w:pPr>
        <w:rPr>
          <w:rFonts w:eastAsia="Times New Roman" w:cs="Times New Roman"/>
          <w:szCs w:val="28"/>
          <w:lang w:eastAsia="ru-RU"/>
        </w:rPr>
      </w:pPr>
      <w:r>
        <w:rPr>
          <w:rFonts w:eastAsia="Times New Roman" w:cs="Times New Roman"/>
          <w:szCs w:val="28"/>
          <w:lang w:eastAsia="ru-RU"/>
        </w:rPr>
        <w:t>Данный класс позволяет хранить данные следующих типов:</w:t>
      </w:r>
    </w:p>
    <w:p w:rsidR="00746DFD" w:rsidRPr="00746DFD" w:rsidRDefault="00746DFD" w:rsidP="00746DFD">
      <w:pPr>
        <w:pStyle w:val="a6"/>
        <w:numPr>
          <w:ilvl w:val="0"/>
          <w:numId w:val="18"/>
        </w:numPr>
        <w:rPr>
          <w:rFonts w:eastAsia="Times New Roman" w:cs="Times New Roman"/>
          <w:szCs w:val="28"/>
          <w:lang w:eastAsia="ru-RU"/>
        </w:rPr>
      </w:pPr>
      <w:r>
        <w:rPr>
          <w:rFonts w:eastAsia="Times New Roman" w:cs="Times New Roman"/>
          <w:szCs w:val="28"/>
          <w:lang w:val="en-US" w:eastAsia="ru-RU"/>
        </w:rPr>
        <w:t xml:space="preserve">Boolean </w:t>
      </w:r>
      <w:r>
        <w:rPr>
          <w:rFonts w:eastAsia="Times New Roman" w:cs="Times New Roman"/>
          <w:szCs w:val="28"/>
          <w:lang w:eastAsia="ru-RU"/>
        </w:rPr>
        <w:t>(</w:t>
      </w:r>
      <w:r>
        <w:rPr>
          <w:rFonts w:eastAsia="Times New Roman" w:cs="Times New Roman"/>
          <w:szCs w:val="28"/>
          <w:lang w:val="en-US" w:eastAsia="ru-RU"/>
        </w:rPr>
        <w:t>true/false);</w:t>
      </w:r>
    </w:p>
    <w:p w:rsidR="00746DFD" w:rsidRDefault="00746DFD" w:rsidP="00746DFD">
      <w:pPr>
        <w:pStyle w:val="a6"/>
        <w:numPr>
          <w:ilvl w:val="0"/>
          <w:numId w:val="18"/>
        </w:numPr>
        <w:rPr>
          <w:rFonts w:eastAsia="Times New Roman" w:cs="Times New Roman"/>
          <w:szCs w:val="28"/>
          <w:lang w:eastAsia="ru-RU"/>
        </w:rPr>
      </w:pPr>
      <w:r>
        <w:rPr>
          <w:rFonts w:eastAsia="Times New Roman" w:cs="Times New Roman"/>
          <w:szCs w:val="28"/>
          <w:lang w:val="en-US" w:eastAsia="ru-RU"/>
        </w:rPr>
        <w:t>Float</w:t>
      </w:r>
      <w:r w:rsidRPr="00746DFD">
        <w:rPr>
          <w:rFonts w:eastAsia="Times New Roman" w:cs="Times New Roman"/>
          <w:szCs w:val="28"/>
          <w:lang w:eastAsia="ru-RU"/>
        </w:rPr>
        <w:t xml:space="preserve"> (</w:t>
      </w:r>
      <w:r>
        <w:rPr>
          <w:rFonts w:eastAsia="Times New Roman" w:cs="Times New Roman"/>
          <w:szCs w:val="28"/>
          <w:lang w:eastAsia="ru-RU"/>
        </w:rPr>
        <w:t>Число с плавающей точкой);</w:t>
      </w:r>
    </w:p>
    <w:p w:rsidR="00746DFD" w:rsidRDefault="00746DFD" w:rsidP="00746DFD">
      <w:pPr>
        <w:pStyle w:val="a6"/>
        <w:numPr>
          <w:ilvl w:val="0"/>
          <w:numId w:val="18"/>
        </w:numPr>
        <w:rPr>
          <w:rFonts w:eastAsia="Times New Roman" w:cs="Times New Roman"/>
          <w:szCs w:val="28"/>
          <w:lang w:eastAsia="ru-RU"/>
        </w:rPr>
      </w:pPr>
      <w:proofErr w:type="spellStart"/>
      <w:r>
        <w:rPr>
          <w:rFonts w:eastAsia="Times New Roman" w:cs="Times New Roman"/>
          <w:szCs w:val="28"/>
          <w:lang w:val="en-US" w:eastAsia="ru-RU"/>
        </w:rPr>
        <w:t>Int</w:t>
      </w:r>
      <w:proofErr w:type="spellEnd"/>
      <w:r>
        <w:rPr>
          <w:rFonts w:eastAsia="Times New Roman" w:cs="Times New Roman"/>
          <w:szCs w:val="28"/>
          <w:lang w:eastAsia="ru-RU"/>
        </w:rPr>
        <w:t xml:space="preserve"> (Целое число);</w:t>
      </w:r>
    </w:p>
    <w:p w:rsidR="00746DFD" w:rsidRDefault="00746DFD" w:rsidP="00746DFD">
      <w:pPr>
        <w:pStyle w:val="a6"/>
        <w:numPr>
          <w:ilvl w:val="0"/>
          <w:numId w:val="18"/>
        </w:numPr>
        <w:rPr>
          <w:rFonts w:eastAsia="Times New Roman" w:cs="Times New Roman"/>
          <w:szCs w:val="28"/>
          <w:lang w:eastAsia="ru-RU"/>
        </w:rPr>
      </w:pPr>
      <w:r>
        <w:rPr>
          <w:rFonts w:eastAsia="Times New Roman" w:cs="Times New Roman"/>
          <w:szCs w:val="28"/>
          <w:lang w:val="en-US" w:eastAsia="ru-RU"/>
        </w:rPr>
        <w:t>Long</w:t>
      </w:r>
      <w:r w:rsidRPr="00746DFD">
        <w:rPr>
          <w:rFonts w:eastAsia="Times New Roman" w:cs="Times New Roman"/>
          <w:szCs w:val="28"/>
          <w:lang w:eastAsia="ru-RU"/>
        </w:rPr>
        <w:t>(</w:t>
      </w:r>
      <w:r>
        <w:rPr>
          <w:rFonts w:eastAsia="Times New Roman" w:cs="Times New Roman"/>
          <w:szCs w:val="28"/>
          <w:lang w:eastAsia="ru-RU"/>
        </w:rPr>
        <w:t xml:space="preserve">Целое число, но в два раза больше </w:t>
      </w:r>
      <w:proofErr w:type="spellStart"/>
      <w:r>
        <w:rPr>
          <w:rFonts w:eastAsia="Times New Roman" w:cs="Times New Roman"/>
          <w:szCs w:val="28"/>
          <w:lang w:val="en-US" w:eastAsia="ru-RU"/>
        </w:rPr>
        <w:t>Int</w:t>
      </w:r>
      <w:proofErr w:type="spellEnd"/>
      <w:r w:rsidRPr="00746DFD">
        <w:rPr>
          <w:rFonts w:eastAsia="Times New Roman" w:cs="Times New Roman"/>
          <w:szCs w:val="28"/>
          <w:lang w:eastAsia="ru-RU"/>
        </w:rPr>
        <w:t>)</w:t>
      </w:r>
    </w:p>
    <w:p w:rsidR="00746DFD" w:rsidRDefault="00746DFD" w:rsidP="00746DFD">
      <w:pPr>
        <w:pStyle w:val="a6"/>
        <w:numPr>
          <w:ilvl w:val="0"/>
          <w:numId w:val="18"/>
        </w:numPr>
        <w:rPr>
          <w:rFonts w:eastAsia="Times New Roman" w:cs="Times New Roman"/>
          <w:szCs w:val="28"/>
          <w:lang w:eastAsia="ru-RU"/>
        </w:rPr>
      </w:pPr>
      <w:r>
        <w:rPr>
          <w:rFonts w:eastAsia="Times New Roman" w:cs="Times New Roman"/>
          <w:szCs w:val="28"/>
          <w:lang w:val="en-US" w:eastAsia="ru-RU"/>
        </w:rPr>
        <w:t xml:space="preserve">String </w:t>
      </w:r>
      <w:r>
        <w:rPr>
          <w:rFonts w:eastAsia="Times New Roman" w:cs="Times New Roman"/>
          <w:szCs w:val="28"/>
          <w:lang w:eastAsia="ru-RU"/>
        </w:rPr>
        <w:t>(Строка).</w:t>
      </w:r>
    </w:p>
    <w:p w:rsidR="00746DFD" w:rsidRDefault="00324E7E" w:rsidP="00746DFD">
      <w:pPr>
        <w:rPr>
          <w:rFonts w:eastAsia="Times New Roman" w:cs="Times New Roman"/>
          <w:szCs w:val="28"/>
          <w:lang w:eastAsia="ru-RU"/>
        </w:rPr>
      </w:pPr>
      <w:r>
        <w:rPr>
          <w:rFonts w:eastAsia="Times New Roman" w:cs="Times New Roman"/>
          <w:szCs w:val="28"/>
          <w:lang w:eastAsia="ru-RU"/>
        </w:rPr>
        <w:lastRenderedPageBreak/>
        <w:t xml:space="preserve">Для записи данных используются методы, начинающиеся с </w:t>
      </w:r>
      <w:r>
        <w:rPr>
          <w:rFonts w:eastAsia="Times New Roman" w:cs="Times New Roman"/>
          <w:szCs w:val="28"/>
          <w:lang w:val="en-US" w:eastAsia="ru-RU"/>
        </w:rPr>
        <w:t>put</w:t>
      </w:r>
      <w:r>
        <w:rPr>
          <w:rFonts w:eastAsia="Times New Roman" w:cs="Times New Roman"/>
          <w:szCs w:val="28"/>
          <w:lang w:eastAsia="ru-RU"/>
        </w:rPr>
        <w:t xml:space="preserve"> (как в </w:t>
      </w:r>
      <w:r>
        <w:rPr>
          <w:rFonts w:eastAsia="Times New Roman" w:cs="Times New Roman"/>
          <w:szCs w:val="28"/>
          <w:lang w:val="en-US" w:eastAsia="ru-RU"/>
        </w:rPr>
        <w:t>SQLite</w:t>
      </w:r>
      <w:r w:rsidRPr="00324E7E">
        <w:rPr>
          <w:rFonts w:eastAsia="Times New Roman" w:cs="Times New Roman"/>
          <w:szCs w:val="28"/>
          <w:lang w:eastAsia="ru-RU"/>
        </w:rPr>
        <w:t>)</w:t>
      </w:r>
      <w:r>
        <w:rPr>
          <w:rFonts w:eastAsia="Times New Roman" w:cs="Times New Roman"/>
          <w:szCs w:val="28"/>
          <w:lang w:eastAsia="ru-RU"/>
        </w:rPr>
        <w:t xml:space="preserve">, например, </w:t>
      </w:r>
      <w:proofErr w:type="spellStart"/>
      <w:proofErr w:type="gramStart"/>
      <w:r>
        <w:rPr>
          <w:rFonts w:eastAsia="Times New Roman" w:cs="Times New Roman"/>
          <w:szCs w:val="28"/>
          <w:lang w:val="en-US" w:eastAsia="ru-RU"/>
        </w:rPr>
        <w:t>putBoolean</w:t>
      </w:r>
      <w:proofErr w:type="spellEnd"/>
      <w:r w:rsidRPr="00324E7E">
        <w:rPr>
          <w:rFonts w:eastAsia="Times New Roman" w:cs="Times New Roman"/>
          <w:szCs w:val="28"/>
          <w:lang w:eastAsia="ru-RU"/>
        </w:rPr>
        <w:t>(</w:t>
      </w:r>
      <w:proofErr w:type="gramEnd"/>
      <w:r w:rsidRPr="00324E7E">
        <w:rPr>
          <w:rFonts w:eastAsia="Times New Roman" w:cs="Times New Roman"/>
          <w:szCs w:val="28"/>
          <w:lang w:eastAsia="ru-RU"/>
        </w:rPr>
        <w:t>“</w:t>
      </w:r>
      <w:r>
        <w:rPr>
          <w:rFonts w:eastAsia="Times New Roman" w:cs="Times New Roman"/>
          <w:szCs w:val="28"/>
          <w:lang w:eastAsia="ru-RU"/>
        </w:rPr>
        <w:t>ключ</w:t>
      </w:r>
      <w:r w:rsidRPr="00324E7E">
        <w:rPr>
          <w:rFonts w:eastAsia="Times New Roman" w:cs="Times New Roman"/>
          <w:szCs w:val="28"/>
          <w:lang w:eastAsia="ru-RU"/>
        </w:rPr>
        <w:t xml:space="preserve">”, </w:t>
      </w:r>
      <w:r>
        <w:rPr>
          <w:rFonts w:eastAsia="Times New Roman" w:cs="Times New Roman"/>
          <w:szCs w:val="28"/>
          <w:lang w:val="en-US" w:eastAsia="ru-RU"/>
        </w:rPr>
        <w:t>false</w:t>
      </w:r>
      <w:r w:rsidRPr="00324E7E">
        <w:rPr>
          <w:rFonts w:eastAsia="Times New Roman" w:cs="Times New Roman"/>
          <w:szCs w:val="28"/>
          <w:lang w:eastAsia="ru-RU"/>
        </w:rPr>
        <w:t>)</w:t>
      </w:r>
      <w:r>
        <w:rPr>
          <w:rFonts w:eastAsia="Times New Roman" w:cs="Times New Roman"/>
          <w:szCs w:val="28"/>
          <w:lang w:eastAsia="ru-RU"/>
        </w:rPr>
        <w:t xml:space="preserve">. </w:t>
      </w:r>
      <w:r w:rsidR="00AE22A1">
        <w:rPr>
          <w:rFonts w:eastAsia="Times New Roman" w:cs="Times New Roman"/>
          <w:szCs w:val="28"/>
          <w:lang w:eastAsia="ru-RU"/>
        </w:rPr>
        <w:t xml:space="preserve">В качестве ключа должно использоваться уникальное слово/фраза. Ключи не должны повторяться. Чтобы получить значение, можно воспользоваться методом, начинающимся с </w:t>
      </w:r>
      <w:r w:rsidR="00AE22A1">
        <w:rPr>
          <w:rFonts w:eastAsia="Times New Roman" w:cs="Times New Roman"/>
          <w:szCs w:val="28"/>
          <w:lang w:val="en-US" w:eastAsia="ru-RU"/>
        </w:rPr>
        <w:t>get</w:t>
      </w:r>
      <w:r w:rsidR="00AE22A1" w:rsidRPr="00AE22A1">
        <w:rPr>
          <w:rFonts w:eastAsia="Times New Roman" w:cs="Times New Roman"/>
          <w:szCs w:val="28"/>
          <w:lang w:eastAsia="ru-RU"/>
        </w:rPr>
        <w:t xml:space="preserve"> </w:t>
      </w:r>
      <w:r w:rsidR="00AE22A1">
        <w:rPr>
          <w:rFonts w:eastAsia="Times New Roman" w:cs="Times New Roman"/>
          <w:szCs w:val="28"/>
          <w:lang w:eastAsia="ru-RU"/>
        </w:rPr>
        <w:t xml:space="preserve">(например, </w:t>
      </w:r>
      <w:proofErr w:type="spellStart"/>
      <w:proofErr w:type="gramStart"/>
      <w:r w:rsidR="00AE22A1">
        <w:rPr>
          <w:rFonts w:eastAsia="Times New Roman" w:cs="Times New Roman"/>
          <w:szCs w:val="28"/>
          <w:lang w:val="en-US" w:eastAsia="ru-RU"/>
        </w:rPr>
        <w:t>getBoolean</w:t>
      </w:r>
      <w:proofErr w:type="spellEnd"/>
      <w:r w:rsidR="00AE22A1">
        <w:rPr>
          <w:rFonts w:eastAsia="Times New Roman" w:cs="Times New Roman"/>
          <w:szCs w:val="28"/>
          <w:lang w:eastAsia="ru-RU"/>
        </w:rPr>
        <w:t>(</w:t>
      </w:r>
      <w:proofErr w:type="gramEnd"/>
      <w:r w:rsidR="00AE22A1" w:rsidRPr="00AE22A1">
        <w:rPr>
          <w:rFonts w:eastAsia="Times New Roman" w:cs="Times New Roman"/>
          <w:szCs w:val="28"/>
          <w:lang w:eastAsia="ru-RU"/>
        </w:rPr>
        <w:t>“</w:t>
      </w:r>
      <w:r w:rsidR="00AE22A1">
        <w:rPr>
          <w:rFonts w:eastAsia="Times New Roman" w:cs="Times New Roman"/>
          <w:szCs w:val="28"/>
          <w:lang w:eastAsia="ru-RU"/>
        </w:rPr>
        <w:t>ключ</w:t>
      </w:r>
      <w:r w:rsidR="00AE22A1" w:rsidRPr="00AE22A1">
        <w:rPr>
          <w:rFonts w:eastAsia="Times New Roman" w:cs="Times New Roman"/>
          <w:szCs w:val="28"/>
          <w:lang w:eastAsia="ru-RU"/>
        </w:rPr>
        <w:t xml:space="preserve">”, </w:t>
      </w:r>
      <w:r w:rsidR="00AE22A1">
        <w:rPr>
          <w:rFonts w:eastAsia="Times New Roman" w:cs="Times New Roman"/>
          <w:szCs w:val="28"/>
          <w:lang w:val="en-US" w:eastAsia="ru-RU"/>
        </w:rPr>
        <w:t>false</w:t>
      </w:r>
      <w:r w:rsidR="00AE22A1">
        <w:rPr>
          <w:rFonts w:eastAsia="Times New Roman" w:cs="Times New Roman"/>
          <w:szCs w:val="28"/>
          <w:lang w:eastAsia="ru-RU"/>
        </w:rPr>
        <w:t>), где вторым параметром передаётся значение по умолчанию. Значение по умолчанию позволяет гарантировать, что, если такого ключа нет в настройках, то мы хоть что-то, но получим).</w:t>
      </w:r>
    </w:p>
    <w:p w:rsidR="00AE22A1" w:rsidRDefault="00657C08" w:rsidP="00746DFD">
      <w:pPr>
        <w:rPr>
          <w:rFonts w:eastAsia="Times New Roman" w:cs="Times New Roman"/>
          <w:szCs w:val="28"/>
          <w:lang w:eastAsia="ru-RU"/>
        </w:rPr>
      </w:pPr>
      <w:r>
        <w:rPr>
          <w:rFonts w:eastAsia="Times New Roman" w:cs="Times New Roman"/>
          <w:szCs w:val="28"/>
          <w:lang w:eastAsia="ru-RU"/>
        </w:rPr>
        <w:t>Например, на странице настроек добавим следующий код:</w:t>
      </w:r>
    </w:p>
    <w:p w:rsidR="00657C08" w:rsidRDefault="00657C08" w:rsidP="00746DFD">
      <w:pPr>
        <w:rPr>
          <w:rFonts w:eastAsia="Times New Roman" w:cs="Times New Roman"/>
          <w:szCs w:val="28"/>
          <w:lang w:eastAsia="ru-RU"/>
        </w:rPr>
      </w:pPr>
      <w:r w:rsidRPr="00657C08">
        <w:rPr>
          <w:rFonts w:eastAsia="Times New Roman" w:cs="Times New Roman"/>
          <w:noProof/>
          <w:szCs w:val="28"/>
          <w:lang w:eastAsia="ru-RU"/>
        </w:rPr>
        <w:drawing>
          <wp:inline distT="0" distB="0" distL="0" distR="0" wp14:anchorId="06F69567" wp14:editId="1A3CC273">
            <wp:extent cx="5940425" cy="351599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15995"/>
                    </a:xfrm>
                    <a:prstGeom prst="rect">
                      <a:avLst/>
                    </a:prstGeom>
                  </pic:spPr>
                </pic:pic>
              </a:graphicData>
            </a:graphic>
          </wp:inline>
        </w:drawing>
      </w:r>
    </w:p>
    <w:p w:rsidR="00657C08" w:rsidRDefault="00657C08" w:rsidP="00746DFD">
      <w:pPr>
        <w:rPr>
          <w:rFonts w:eastAsia="Times New Roman" w:cs="Times New Roman"/>
          <w:szCs w:val="28"/>
          <w:lang w:eastAsia="ru-RU"/>
        </w:rPr>
      </w:pPr>
      <w:r>
        <w:rPr>
          <w:rFonts w:eastAsia="Times New Roman" w:cs="Times New Roman"/>
          <w:szCs w:val="28"/>
          <w:lang w:eastAsia="ru-RU"/>
        </w:rPr>
        <w:t xml:space="preserve">А в </w:t>
      </w:r>
      <w:proofErr w:type="spellStart"/>
      <w:r>
        <w:rPr>
          <w:rFonts w:eastAsia="Times New Roman" w:cs="Times New Roman"/>
          <w:szCs w:val="28"/>
          <w:lang w:val="en-US" w:eastAsia="ru-RU"/>
        </w:rPr>
        <w:t>MainActivity</w:t>
      </w:r>
      <w:proofErr w:type="spellEnd"/>
      <w:r>
        <w:rPr>
          <w:rFonts w:eastAsia="Times New Roman" w:cs="Times New Roman"/>
          <w:szCs w:val="28"/>
          <w:lang w:eastAsia="ru-RU"/>
        </w:rPr>
        <w:t xml:space="preserve">: </w:t>
      </w:r>
    </w:p>
    <w:p w:rsidR="00657C08" w:rsidRDefault="00657C08" w:rsidP="00746DFD">
      <w:pPr>
        <w:rPr>
          <w:rFonts w:eastAsia="Times New Roman" w:cs="Times New Roman"/>
          <w:szCs w:val="28"/>
          <w:lang w:eastAsia="ru-RU"/>
        </w:rPr>
      </w:pPr>
      <w:r w:rsidRPr="00657C08">
        <w:rPr>
          <w:rFonts w:eastAsia="Times New Roman" w:cs="Times New Roman"/>
          <w:noProof/>
          <w:szCs w:val="28"/>
          <w:lang w:eastAsia="ru-RU"/>
        </w:rPr>
        <w:drawing>
          <wp:inline distT="0" distB="0" distL="0" distR="0" wp14:anchorId="32939AD0" wp14:editId="2027F448">
            <wp:extent cx="5940425" cy="6654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65480"/>
                    </a:xfrm>
                    <a:prstGeom prst="rect">
                      <a:avLst/>
                    </a:prstGeom>
                  </pic:spPr>
                </pic:pic>
              </a:graphicData>
            </a:graphic>
          </wp:inline>
        </w:drawing>
      </w:r>
    </w:p>
    <w:p w:rsidR="00657C08" w:rsidRDefault="00657C08" w:rsidP="00746DFD">
      <w:pPr>
        <w:rPr>
          <w:rFonts w:eastAsia="Times New Roman" w:cs="Times New Roman"/>
          <w:szCs w:val="28"/>
          <w:lang w:eastAsia="ru-RU"/>
        </w:rPr>
      </w:pPr>
      <w:r>
        <w:rPr>
          <w:rFonts w:eastAsia="Times New Roman" w:cs="Times New Roman"/>
          <w:szCs w:val="28"/>
          <w:lang w:eastAsia="ru-RU"/>
        </w:rPr>
        <w:t>Добавив кнопку на главной странице и навесив на неё это событие, мы сможем увидеть, как значение сохраняется:</w:t>
      </w:r>
    </w:p>
    <w:p w:rsidR="00657C08" w:rsidRDefault="00657C08" w:rsidP="00746DFD">
      <w:pPr>
        <w:rPr>
          <w:rFonts w:eastAsia="Times New Roman" w:cs="Times New Roman"/>
          <w:szCs w:val="28"/>
          <w:lang w:eastAsia="ru-RU"/>
        </w:rPr>
      </w:pPr>
      <w:r w:rsidRPr="00657C08">
        <w:rPr>
          <w:rFonts w:eastAsia="Times New Roman" w:cs="Times New Roman"/>
          <w:noProof/>
          <w:szCs w:val="28"/>
          <w:lang w:eastAsia="ru-RU"/>
        </w:rPr>
        <w:lastRenderedPageBreak/>
        <w:drawing>
          <wp:inline distT="0" distB="0" distL="0" distR="0" wp14:anchorId="6FD89EC4" wp14:editId="248B1DC2">
            <wp:extent cx="3048425" cy="284837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2848373"/>
                    </a:xfrm>
                    <a:prstGeom prst="rect">
                      <a:avLst/>
                    </a:prstGeom>
                  </pic:spPr>
                </pic:pic>
              </a:graphicData>
            </a:graphic>
          </wp:inline>
        </w:drawing>
      </w:r>
    </w:p>
    <w:p w:rsidR="00657C08" w:rsidRPr="00657C08" w:rsidRDefault="00657C08" w:rsidP="00746DFD">
      <w:pPr>
        <w:rPr>
          <w:rFonts w:eastAsia="Times New Roman" w:cs="Times New Roman"/>
          <w:szCs w:val="28"/>
          <w:lang w:eastAsia="ru-RU"/>
        </w:rPr>
      </w:pPr>
      <w:r>
        <w:rPr>
          <w:rFonts w:eastAsia="Times New Roman" w:cs="Times New Roman"/>
          <w:szCs w:val="28"/>
          <w:lang w:eastAsia="ru-RU"/>
        </w:rPr>
        <w:t xml:space="preserve">Если закрыть и открыть приложение заново, то данные сохранятся. </w:t>
      </w:r>
    </w:p>
    <w:p w:rsidR="00BE1183" w:rsidRDefault="000135B7" w:rsidP="00BE1183">
      <w:pPr>
        <w:pStyle w:val="a6"/>
        <w:numPr>
          <w:ilvl w:val="0"/>
          <w:numId w:val="17"/>
        </w:numPr>
        <w:rPr>
          <w:rFonts w:eastAsia="Times New Roman" w:cs="Times New Roman"/>
          <w:szCs w:val="28"/>
          <w:lang w:eastAsia="ru-RU"/>
        </w:rPr>
      </w:pPr>
      <w:r>
        <w:rPr>
          <w:rFonts w:eastAsia="Times New Roman" w:cs="Times New Roman"/>
          <w:szCs w:val="28"/>
          <w:lang w:val="en-US" w:eastAsia="ru-RU"/>
        </w:rPr>
        <w:t>Tabbed</w:t>
      </w:r>
      <w:r w:rsidR="00BE1183" w:rsidRPr="005D5E55">
        <w:rPr>
          <w:rFonts w:eastAsia="Times New Roman" w:cs="Times New Roman"/>
          <w:szCs w:val="28"/>
          <w:lang w:eastAsia="ru-RU"/>
        </w:rPr>
        <w:t xml:space="preserve"> </w:t>
      </w:r>
      <w:r>
        <w:rPr>
          <w:rFonts w:eastAsia="Times New Roman" w:cs="Times New Roman"/>
          <w:szCs w:val="28"/>
          <w:lang w:val="en-US" w:eastAsia="ru-RU"/>
        </w:rPr>
        <w:t>Activity</w:t>
      </w:r>
      <w:r>
        <w:rPr>
          <w:rFonts w:eastAsia="Times New Roman" w:cs="Times New Roman"/>
          <w:szCs w:val="28"/>
          <w:lang w:eastAsia="ru-RU"/>
        </w:rPr>
        <w:t xml:space="preserve">. По своему внешнему виду напоминает </w:t>
      </w:r>
      <w:r>
        <w:rPr>
          <w:rFonts w:eastAsia="Times New Roman" w:cs="Times New Roman"/>
          <w:szCs w:val="28"/>
          <w:lang w:val="en-US" w:eastAsia="ru-RU"/>
        </w:rPr>
        <w:t>Bottom</w:t>
      </w:r>
      <w:r w:rsidRPr="000135B7">
        <w:rPr>
          <w:rFonts w:eastAsia="Times New Roman" w:cs="Times New Roman"/>
          <w:szCs w:val="28"/>
          <w:lang w:eastAsia="ru-RU"/>
        </w:rPr>
        <w:t xml:space="preserve"> </w:t>
      </w:r>
      <w:r>
        <w:rPr>
          <w:rFonts w:eastAsia="Times New Roman" w:cs="Times New Roman"/>
          <w:szCs w:val="28"/>
          <w:lang w:val="en-US" w:eastAsia="ru-RU"/>
        </w:rPr>
        <w:t>Navigation</w:t>
      </w:r>
      <w:r w:rsidRPr="000135B7">
        <w:rPr>
          <w:rFonts w:eastAsia="Times New Roman" w:cs="Times New Roman"/>
          <w:szCs w:val="28"/>
          <w:lang w:eastAsia="ru-RU"/>
        </w:rPr>
        <w:t xml:space="preserve"> </w:t>
      </w:r>
      <w:r>
        <w:rPr>
          <w:rFonts w:eastAsia="Times New Roman" w:cs="Times New Roman"/>
          <w:szCs w:val="28"/>
          <w:lang w:val="en-US" w:eastAsia="ru-RU"/>
        </w:rPr>
        <w:t>Activity</w:t>
      </w:r>
      <w:r w:rsidRPr="000135B7">
        <w:rPr>
          <w:rFonts w:eastAsia="Times New Roman" w:cs="Times New Roman"/>
          <w:szCs w:val="28"/>
          <w:lang w:eastAsia="ru-RU"/>
        </w:rPr>
        <w:t xml:space="preserve">. </w:t>
      </w:r>
      <w:r>
        <w:rPr>
          <w:rFonts w:eastAsia="Times New Roman" w:cs="Times New Roman"/>
          <w:szCs w:val="28"/>
          <w:lang w:eastAsia="ru-RU"/>
        </w:rPr>
        <w:t xml:space="preserve">Отличается тем, что </w:t>
      </w:r>
      <w:r w:rsidR="00BE1183">
        <w:rPr>
          <w:rFonts w:eastAsia="Times New Roman" w:cs="Times New Roman"/>
          <w:szCs w:val="28"/>
          <w:lang w:eastAsia="ru-RU"/>
        </w:rPr>
        <w:t xml:space="preserve">содержимое вкладок может быть только разметка или фрагмент, а в </w:t>
      </w:r>
      <w:r w:rsidR="00BE1183">
        <w:rPr>
          <w:rFonts w:eastAsia="Times New Roman" w:cs="Times New Roman"/>
          <w:szCs w:val="28"/>
          <w:lang w:val="en-US" w:eastAsia="ru-RU"/>
        </w:rPr>
        <w:t>BTN</w:t>
      </w:r>
      <w:r w:rsidR="00BE1183">
        <w:rPr>
          <w:rFonts w:eastAsia="Times New Roman" w:cs="Times New Roman"/>
          <w:szCs w:val="28"/>
          <w:lang w:eastAsia="ru-RU"/>
        </w:rPr>
        <w:t xml:space="preserve"> – это отдельные активности. </w:t>
      </w:r>
    </w:p>
    <w:p w:rsidR="00BE1183" w:rsidRDefault="00BE1183" w:rsidP="00BE1183">
      <w:pPr>
        <w:pStyle w:val="a6"/>
        <w:numPr>
          <w:ilvl w:val="0"/>
          <w:numId w:val="17"/>
        </w:numPr>
        <w:rPr>
          <w:rFonts w:eastAsia="Times New Roman" w:cs="Times New Roman"/>
          <w:szCs w:val="28"/>
          <w:lang w:eastAsia="ru-RU"/>
        </w:rPr>
      </w:pPr>
      <w:r>
        <w:rPr>
          <w:rFonts w:eastAsia="Times New Roman" w:cs="Times New Roman"/>
          <w:szCs w:val="28"/>
          <w:lang w:val="en-US" w:eastAsia="ru-RU"/>
        </w:rPr>
        <w:t>Google</w:t>
      </w:r>
      <w:r w:rsidRPr="00BE1183">
        <w:rPr>
          <w:rFonts w:eastAsia="Times New Roman" w:cs="Times New Roman"/>
          <w:szCs w:val="28"/>
          <w:lang w:eastAsia="ru-RU"/>
        </w:rPr>
        <w:t xml:space="preserve"> </w:t>
      </w:r>
      <w:proofErr w:type="spellStart"/>
      <w:r>
        <w:rPr>
          <w:rFonts w:eastAsia="Times New Roman" w:cs="Times New Roman"/>
          <w:szCs w:val="28"/>
          <w:lang w:val="en-US" w:eastAsia="ru-RU"/>
        </w:rPr>
        <w:t>AdMob</w:t>
      </w:r>
      <w:proofErr w:type="spellEnd"/>
      <w:r w:rsidRPr="00BE1183">
        <w:rPr>
          <w:rFonts w:eastAsia="Times New Roman" w:cs="Times New Roman"/>
          <w:szCs w:val="28"/>
          <w:lang w:eastAsia="ru-RU"/>
        </w:rPr>
        <w:t xml:space="preserve"> </w:t>
      </w:r>
      <w:r>
        <w:rPr>
          <w:rFonts w:eastAsia="Times New Roman" w:cs="Times New Roman"/>
          <w:szCs w:val="28"/>
          <w:lang w:val="en-US" w:eastAsia="ru-RU"/>
        </w:rPr>
        <w:t>Activity</w:t>
      </w:r>
      <w:r w:rsidRPr="00BE1183">
        <w:rPr>
          <w:rFonts w:eastAsia="Times New Roman" w:cs="Times New Roman"/>
          <w:szCs w:val="28"/>
          <w:lang w:eastAsia="ru-RU"/>
        </w:rPr>
        <w:t xml:space="preserve"> –</w:t>
      </w:r>
      <w:r>
        <w:rPr>
          <w:rFonts w:eastAsia="Times New Roman" w:cs="Times New Roman"/>
          <w:szCs w:val="28"/>
          <w:lang w:eastAsia="ru-RU"/>
        </w:rPr>
        <w:t xml:space="preserve"> активность для настройки рекламного отображения. Не будет использовать в данном курсе.</w:t>
      </w:r>
    </w:p>
    <w:p w:rsidR="00BE1183" w:rsidRDefault="00BE1183" w:rsidP="00BE1183">
      <w:pPr>
        <w:pStyle w:val="a6"/>
        <w:numPr>
          <w:ilvl w:val="0"/>
          <w:numId w:val="17"/>
        </w:numPr>
        <w:rPr>
          <w:rFonts w:eastAsia="Times New Roman" w:cs="Times New Roman"/>
          <w:szCs w:val="28"/>
          <w:lang w:eastAsia="ru-RU"/>
        </w:rPr>
      </w:pPr>
      <w:r>
        <w:rPr>
          <w:rFonts w:eastAsia="Times New Roman" w:cs="Times New Roman"/>
          <w:szCs w:val="28"/>
          <w:lang w:val="en-US" w:eastAsia="ru-RU"/>
        </w:rPr>
        <w:t>Google</w:t>
      </w:r>
      <w:r w:rsidRPr="00BE1183">
        <w:rPr>
          <w:rFonts w:eastAsia="Times New Roman" w:cs="Times New Roman"/>
          <w:szCs w:val="28"/>
          <w:lang w:eastAsia="ru-RU"/>
        </w:rPr>
        <w:t xml:space="preserve"> </w:t>
      </w:r>
      <w:r>
        <w:rPr>
          <w:rFonts w:eastAsia="Times New Roman" w:cs="Times New Roman"/>
          <w:szCs w:val="28"/>
          <w:lang w:val="en-US" w:eastAsia="ru-RU"/>
        </w:rPr>
        <w:t>Maps</w:t>
      </w:r>
      <w:r w:rsidRPr="00BE1183">
        <w:rPr>
          <w:rFonts w:eastAsia="Times New Roman" w:cs="Times New Roman"/>
          <w:szCs w:val="28"/>
          <w:lang w:eastAsia="ru-RU"/>
        </w:rPr>
        <w:t xml:space="preserve"> </w:t>
      </w:r>
      <w:r>
        <w:rPr>
          <w:rFonts w:eastAsia="Times New Roman" w:cs="Times New Roman"/>
          <w:szCs w:val="28"/>
          <w:lang w:val="en-US" w:eastAsia="ru-RU"/>
        </w:rPr>
        <w:t>Activity</w:t>
      </w:r>
      <w:r>
        <w:rPr>
          <w:rFonts w:eastAsia="Times New Roman" w:cs="Times New Roman"/>
          <w:szCs w:val="28"/>
          <w:lang w:eastAsia="ru-RU"/>
        </w:rPr>
        <w:t xml:space="preserve"> – активность для отображения содержимого из </w:t>
      </w:r>
      <w:r>
        <w:rPr>
          <w:rFonts w:eastAsia="Times New Roman" w:cs="Times New Roman"/>
          <w:szCs w:val="28"/>
          <w:lang w:val="en-US" w:eastAsia="ru-RU"/>
        </w:rPr>
        <w:t>Google</w:t>
      </w:r>
      <w:r w:rsidRPr="00BE1183">
        <w:rPr>
          <w:rFonts w:eastAsia="Times New Roman" w:cs="Times New Roman"/>
          <w:szCs w:val="28"/>
          <w:lang w:eastAsia="ru-RU"/>
        </w:rPr>
        <w:t xml:space="preserve"> </w:t>
      </w:r>
      <w:r>
        <w:rPr>
          <w:rFonts w:eastAsia="Times New Roman" w:cs="Times New Roman"/>
          <w:szCs w:val="28"/>
          <w:lang w:val="en-US" w:eastAsia="ru-RU"/>
        </w:rPr>
        <w:t>Maps</w:t>
      </w:r>
      <w:r w:rsidRPr="00BE1183">
        <w:rPr>
          <w:rFonts w:eastAsia="Times New Roman" w:cs="Times New Roman"/>
          <w:szCs w:val="28"/>
          <w:lang w:eastAsia="ru-RU"/>
        </w:rPr>
        <w:t>.</w:t>
      </w:r>
      <w:r>
        <w:rPr>
          <w:rFonts w:eastAsia="Times New Roman" w:cs="Times New Roman"/>
          <w:szCs w:val="28"/>
          <w:lang w:eastAsia="ru-RU"/>
        </w:rPr>
        <w:t xml:space="preserve"> </w:t>
      </w:r>
    </w:p>
    <w:p w:rsidR="00A658A5" w:rsidRPr="006F51D1" w:rsidRDefault="00BE1183" w:rsidP="00594119">
      <w:pPr>
        <w:rPr>
          <w:rFonts w:eastAsia="Times New Roman" w:cs="Times New Roman"/>
          <w:szCs w:val="28"/>
          <w:lang w:eastAsia="ru-RU"/>
        </w:rPr>
      </w:pPr>
      <w:r>
        <w:rPr>
          <w:rFonts w:eastAsia="Times New Roman" w:cs="Times New Roman"/>
          <w:szCs w:val="28"/>
          <w:lang w:eastAsia="ru-RU"/>
        </w:rPr>
        <w:t xml:space="preserve">В лабораторной работе 5 мы узнали, какими способами можно добавлять новые активности. Естественно, с каждой из них работает такой же подход. Шаблон лишь позволяет ускорить этот процесс, создавая все необходимые файлы. </w:t>
      </w:r>
    </w:p>
    <w:p w:rsidR="0028679E" w:rsidRDefault="00A658A5" w:rsidP="0028679E">
      <w:pPr>
        <w:ind w:firstLine="708"/>
        <w:rPr>
          <w:rFonts w:eastAsia="Times New Roman" w:cs="Times New Roman"/>
          <w:b/>
          <w:szCs w:val="28"/>
          <w:lang w:eastAsia="ru-RU"/>
        </w:rPr>
      </w:pPr>
      <w:r w:rsidRPr="006F51D1">
        <w:rPr>
          <w:rFonts w:eastAsia="Times New Roman" w:cs="Times New Roman"/>
          <w:b/>
          <w:szCs w:val="28"/>
          <w:lang w:eastAsia="ru-RU"/>
        </w:rPr>
        <w:t xml:space="preserve">Задания: </w:t>
      </w:r>
    </w:p>
    <w:p w:rsidR="00861358" w:rsidRDefault="00861358" w:rsidP="00571B88">
      <w:pPr>
        <w:pStyle w:val="a6"/>
        <w:numPr>
          <w:ilvl w:val="0"/>
          <w:numId w:val="19"/>
        </w:numPr>
        <w:ind w:left="0" w:firstLine="708"/>
        <w:rPr>
          <w:rFonts w:eastAsia="Times New Roman" w:cs="Times New Roman"/>
          <w:szCs w:val="28"/>
          <w:lang w:eastAsia="ru-RU"/>
        </w:rPr>
      </w:pPr>
      <w:r>
        <w:rPr>
          <w:rFonts w:eastAsia="Times New Roman" w:cs="Times New Roman"/>
          <w:szCs w:val="28"/>
          <w:lang w:eastAsia="ru-RU"/>
        </w:rPr>
        <w:t>Создать приложение с минимум 3 видами окон.</w:t>
      </w:r>
    </w:p>
    <w:p w:rsidR="00594119" w:rsidRDefault="00571B88" w:rsidP="00571B88">
      <w:pPr>
        <w:pStyle w:val="a6"/>
        <w:numPr>
          <w:ilvl w:val="0"/>
          <w:numId w:val="19"/>
        </w:numPr>
        <w:ind w:left="0" w:firstLine="708"/>
        <w:rPr>
          <w:rFonts w:eastAsia="Times New Roman" w:cs="Times New Roman"/>
          <w:szCs w:val="28"/>
          <w:lang w:eastAsia="ru-RU"/>
        </w:rPr>
      </w:pPr>
      <w:r>
        <w:rPr>
          <w:rFonts w:eastAsia="Times New Roman" w:cs="Times New Roman"/>
          <w:szCs w:val="28"/>
          <w:lang w:eastAsia="ru-RU"/>
        </w:rPr>
        <w:t xml:space="preserve">Все последующие лабораторные работы будут нацелены на создание одного полноценного </w:t>
      </w:r>
      <w:r w:rsidR="009410AB">
        <w:rPr>
          <w:rFonts w:eastAsia="Times New Roman" w:cs="Times New Roman"/>
          <w:szCs w:val="28"/>
          <w:lang w:eastAsia="ru-RU"/>
        </w:rPr>
        <w:t xml:space="preserve">игрового </w:t>
      </w:r>
      <w:r>
        <w:rPr>
          <w:rFonts w:eastAsia="Times New Roman" w:cs="Times New Roman"/>
          <w:szCs w:val="28"/>
          <w:lang w:eastAsia="ru-RU"/>
        </w:rPr>
        <w:t>приложения.</w:t>
      </w:r>
    </w:p>
    <w:p w:rsidR="00427EE3" w:rsidRPr="00594119" w:rsidRDefault="00427EE3" w:rsidP="00571B88">
      <w:pPr>
        <w:pStyle w:val="a6"/>
        <w:numPr>
          <w:ilvl w:val="0"/>
          <w:numId w:val="19"/>
        </w:numPr>
        <w:ind w:left="0" w:firstLine="708"/>
        <w:rPr>
          <w:rFonts w:eastAsia="Times New Roman" w:cs="Times New Roman"/>
          <w:szCs w:val="28"/>
          <w:lang w:eastAsia="ru-RU"/>
        </w:rPr>
      </w:pPr>
      <w:r>
        <w:rPr>
          <w:rFonts w:eastAsia="Times New Roman" w:cs="Times New Roman"/>
          <w:szCs w:val="28"/>
          <w:lang w:eastAsia="ru-RU"/>
        </w:rPr>
        <w:t>В соответствии с выбранным вариантом создайте шаблоны активностей, и настройте переходы между ними.</w:t>
      </w:r>
    </w:p>
    <w:p w:rsidR="00400F61" w:rsidRPr="00277AF1" w:rsidRDefault="00400F61" w:rsidP="0028679E">
      <w:pPr>
        <w:ind w:firstLine="708"/>
        <w:rPr>
          <w:rFonts w:eastAsia="Times New Roman" w:cs="Times New Roman"/>
          <w:b/>
          <w:szCs w:val="28"/>
          <w:lang w:eastAsia="ru-RU"/>
        </w:rPr>
      </w:pPr>
      <w:r w:rsidRPr="00277AF1">
        <w:rPr>
          <w:rFonts w:eastAsia="Times New Roman" w:cs="Times New Roman"/>
          <w:b/>
          <w:szCs w:val="28"/>
          <w:lang w:eastAsia="ru-RU"/>
        </w:rPr>
        <w:t xml:space="preserve">Варианты для </w:t>
      </w:r>
      <w:r w:rsidR="009410AB">
        <w:rPr>
          <w:rFonts w:eastAsia="Times New Roman" w:cs="Times New Roman"/>
          <w:b/>
          <w:szCs w:val="28"/>
          <w:lang w:eastAsia="ru-RU"/>
        </w:rPr>
        <w:t>игры</w:t>
      </w:r>
      <w:r w:rsidR="00E51159" w:rsidRPr="00277AF1">
        <w:rPr>
          <w:rFonts w:eastAsia="Times New Roman" w:cs="Times New Roman"/>
          <w:b/>
          <w:szCs w:val="28"/>
          <w:lang w:eastAsia="ru-RU"/>
        </w:rPr>
        <w:t>:</w:t>
      </w:r>
    </w:p>
    <w:p w:rsidR="00594119" w:rsidRDefault="00801FCB" w:rsidP="00427EE3">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Крестики нолики</w:t>
      </w:r>
      <w:r w:rsidR="00001BF0">
        <w:rPr>
          <w:rFonts w:eastAsia="Times New Roman" w:cs="Times New Roman"/>
          <w:color w:val="000000"/>
          <w:szCs w:val="24"/>
          <w:lang w:eastAsia="ru-RU"/>
        </w:rPr>
        <w:t>:</w:t>
      </w:r>
    </w:p>
    <w:p w:rsidR="00001BF0" w:rsidRDefault="00001BF0" w:rsidP="00001BF0">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lastRenderedPageBreak/>
        <w:t>Главный экран;</w:t>
      </w:r>
    </w:p>
    <w:p w:rsidR="00001BF0" w:rsidRDefault="00001BF0" w:rsidP="00001BF0">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настроек;</w:t>
      </w:r>
    </w:p>
    <w:p w:rsidR="0051021C" w:rsidRPr="0051021C" w:rsidRDefault="0051021C" w:rsidP="0051021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r w:rsidR="004D0ABB">
        <w:rPr>
          <w:rFonts w:eastAsia="Times New Roman" w:cs="Times New Roman"/>
          <w:color w:val="000000"/>
          <w:szCs w:val="24"/>
          <w:lang w:eastAsia="ru-RU"/>
        </w:rPr>
        <w:t>.</w:t>
      </w:r>
    </w:p>
    <w:p w:rsidR="00801FCB" w:rsidRDefault="007E552A" w:rsidP="00427EE3">
      <w:pPr>
        <w:pStyle w:val="a6"/>
        <w:numPr>
          <w:ilvl w:val="0"/>
          <w:numId w:val="20"/>
        </w:numPr>
        <w:ind w:left="0" w:firstLine="709"/>
        <w:rPr>
          <w:rFonts w:eastAsia="Times New Roman" w:cs="Times New Roman"/>
          <w:color w:val="000000"/>
          <w:szCs w:val="24"/>
          <w:lang w:eastAsia="ru-RU"/>
        </w:rPr>
      </w:pPr>
      <w:r>
        <w:rPr>
          <w:rFonts w:eastAsia="Times New Roman" w:cs="Times New Roman"/>
          <w:color w:val="000000"/>
          <w:szCs w:val="24"/>
          <w:lang w:eastAsia="ru-RU"/>
        </w:rPr>
        <w:t>Реверси</w:t>
      </w:r>
    </w:p>
    <w:p w:rsidR="0051021C" w:rsidRDefault="0051021C" w:rsidP="0051021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51021C" w:rsidRDefault="0051021C" w:rsidP="0051021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51021C" w:rsidRDefault="0051021C" w:rsidP="0051021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добавления игроков;</w:t>
      </w:r>
    </w:p>
    <w:p w:rsidR="004D0ABB" w:rsidRPr="00001BF0" w:rsidRDefault="004D0ABB" w:rsidP="0051021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победителями.</w:t>
      </w:r>
    </w:p>
    <w:p w:rsidR="00B64C4F" w:rsidRDefault="00801FCB" w:rsidP="00B64C4F">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Шашки</w:t>
      </w:r>
      <w:r w:rsidR="00B64C4F" w:rsidRPr="00B64C4F">
        <w:rPr>
          <w:rFonts w:eastAsia="Times New Roman" w:cs="Times New Roman"/>
          <w:color w:val="000000"/>
          <w:szCs w:val="24"/>
          <w:lang w:eastAsia="ru-RU"/>
        </w:rPr>
        <w:t xml:space="preserve"> </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добавления игроков;</w:t>
      </w:r>
    </w:p>
    <w:p w:rsidR="00B64C4F" w:rsidRPr="00001BF0"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победителями.</w:t>
      </w:r>
    </w:p>
    <w:p w:rsidR="00801FCB" w:rsidRPr="00001BF0" w:rsidRDefault="00801FCB" w:rsidP="00427EE3">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Таблички</w:t>
      </w:r>
    </w:p>
    <w:p w:rsidR="00B64C4F" w:rsidRDefault="00801FCB" w:rsidP="00B64C4F">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Морской бой</w:t>
      </w:r>
      <w:r w:rsidR="00B64C4F" w:rsidRPr="00B64C4F">
        <w:rPr>
          <w:rFonts w:eastAsia="Times New Roman" w:cs="Times New Roman"/>
          <w:color w:val="000000"/>
          <w:szCs w:val="24"/>
          <w:lang w:eastAsia="ru-RU"/>
        </w:rPr>
        <w:t xml:space="preserve"> </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C21472" w:rsidRDefault="00C21472"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добавления кораблей;</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B64C4F"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добавления игроков;</w:t>
      </w:r>
    </w:p>
    <w:p w:rsidR="00B64C4F" w:rsidRPr="00001BF0" w:rsidRDefault="00B64C4F" w:rsidP="00B64C4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победителями.</w:t>
      </w:r>
    </w:p>
    <w:p w:rsidR="008A14B1" w:rsidRDefault="00801FCB" w:rsidP="008A14B1">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Гонки</w:t>
      </w:r>
      <w:r w:rsidR="008A14B1" w:rsidRPr="008A14B1">
        <w:rPr>
          <w:rFonts w:eastAsia="Times New Roman" w:cs="Times New Roman"/>
          <w:color w:val="000000"/>
          <w:szCs w:val="24"/>
          <w:lang w:eastAsia="ru-RU"/>
        </w:rPr>
        <w:t xml:space="preserve"> </w:t>
      </w:r>
    </w:p>
    <w:p w:rsidR="008A14B1" w:rsidRDefault="008A14B1" w:rsidP="008A14B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8A14B1" w:rsidRDefault="008A14B1" w:rsidP="008A14B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8A14B1" w:rsidRPr="00001BF0" w:rsidRDefault="008A14B1" w:rsidP="008A14B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2A0F21" w:rsidRDefault="00801FCB" w:rsidP="002A0F21">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Поймай круг</w:t>
      </w:r>
      <w:r w:rsidR="002A0F21" w:rsidRPr="002A0F21">
        <w:rPr>
          <w:rFonts w:eastAsia="Times New Roman" w:cs="Times New Roman"/>
          <w:color w:val="000000"/>
          <w:szCs w:val="24"/>
          <w:lang w:eastAsia="ru-RU"/>
        </w:rPr>
        <w:t xml:space="preserve"> </w:t>
      </w:r>
    </w:p>
    <w:p w:rsidR="002A0F21" w:rsidRDefault="002A0F21" w:rsidP="002A0F2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2A0F21" w:rsidRDefault="002A0F21" w:rsidP="002A0F2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2A0F21" w:rsidRPr="00001BF0" w:rsidRDefault="002A0F21" w:rsidP="002A0F21">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 xml:space="preserve">Экран с </w:t>
      </w:r>
      <w:r w:rsidR="00D27D2D">
        <w:rPr>
          <w:rFonts w:eastAsia="Times New Roman" w:cs="Times New Roman"/>
          <w:color w:val="000000"/>
          <w:szCs w:val="24"/>
          <w:lang w:eastAsia="ru-RU"/>
        </w:rPr>
        <w:t>рекордами</w:t>
      </w:r>
      <w:r>
        <w:rPr>
          <w:rFonts w:eastAsia="Times New Roman" w:cs="Times New Roman"/>
          <w:color w:val="000000"/>
          <w:szCs w:val="24"/>
          <w:lang w:eastAsia="ru-RU"/>
        </w:rPr>
        <w:t>.</w:t>
      </w:r>
    </w:p>
    <w:p w:rsidR="00DC635F" w:rsidRDefault="00801FCB" w:rsidP="00DC635F">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Угадай карту</w:t>
      </w:r>
      <w:r w:rsidR="00DC635F" w:rsidRPr="00DC635F">
        <w:rPr>
          <w:rFonts w:eastAsia="Times New Roman" w:cs="Times New Roman"/>
          <w:color w:val="000000"/>
          <w:szCs w:val="24"/>
          <w:lang w:eastAsia="ru-RU"/>
        </w:rPr>
        <w:t xml:space="preserve"> </w:t>
      </w:r>
    </w:p>
    <w:p w:rsidR="00DC635F"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DC635F"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lastRenderedPageBreak/>
        <w:t>Экран игры;</w:t>
      </w:r>
    </w:p>
    <w:p w:rsidR="00DC635F" w:rsidRPr="00001BF0"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DC635F" w:rsidRDefault="006852BB" w:rsidP="00DC635F">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Больше-меньше</w:t>
      </w:r>
      <w:r w:rsidR="00DC635F" w:rsidRPr="00DC635F">
        <w:rPr>
          <w:rFonts w:eastAsia="Times New Roman" w:cs="Times New Roman"/>
          <w:color w:val="000000"/>
          <w:szCs w:val="24"/>
          <w:lang w:eastAsia="ru-RU"/>
        </w:rPr>
        <w:t xml:space="preserve"> </w:t>
      </w:r>
    </w:p>
    <w:p w:rsidR="00DC635F"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DC635F"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DC635F" w:rsidRPr="00001BF0" w:rsidRDefault="00DC635F" w:rsidP="00DC635F">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8929EE" w:rsidRDefault="006852BB" w:rsidP="008929EE">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Сапёр</w:t>
      </w:r>
      <w:r w:rsidR="008929EE" w:rsidRPr="008929EE">
        <w:rPr>
          <w:rFonts w:eastAsia="Times New Roman" w:cs="Times New Roman"/>
          <w:color w:val="000000"/>
          <w:szCs w:val="24"/>
          <w:lang w:eastAsia="ru-RU"/>
        </w:rPr>
        <w:t xml:space="preserve"> </w:t>
      </w:r>
    </w:p>
    <w:p w:rsidR="008929EE" w:rsidRDefault="008929EE" w:rsidP="008929EE">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8929EE" w:rsidRDefault="008929EE" w:rsidP="008929EE">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8929EE" w:rsidRDefault="008929EE" w:rsidP="008929EE">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6852BB" w:rsidRPr="00001BF0" w:rsidRDefault="008929EE" w:rsidP="008929EE">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6852BB" w:rsidP="0013314C">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Волк ловит яйца</w:t>
      </w:r>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6852BB" w:rsidP="0013314C">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Плитки фортепиано</w:t>
      </w:r>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6852BB" w:rsidP="0013314C">
      <w:pPr>
        <w:pStyle w:val="a6"/>
        <w:numPr>
          <w:ilvl w:val="0"/>
          <w:numId w:val="20"/>
        </w:numPr>
        <w:ind w:left="0" w:firstLine="709"/>
        <w:rPr>
          <w:rFonts w:eastAsia="Times New Roman" w:cs="Times New Roman"/>
          <w:color w:val="000000"/>
          <w:szCs w:val="24"/>
          <w:lang w:eastAsia="ru-RU"/>
        </w:rPr>
      </w:pPr>
      <w:proofErr w:type="spellStart"/>
      <w:r w:rsidRPr="00001BF0">
        <w:rPr>
          <w:rFonts w:eastAsia="Times New Roman" w:cs="Times New Roman"/>
          <w:color w:val="000000"/>
          <w:szCs w:val="24"/>
          <w:lang w:eastAsia="ru-RU"/>
        </w:rPr>
        <w:t>Судоку</w:t>
      </w:r>
      <w:proofErr w:type="spellEnd"/>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1D3976" w:rsidP="0013314C">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10 отличий.</w:t>
      </w:r>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B703F7" w:rsidP="0013314C">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lastRenderedPageBreak/>
        <w:t>Пятнашки</w:t>
      </w:r>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13314C" w:rsidRDefault="00B703F7" w:rsidP="0013314C">
      <w:pPr>
        <w:pStyle w:val="a6"/>
        <w:numPr>
          <w:ilvl w:val="0"/>
          <w:numId w:val="20"/>
        </w:numPr>
        <w:ind w:left="0" w:firstLine="709"/>
        <w:rPr>
          <w:rFonts w:eastAsia="Times New Roman" w:cs="Times New Roman"/>
          <w:color w:val="000000"/>
          <w:szCs w:val="24"/>
          <w:lang w:eastAsia="ru-RU"/>
        </w:rPr>
      </w:pPr>
      <w:r w:rsidRPr="00001BF0">
        <w:rPr>
          <w:rFonts w:eastAsia="Times New Roman" w:cs="Times New Roman"/>
          <w:color w:val="000000"/>
          <w:szCs w:val="24"/>
          <w:lang w:eastAsia="ru-RU"/>
        </w:rPr>
        <w:t>Змейка</w:t>
      </w:r>
      <w:r w:rsidR="0013314C" w:rsidRPr="0013314C">
        <w:rPr>
          <w:rFonts w:eastAsia="Times New Roman" w:cs="Times New Roman"/>
          <w:color w:val="000000"/>
          <w:szCs w:val="24"/>
          <w:lang w:eastAsia="ru-RU"/>
        </w:rPr>
        <w:t xml:space="preserve"> </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Главный экран;</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игры;</w:t>
      </w:r>
    </w:p>
    <w:p w:rsidR="0013314C"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настройками;</w:t>
      </w:r>
    </w:p>
    <w:p w:rsidR="0013314C" w:rsidRPr="00001BF0" w:rsidRDefault="0013314C" w:rsidP="0013314C">
      <w:pPr>
        <w:pStyle w:val="a6"/>
        <w:numPr>
          <w:ilvl w:val="1"/>
          <w:numId w:val="20"/>
        </w:numPr>
        <w:rPr>
          <w:rFonts w:eastAsia="Times New Roman" w:cs="Times New Roman"/>
          <w:color w:val="000000"/>
          <w:szCs w:val="24"/>
          <w:lang w:eastAsia="ru-RU"/>
        </w:rPr>
      </w:pPr>
      <w:r>
        <w:rPr>
          <w:rFonts w:eastAsia="Times New Roman" w:cs="Times New Roman"/>
          <w:color w:val="000000"/>
          <w:szCs w:val="24"/>
          <w:lang w:eastAsia="ru-RU"/>
        </w:rPr>
        <w:t>Экран с рекордами.</w:t>
      </w:r>
    </w:p>
    <w:p w:rsidR="00594119" w:rsidRPr="006F51D1" w:rsidRDefault="00594119" w:rsidP="00594119">
      <w:pPr>
        <w:ind w:firstLine="708"/>
        <w:rPr>
          <w:rFonts w:eastAsia="Times New Roman" w:cs="Times New Roman"/>
          <w:szCs w:val="28"/>
          <w:lang w:eastAsia="ru-RU"/>
        </w:rPr>
      </w:pPr>
      <w:r w:rsidRPr="006F51D1">
        <w:rPr>
          <w:rFonts w:eastAsia="Times New Roman" w:cs="Times New Roman"/>
          <w:b/>
          <w:szCs w:val="28"/>
          <w:lang w:eastAsia="ru-RU"/>
        </w:rPr>
        <w:t xml:space="preserve">Оборудование и материалы: </w:t>
      </w:r>
      <w:r w:rsidRPr="006F51D1">
        <w:rPr>
          <w:rFonts w:eastAsia="Times New Roman" w:cs="Times New Roman"/>
          <w:szCs w:val="28"/>
          <w:lang w:eastAsia="ru-RU"/>
        </w:rPr>
        <w:t>для выполнения данной лабораторной работы необходим компьютер с установленной</w:t>
      </w:r>
      <w:r>
        <w:rPr>
          <w:rFonts w:eastAsia="Times New Roman" w:cs="Times New Roman"/>
          <w:szCs w:val="28"/>
          <w:lang w:eastAsia="ru-RU"/>
        </w:rPr>
        <w:t xml:space="preserve"> операционной системой </w:t>
      </w:r>
      <w:proofErr w:type="spellStart"/>
      <w:r>
        <w:rPr>
          <w:rFonts w:eastAsia="Times New Roman" w:cs="Times New Roman"/>
          <w:szCs w:val="28"/>
          <w:lang w:eastAsia="ru-RU"/>
        </w:rPr>
        <w:t>Windows</w:t>
      </w:r>
      <w:proofErr w:type="spellEnd"/>
      <w:r>
        <w:rPr>
          <w:rFonts w:eastAsia="Times New Roman" w:cs="Times New Roman"/>
          <w:szCs w:val="28"/>
          <w:lang w:eastAsia="ru-RU"/>
        </w:rPr>
        <w:t xml:space="preserve"> </w:t>
      </w:r>
      <w:r w:rsidRPr="006F51D1">
        <w:rPr>
          <w:rFonts w:eastAsia="Times New Roman" w:cs="Times New Roman"/>
          <w:szCs w:val="28"/>
          <w:lang w:eastAsia="ru-RU"/>
        </w:rPr>
        <w:t>8</w:t>
      </w:r>
      <w:r>
        <w:rPr>
          <w:rFonts w:eastAsia="Times New Roman" w:cs="Times New Roman"/>
          <w:szCs w:val="28"/>
          <w:lang w:eastAsia="ru-RU"/>
        </w:rPr>
        <w:t xml:space="preserve"> (</w:t>
      </w:r>
      <w:r w:rsidRPr="006F51D1">
        <w:rPr>
          <w:rFonts w:eastAsia="Times New Roman" w:cs="Times New Roman"/>
          <w:szCs w:val="28"/>
          <w:lang w:eastAsia="ru-RU"/>
        </w:rPr>
        <w:t>8.1,</w:t>
      </w:r>
      <w:r>
        <w:rPr>
          <w:rFonts w:eastAsia="Times New Roman" w:cs="Times New Roman"/>
          <w:szCs w:val="28"/>
          <w:lang w:eastAsia="ru-RU"/>
        </w:rPr>
        <w:t xml:space="preserve"> 10) и программным продуктом</w:t>
      </w:r>
      <w:r w:rsidRPr="006F51D1">
        <w:rPr>
          <w:rFonts w:eastAsia="Times New Roman" w:cs="Times New Roman"/>
          <w:szCs w:val="28"/>
          <w:lang w:eastAsia="ru-RU"/>
        </w:rPr>
        <w:t xml:space="preserve">: </w:t>
      </w:r>
      <w:proofErr w:type="spellStart"/>
      <w:r w:rsidRPr="006F51D1">
        <w:rPr>
          <w:rFonts w:eastAsia="Times New Roman" w:cs="Times New Roman"/>
          <w:szCs w:val="28"/>
          <w:lang w:eastAsia="ru-RU"/>
        </w:rPr>
        <w:t>AndroidStudio</w:t>
      </w:r>
      <w:proofErr w:type="spellEnd"/>
      <w:r w:rsidRPr="006F51D1">
        <w:rPr>
          <w:rFonts w:eastAsia="Times New Roman" w:cs="Times New Roman"/>
          <w:szCs w:val="28"/>
          <w:lang w:eastAsia="ru-RU"/>
        </w:rPr>
        <w:t>.</w:t>
      </w:r>
    </w:p>
    <w:p w:rsidR="00594119" w:rsidRPr="006F51D1" w:rsidRDefault="00594119" w:rsidP="00594119">
      <w:pPr>
        <w:ind w:firstLine="708"/>
        <w:rPr>
          <w:rFonts w:eastAsia="Times New Roman" w:cs="Times New Roman"/>
          <w:szCs w:val="28"/>
          <w:lang w:eastAsia="ru-RU"/>
        </w:rPr>
      </w:pPr>
      <w:r w:rsidRPr="006F51D1">
        <w:rPr>
          <w:rFonts w:eastAsia="Times New Roman" w:cs="Times New Roman"/>
          <w:b/>
          <w:szCs w:val="28"/>
          <w:lang w:eastAsia="ru-RU"/>
        </w:rPr>
        <w:t>Указания по технике безопасности:</w:t>
      </w:r>
      <w:r w:rsidRPr="006F51D1">
        <w:rPr>
          <w:rFonts w:eastAsia="Times New Roman" w:cs="Times New Roman"/>
          <w:szCs w:val="28"/>
          <w:lang w:eastAsia="ru-RU"/>
        </w:rPr>
        <w:t xml:space="preserve"> к выполнению лабораторных работ допускаются студенты, ознакомившиеся с правилами работы в лаборатории, прошедшие инструктаж безопасности.</w:t>
      </w:r>
    </w:p>
    <w:p w:rsidR="00A658A5" w:rsidRPr="001C0C09" w:rsidRDefault="00A658A5" w:rsidP="001C0C09">
      <w:pPr>
        <w:ind w:firstLine="708"/>
        <w:rPr>
          <w:rFonts w:eastAsia="Times New Roman" w:cs="Times New Roman"/>
          <w:szCs w:val="28"/>
          <w:lang w:eastAsia="ru-RU"/>
        </w:rPr>
      </w:pPr>
      <w:r w:rsidRPr="001C0C09">
        <w:rPr>
          <w:rFonts w:eastAsia="Times New Roman" w:cs="Times New Roman"/>
          <w:b/>
          <w:szCs w:val="28"/>
          <w:lang w:eastAsia="ru-RU"/>
        </w:rPr>
        <w:t>Содержание отчета:</w:t>
      </w:r>
      <w:r w:rsidRPr="001C0C09">
        <w:rPr>
          <w:rFonts w:eastAsia="Times New Roman" w:cs="Times New Roman"/>
          <w:szCs w:val="28"/>
          <w:lang w:eastAsia="ru-RU"/>
        </w:rPr>
        <w:t xml:space="preserve"> отчет по лабораторной работе должен быть выполнен в редакторе MSWord и оформлен согласно требованиям. Требования по форматированию: Шрифт </w:t>
      </w:r>
      <w:proofErr w:type="spellStart"/>
      <w:r w:rsidRPr="001C0C09">
        <w:rPr>
          <w:rFonts w:eastAsia="Times New Roman" w:cs="Times New Roman"/>
          <w:szCs w:val="28"/>
          <w:lang w:eastAsia="ru-RU"/>
        </w:rPr>
        <w:t>TimesNewRoman</w:t>
      </w:r>
      <w:proofErr w:type="spellEnd"/>
      <w:r w:rsidRPr="001C0C09">
        <w:rPr>
          <w:rFonts w:eastAsia="Times New Roman" w:cs="Times New Roman"/>
          <w:szCs w:val="28"/>
          <w:lang w:eastAsia="ru-RU"/>
        </w:rPr>
        <w:t xml:space="preserve">, интервал – полуторный, поля левое – 3 см., правое – 1,5 см., верхнее и нижнее – 2 см. Абзацный отступ – 1,25. Текст должен быть выровнен по ширине. </w:t>
      </w:r>
    </w:p>
    <w:p w:rsidR="00A658A5" w:rsidRPr="001C0C09" w:rsidRDefault="00A658A5" w:rsidP="001C0C09">
      <w:pPr>
        <w:ind w:firstLine="708"/>
        <w:rPr>
          <w:rFonts w:eastAsia="Times New Roman" w:cs="Times New Roman"/>
          <w:szCs w:val="28"/>
          <w:lang w:eastAsia="ru-RU"/>
        </w:rPr>
      </w:pPr>
      <w:r w:rsidRPr="001C0C09">
        <w:rPr>
          <w:rFonts w:eastAsia="Times New Roman" w:cs="Times New Roman"/>
          <w:szCs w:val="28"/>
          <w:lang w:eastAsia="ru-RU"/>
        </w:rPr>
        <w:t>Отчет должен содержать титульный лист с темой лабораторной работы, цель работы и описанный процесс выполнения вашей работы. В конце отчета приводятся выводы о проделанной работе.</w:t>
      </w:r>
    </w:p>
    <w:p w:rsidR="00A658A5" w:rsidRPr="001C0C09" w:rsidRDefault="00A658A5" w:rsidP="001C0C09">
      <w:pPr>
        <w:ind w:firstLine="708"/>
        <w:rPr>
          <w:rFonts w:eastAsia="Times New Roman" w:cs="Times New Roman"/>
          <w:szCs w:val="28"/>
          <w:lang w:eastAsia="ru-RU"/>
        </w:rPr>
      </w:pPr>
      <w:r w:rsidRPr="001C0C09">
        <w:rPr>
          <w:rFonts w:eastAsia="Times New Roman" w:cs="Times New Roman"/>
          <w:szCs w:val="28"/>
          <w:lang w:eastAsia="ru-RU"/>
        </w:rPr>
        <w:t>В отчет необходимо вставлять скриншоты выполненной работы и добавлять описание к ним. Каждый рисунок должен располагаться по центру страницы, иметь подпись (Рисунок 1 – Создание подсистемы) и ссылку на него в тексте.</w:t>
      </w:r>
    </w:p>
    <w:p w:rsidR="00A658A5" w:rsidRPr="001C0C09" w:rsidRDefault="00A658A5" w:rsidP="001C0C09">
      <w:pPr>
        <w:ind w:firstLine="708"/>
        <w:rPr>
          <w:rFonts w:eastAsia="Times New Roman" w:cs="Times New Roman"/>
          <w:b/>
          <w:szCs w:val="28"/>
          <w:lang w:eastAsia="ru-RU"/>
        </w:rPr>
      </w:pPr>
      <w:r w:rsidRPr="001C0C09">
        <w:rPr>
          <w:rFonts w:eastAsia="Times New Roman" w:cs="Times New Roman"/>
          <w:b/>
          <w:szCs w:val="28"/>
          <w:lang w:eastAsia="ru-RU"/>
        </w:rPr>
        <w:t>Контрольные вопросы:</w:t>
      </w:r>
    </w:p>
    <w:p w:rsidR="0028679E" w:rsidRPr="000A5C64" w:rsidRDefault="000A5C64" w:rsidP="0028679E">
      <w:pPr>
        <w:numPr>
          <w:ilvl w:val="0"/>
          <w:numId w:val="14"/>
        </w:numPr>
        <w:autoSpaceDE w:val="0"/>
        <w:autoSpaceDN w:val="0"/>
        <w:adjustRightInd w:val="0"/>
        <w:rPr>
          <w:rFonts w:eastAsia="Calibri" w:cs="Times New Roman"/>
          <w:sz w:val="24"/>
          <w:szCs w:val="24"/>
        </w:rPr>
      </w:pPr>
      <w:r w:rsidRPr="000A5C64">
        <w:rPr>
          <w:rFonts w:eastAsia="Calibri" w:cs="Times New Roman"/>
          <w:sz w:val="24"/>
          <w:szCs w:val="24"/>
        </w:rPr>
        <w:t>Окна</w:t>
      </w:r>
    </w:p>
    <w:p w:rsidR="0028679E" w:rsidRDefault="0028679E" w:rsidP="0028679E">
      <w:pPr>
        <w:autoSpaceDE w:val="0"/>
        <w:autoSpaceDN w:val="0"/>
        <w:adjustRightInd w:val="0"/>
        <w:ind w:left="709" w:firstLine="0"/>
        <w:rPr>
          <w:rFonts w:eastAsia="Calibri" w:cs="Times New Roman"/>
          <w:b/>
          <w:sz w:val="24"/>
          <w:szCs w:val="24"/>
        </w:rPr>
      </w:pPr>
    </w:p>
    <w:p w:rsidR="00A658A5" w:rsidRPr="0028679E" w:rsidRDefault="00A658A5" w:rsidP="0028679E">
      <w:pPr>
        <w:ind w:firstLine="708"/>
        <w:rPr>
          <w:rFonts w:eastAsia="Times New Roman" w:cs="Times New Roman"/>
          <w:b/>
          <w:szCs w:val="28"/>
          <w:lang w:eastAsia="ru-RU"/>
        </w:rPr>
      </w:pPr>
      <w:r w:rsidRPr="0028679E">
        <w:rPr>
          <w:rFonts w:eastAsia="Times New Roman" w:cs="Times New Roman"/>
          <w:b/>
          <w:szCs w:val="28"/>
          <w:lang w:eastAsia="ru-RU"/>
        </w:rPr>
        <w:t>Список литературы, рекомендуемый к использованию по данной теме:</w:t>
      </w:r>
    </w:p>
    <w:p w:rsidR="00A658A5" w:rsidRPr="001C0C09" w:rsidRDefault="00A658A5" w:rsidP="00C517B5">
      <w:pPr>
        <w:numPr>
          <w:ilvl w:val="0"/>
          <w:numId w:val="3"/>
        </w:numPr>
        <w:tabs>
          <w:tab w:val="clear" w:pos="360"/>
        </w:tabs>
        <w:autoSpaceDE w:val="0"/>
        <w:autoSpaceDN w:val="0"/>
        <w:adjustRightInd w:val="0"/>
        <w:ind w:left="0" w:firstLine="709"/>
        <w:rPr>
          <w:rFonts w:eastAsia="Calibri" w:cs="Times New Roman"/>
          <w:szCs w:val="24"/>
        </w:rPr>
      </w:pPr>
      <w:proofErr w:type="spellStart"/>
      <w:r w:rsidRPr="001C0C09">
        <w:rPr>
          <w:rFonts w:eastAsia="Calibri" w:cs="Times New Roman"/>
          <w:szCs w:val="24"/>
        </w:rPr>
        <w:t>Пархимович</w:t>
      </w:r>
      <w:proofErr w:type="spellEnd"/>
      <w:r w:rsidRPr="001C0C09">
        <w:rPr>
          <w:rFonts w:eastAsia="Calibri" w:cs="Times New Roman"/>
          <w:szCs w:val="24"/>
        </w:rPr>
        <w:t xml:space="preserve"> М. </w:t>
      </w:r>
      <w:proofErr w:type="gramStart"/>
      <w:r w:rsidRPr="001C0C09">
        <w:rPr>
          <w:rFonts w:eastAsia="Calibri" w:cs="Times New Roman"/>
          <w:szCs w:val="24"/>
        </w:rPr>
        <w:t>Н. ,</w:t>
      </w:r>
      <w:proofErr w:type="gramEnd"/>
      <w:r w:rsidRPr="001C0C09">
        <w:rPr>
          <w:rFonts w:eastAsia="Calibri" w:cs="Times New Roman"/>
          <w:szCs w:val="24"/>
        </w:rPr>
        <w:t xml:space="preserve"> </w:t>
      </w:r>
      <w:proofErr w:type="spellStart"/>
      <w:r w:rsidRPr="001C0C09">
        <w:rPr>
          <w:rFonts w:eastAsia="Calibri" w:cs="Times New Roman"/>
          <w:szCs w:val="24"/>
        </w:rPr>
        <w:t>Липницкий</w:t>
      </w:r>
      <w:proofErr w:type="spellEnd"/>
      <w:r w:rsidRPr="001C0C09">
        <w:rPr>
          <w:rFonts w:eastAsia="Calibri" w:cs="Times New Roman"/>
          <w:szCs w:val="24"/>
        </w:rPr>
        <w:t xml:space="preserve"> А. А. , Некрасова В. А. Основы интернет-технологий: учебное пособие / </w:t>
      </w:r>
      <w:proofErr w:type="spellStart"/>
      <w:r w:rsidRPr="001C0C09">
        <w:rPr>
          <w:rFonts w:eastAsia="Calibri" w:cs="Times New Roman"/>
          <w:szCs w:val="24"/>
        </w:rPr>
        <w:t>Пархимович</w:t>
      </w:r>
      <w:proofErr w:type="spellEnd"/>
      <w:r w:rsidRPr="001C0C09">
        <w:rPr>
          <w:rFonts w:eastAsia="Calibri" w:cs="Times New Roman"/>
          <w:szCs w:val="24"/>
        </w:rPr>
        <w:t xml:space="preserve"> М. Н. , </w:t>
      </w:r>
      <w:proofErr w:type="spellStart"/>
      <w:r w:rsidRPr="001C0C09">
        <w:rPr>
          <w:rFonts w:eastAsia="Calibri" w:cs="Times New Roman"/>
          <w:szCs w:val="24"/>
        </w:rPr>
        <w:t>Липницкий</w:t>
      </w:r>
      <w:proofErr w:type="spellEnd"/>
      <w:r w:rsidRPr="001C0C09">
        <w:rPr>
          <w:rFonts w:eastAsia="Calibri" w:cs="Times New Roman"/>
          <w:szCs w:val="24"/>
        </w:rPr>
        <w:t xml:space="preserve"> А. А. , Некрасова В. А. – М.: Архангельск: ИПЦ САФУ, 2013 – 366 с.; То же [Электронный ресурс]. - URL:http://biblioclub.ru/</w:t>
      </w:r>
      <w:proofErr w:type="gramStart"/>
      <w:r w:rsidRPr="001C0C09">
        <w:rPr>
          <w:rFonts w:eastAsia="Calibri" w:cs="Times New Roman"/>
          <w:szCs w:val="24"/>
        </w:rPr>
        <w:t>index.php?page</w:t>
      </w:r>
      <w:proofErr w:type="gramEnd"/>
      <w:r w:rsidRPr="001C0C09">
        <w:rPr>
          <w:rFonts w:eastAsia="Calibri" w:cs="Times New Roman"/>
          <w:szCs w:val="24"/>
        </w:rPr>
        <w:t>=book_red&amp;id=436379&amp;sr=1</w:t>
      </w:r>
    </w:p>
    <w:p w:rsidR="00A658A5" w:rsidRPr="001C0C09" w:rsidRDefault="00A658A5" w:rsidP="00C517B5">
      <w:pPr>
        <w:numPr>
          <w:ilvl w:val="0"/>
          <w:numId w:val="3"/>
        </w:numPr>
        <w:tabs>
          <w:tab w:val="clear" w:pos="360"/>
        </w:tabs>
        <w:autoSpaceDE w:val="0"/>
        <w:autoSpaceDN w:val="0"/>
        <w:adjustRightInd w:val="0"/>
        <w:ind w:left="0" w:firstLine="709"/>
        <w:rPr>
          <w:rFonts w:eastAsia="Calibri" w:cs="Times New Roman"/>
          <w:szCs w:val="24"/>
        </w:rPr>
      </w:pPr>
      <w:r w:rsidRPr="001C0C09">
        <w:rPr>
          <w:rFonts w:eastAsia="Calibri" w:cs="Times New Roman"/>
          <w:szCs w:val="24"/>
        </w:rPr>
        <w:t>Соколова В. В. Разработка мобильных приложений: учебное пособие/ Соколова В. В. Томск: Издательство Томского политехнического университета, 2015 – 176с. То же [Электронный ресурс]. - URL: http://biblioclub.ru/index.php?page=book_red&amp;id=442808&amp;sr=1</w:t>
      </w:r>
    </w:p>
    <w:p w:rsidR="00BB7ACA" w:rsidRPr="001C0C09" w:rsidRDefault="00BB7ACA" w:rsidP="001C0C09">
      <w:pPr>
        <w:rPr>
          <w:sz w:val="32"/>
        </w:rPr>
      </w:pPr>
    </w:p>
    <w:sectPr w:rsidR="00BB7ACA" w:rsidRPr="001C0C09" w:rsidSect="00DD74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2602"/>
    <w:multiLevelType w:val="hybridMultilevel"/>
    <w:tmpl w:val="F6E2FB0A"/>
    <w:lvl w:ilvl="0" w:tplc="78C2050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E23173"/>
    <w:multiLevelType w:val="hybridMultilevel"/>
    <w:tmpl w:val="3750521C"/>
    <w:lvl w:ilvl="0" w:tplc="91AE64D2">
      <w:start w:val="1"/>
      <w:numFmt w:val="decimal"/>
      <w:lvlText w:val="%1."/>
      <w:lvlJc w:val="left"/>
      <w:pPr>
        <w:ind w:left="1069" w:hanging="360"/>
      </w:pPr>
      <w:rPr>
        <w:rFonts w:hint="default"/>
        <w:b w:val="0"/>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461BDF"/>
    <w:multiLevelType w:val="hybridMultilevel"/>
    <w:tmpl w:val="90AA5114"/>
    <w:lvl w:ilvl="0" w:tplc="BF34AD44">
      <w:start w:val="1"/>
      <w:numFmt w:val="bullet"/>
      <w:lvlText w:val=""/>
      <w:lvlJc w:val="left"/>
      <w:pPr>
        <w:ind w:left="0" w:firstLine="709"/>
      </w:pPr>
      <w:rPr>
        <w:rFonts w:ascii="Symbol" w:hAnsi="Symbol"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A73CA1"/>
    <w:multiLevelType w:val="hybridMultilevel"/>
    <w:tmpl w:val="09207A28"/>
    <w:lvl w:ilvl="0" w:tplc="EA986658">
      <w:start w:val="1"/>
      <w:numFmt w:val="decimal"/>
      <w:lvlText w:val="%1."/>
      <w:lvlJc w:val="left"/>
      <w:pPr>
        <w:ind w:left="1789" w:hanging="360"/>
      </w:pPr>
      <w:rPr>
        <w:rFonts w:ascii="Times New Roman" w:hAnsi="Times New Roman" w:hint="default"/>
        <w:b w:val="0"/>
        <w:i w:val="0"/>
        <w:spacing w:val="30"/>
        <w:position w:val="0"/>
        <w:sz w:val="28"/>
      </w:rPr>
    </w:lvl>
    <w:lvl w:ilvl="1" w:tplc="EFDEC23A">
      <w:start w:val="1"/>
      <w:numFmt w:val="decimal"/>
      <w:lvlText w:val="%2."/>
      <w:lvlJc w:val="left"/>
      <w:pPr>
        <w:ind w:left="1440" w:hanging="360"/>
      </w:pPr>
      <w:rPr>
        <w:rFonts w:ascii="Times New Roman" w:hAnsi="Times New Roman" w:cs="Times New Roman" w:hint="default"/>
        <w:b w:val="0"/>
        <w:i w:val="0"/>
        <w:spacing w:val="30"/>
        <w:position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A17D58"/>
    <w:multiLevelType w:val="hybridMultilevel"/>
    <w:tmpl w:val="F416BB88"/>
    <w:lvl w:ilvl="0" w:tplc="E34C6230">
      <w:start w:val="1"/>
      <w:numFmt w:val="decimal"/>
      <w:lvlText w:val="%1."/>
      <w:lvlJc w:val="left"/>
      <w:pPr>
        <w:ind w:left="1069" w:hanging="360"/>
      </w:pPr>
      <w:rPr>
        <w:rFonts w:hint="default"/>
        <w:b w:val="0"/>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173846"/>
    <w:multiLevelType w:val="hybridMultilevel"/>
    <w:tmpl w:val="F000B68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1D8D7309"/>
    <w:multiLevelType w:val="hybridMultilevel"/>
    <w:tmpl w:val="BEEE6918"/>
    <w:lvl w:ilvl="0" w:tplc="CA98A3B8">
      <w:start w:val="1"/>
      <w:numFmt w:val="bullet"/>
      <w:lvlText w:val=""/>
      <w:lvlJc w:val="left"/>
      <w:pPr>
        <w:ind w:left="1429" w:hanging="360"/>
      </w:pPr>
      <w:rPr>
        <w:rFonts w:ascii="Symbol" w:hAnsi="Symbol"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2646B13"/>
    <w:multiLevelType w:val="hybridMultilevel"/>
    <w:tmpl w:val="28720F6E"/>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E8D609A"/>
    <w:multiLevelType w:val="hybridMultilevel"/>
    <w:tmpl w:val="91D4ED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F513D8A"/>
    <w:multiLevelType w:val="hybridMultilevel"/>
    <w:tmpl w:val="28720F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0844FFB"/>
    <w:multiLevelType w:val="hybridMultilevel"/>
    <w:tmpl w:val="29562F56"/>
    <w:lvl w:ilvl="0" w:tplc="6D90C900">
      <w:start w:val="1"/>
      <w:numFmt w:val="decimal"/>
      <w:lvlText w:val="%1."/>
      <w:lvlJc w:val="left"/>
      <w:pPr>
        <w:ind w:left="1429" w:hanging="360"/>
      </w:pPr>
      <w:rPr>
        <w:rFonts w:asciiTheme="minorHAnsi" w:hAnsiTheme="minorHAnsi" w:hint="default"/>
        <w:b w:val="0"/>
        <w:i w:val="0"/>
        <w:spacing w:val="3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2D1A82"/>
    <w:multiLevelType w:val="hybridMultilevel"/>
    <w:tmpl w:val="6BD4FC26"/>
    <w:lvl w:ilvl="0" w:tplc="EFDEC23A">
      <w:start w:val="1"/>
      <w:numFmt w:val="decimal"/>
      <w:lvlText w:val="%1."/>
      <w:lvlJc w:val="left"/>
      <w:pPr>
        <w:ind w:left="1440" w:hanging="360"/>
      </w:pPr>
      <w:rPr>
        <w:rFonts w:ascii="Times New Roman" w:hAnsi="Times New Roman" w:cs="Times New Roman" w:hint="default"/>
        <w:b w:val="0"/>
        <w:i w:val="0"/>
        <w:spacing w:val="3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963494"/>
    <w:multiLevelType w:val="hybridMultilevel"/>
    <w:tmpl w:val="73F03ED0"/>
    <w:lvl w:ilvl="0" w:tplc="119842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9253271"/>
    <w:multiLevelType w:val="hybridMultilevel"/>
    <w:tmpl w:val="4172314E"/>
    <w:lvl w:ilvl="0" w:tplc="571ADB72">
      <w:start w:val="1"/>
      <w:numFmt w:val="decimal"/>
      <w:lvlText w:val="%1."/>
      <w:lvlJc w:val="left"/>
      <w:pPr>
        <w:ind w:left="0" w:firstLine="709"/>
      </w:pPr>
      <w:rPr>
        <w:rFonts w:ascii="Times New Roman" w:hAnsi="Times New Roman" w:hint="default"/>
        <w:b w:val="0"/>
        <w:i w:val="0"/>
        <w:color w:val="auto"/>
        <w:spacing w:val="30"/>
        <w:w w:val="100"/>
        <w:position w:val="0"/>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B377B6"/>
    <w:multiLevelType w:val="hybridMultilevel"/>
    <w:tmpl w:val="8F8A1A6A"/>
    <w:lvl w:ilvl="0" w:tplc="6D90C900">
      <w:start w:val="1"/>
      <w:numFmt w:val="decimal"/>
      <w:lvlText w:val="%1."/>
      <w:lvlJc w:val="left"/>
      <w:pPr>
        <w:ind w:left="2498" w:hanging="360"/>
      </w:pPr>
      <w:rPr>
        <w:rFonts w:asciiTheme="minorHAnsi" w:hAnsiTheme="minorHAnsi" w:hint="default"/>
        <w:b w:val="0"/>
        <w:i w:val="0"/>
        <w:spacing w:val="30"/>
        <w:position w:val="0"/>
        <w:sz w:val="28"/>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5" w15:restartNumberingAfterBreak="0">
    <w:nsid w:val="5E58116B"/>
    <w:multiLevelType w:val="hybridMultilevel"/>
    <w:tmpl w:val="D0D88F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0D931B5"/>
    <w:multiLevelType w:val="hybridMultilevel"/>
    <w:tmpl w:val="28720F6E"/>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1605D2D"/>
    <w:multiLevelType w:val="hybridMultilevel"/>
    <w:tmpl w:val="83F0EDC0"/>
    <w:lvl w:ilvl="0" w:tplc="EA986658">
      <w:start w:val="1"/>
      <w:numFmt w:val="decimal"/>
      <w:lvlText w:val="%1."/>
      <w:lvlJc w:val="left"/>
      <w:pPr>
        <w:ind w:left="1789" w:hanging="360"/>
      </w:pPr>
      <w:rPr>
        <w:rFonts w:ascii="Times New Roman" w:hAnsi="Times New Roman" w:hint="default"/>
        <w:b w:val="0"/>
        <w:i w:val="0"/>
        <w:spacing w:val="30"/>
        <w:position w:val="0"/>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2A77FD"/>
    <w:multiLevelType w:val="hybridMultilevel"/>
    <w:tmpl w:val="D2AEFB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D306250"/>
    <w:multiLevelType w:val="hybridMultilevel"/>
    <w:tmpl w:val="5E2E62B4"/>
    <w:lvl w:ilvl="0" w:tplc="965013F0">
      <w:start w:val="1"/>
      <w:numFmt w:val="decimal"/>
      <w:lvlText w:val="%1."/>
      <w:lvlJc w:val="left"/>
      <w:pPr>
        <w:ind w:left="0" w:firstLine="709"/>
      </w:pPr>
      <w:rPr>
        <w:rFonts w:ascii="Times New Roman" w:hAnsi="Times New Roman" w:hint="default"/>
        <w:b w:val="0"/>
        <w:i w:val="0"/>
        <w:color w:val="auto"/>
        <w:spacing w:val="30"/>
        <w:w w:val="100"/>
        <w:position w:val="0"/>
        <w:sz w:val="28"/>
        <w:u w:val="none"/>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8"/>
  </w:num>
  <w:num w:numId="6">
    <w:abstractNumId w:val="7"/>
  </w:num>
  <w:num w:numId="7">
    <w:abstractNumId w:val="15"/>
  </w:num>
  <w:num w:numId="8">
    <w:abstractNumId w:val="12"/>
  </w:num>
  <w:num w:numId="9">
    <w:abstractNumId w:val="10"/>
  </w:num>
  <w:num w:numId="10">
    <w:abstractNumId w:val="14"/>
  </w:num>
  <w:num w:numId="11">
    <w:abstractNumId w:val="17"/>
  </w:num>
  <w:num w:numId="12">
    <w:abstractNumId w:val="3"/>
  </w:num>
  <w:num w:numId="13">
    <w:abstractNumId w:val="11"/>
  </w:num>
  <w:num w:numId="14">
    <w:abstractNumId w:val="16"/>
  </w:num>
  <w:num w:numId="15">
    <w:abstractNumId w:val="6"/>
  </w:num>
  <w:num w:numId="16">
    <w:abstractNumId w:val="13"/>
  </w:num>
  <w:num w:numId="17">
    <w:abstractNumId w:val="19"/>
  </w:num>
  <w:num w:numId="18">
    <w:abstractNumId w:val="2"/>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6D"/>
    <w:rsid w:val="00000563"/>
    <w:rsid w:val="00001BF0"/>
    <w:rsid w:val="000108E3"/>
    <w:rsid w:val="000135B7"/>
    <w:rsid w:val="00072338"/>
    <w:rsid w:val="00080C2F"/>
    <w:rsid w:val="000A5C64"/>
    <w:rsid w:val="000C35EE"/>
    <w:rsid w:val="000F639D"/>
    <w:rsid w:val="0013314C"/>
    <w:rsid w:val="001A0115"/>
    <w:rsid w:val="001B58CF"/>
    <w:rsid w:val="001C0C09"/>
    <w:rsid w:val="001D3976"/>
    <w:rsid w:val="00277AF1"/>
    <w:rsid w:val="0028679E"/>
    <w:rsid w:val="00292215"/>
    <w:rsid w:val="002A0F21"/>
    <w:rsid w:val="002F2FEA"/>
    <w:rsid w:val="00324E7E"/>
    <w:rsid w:val="00342144"/>
    <w:rsid w:val="003E0F4C"/>
    <w:rsid w:val="003F5255"/>
    <w:rsid w:val="00400F61"/>
    <w:rsid w:val="0040242E"/>
    <w:rsid w:val="00412EA3"/>
    <w:rsid w:val="00427EE3"/>
    <w:rsid w:val="00472E6F"/>
    <w:rsid w:val="004876CA"/>
    <w:rsid w:val="004967A3"/>
    <w:rsid w:val="004A16B6"/>
    <w:rsid w:val="004D0ABB"/>
    <w:rsid w:val="004F3B9D"/>
    <w:rsid w:val="005066B9"/>
    <w:rsid w:val="0051021C"/>
    <w:rsid w:val="00536745"/>
    <w:rsid w:val="00571B88"/>
    <w:rsid w:val="00594119"/>
    <w:rsid w:val="005A02DB"/>
    <w:rsid w:val="005A56B9"/>
    <w:rsid w:val="005B6B17"/>
    <w:rsid w:val="005D5E55"/>
    <w:rsid w:val="005F33D0"/>
    <w:rsid w:val="00615D18"/>
    <w:rsid w:val="006360B2"/>
    <w:rsid w:val="00657C08"/>
    <w:rsid w:val="00663FBA"/>
    <w:rsid w:val="006852BB"/>
    <w:rsid w:val="00691E31"/>
    <w:rsid w:val="00695949"/>
    <w:rsid w:val="00697914"/>
    <w:rsid w:val="00697DBA"/>
    <w:rsid w:val="006B4809"/>
    <w:rsid w:val="006C31E4"/>
    <w:rsid w:val="006D3A75"/>
    <w:rsid w:val="006F51D1"/>
    <w:rsid w:val="00746DFD"/>
    <w:rsid w:val="00774151"/>
    <w:rsid w:val="00785500"/>
    <w:rsid w:val="007904B9"/>
    <w:rsid w:val="00792975"/>
    <w:rsid w:val="007A3689"/>
    <w:rsid w:val="007C483E"/>
    <w:rsid w:val="007E4F8B"/>
    <w:rsid w:val="007E552A"/>
    <w:rsid w:val="00801FCB"/>
    <w:rsid w:val="00844F7C"/>
    <w:rsid w:val="008460F8"/>
    <w:rsid w:val="00861358"/>
    <w:rsid w:val="008929EE"/>
    <w:rsid w:val="008A14B1"/>
    <w:rsid w:val="008C228E"/>
    <w:rsid w:val="009021DF"/>
    <w:rsid w:val="009410AB"/>
    <w:rsid w:val="00981466"/>
    <w:rsid w:val="009D2F6F"/>
    <w:rsid w:val="009E3208"/>
    <w:rsid w:val="00A658A5"/>
    <w:rsid w:val="00AE22A1"/>
    <w:rsid w:val="00B549CD"/>
    <w:rsid w:val="00B64884"/>
    <w:rsid w:val="00B64C4F"/>
    <w:rsid w:val="00B703F7"/>
    <w:rsid w:val="00B9624C"/>
    <w:rsid w:val="00BB7ACA"/>
    <w:rsid w:val="00BC5686"/>
    <w:rsid w:val="00BD7721"/>
    <w:rsid w:val="00BE1183"/>
    <w:rsid w:val="00BF7729"/>
    <w:rsid w:val="00C012E4"/>
    <w:rsid w:val="00C14841"/>
    <w:rsid w:val="00C21410"/>
    <w:rsid w:val="00C21472"/>
    <w:rsid w:val="00C43661"/>
    <w:rsid w:val="00C517B5"/>
    <w:rsid w:val="00C57C76"/>
    <w:rsid w:val="00C63C0F"/>
    <w:rsid w:val="00CC79E0"/>
    <w:rsid w:val="00CE05C5"/>
    <w:rsid w:val="00D27D2D"/>
    <w:rsid w:val="00D32D2B"/>
    <w:rsid w:val="00D4472D"/>
    <w:rsid w:val="00D60FD8"/>
    <w:rsid w:val="00D642A6"/>
    <w:rsid w:val="00DC635F"/>
    <w:rsid w:val="00DD33B5"/>
    <w:rsid w:val="00DD74E9"/>
    <w:rsid w:val="00E316FF"/>
    <w:rsid w:val="00E31C5C"/>
    <w:rsid w:val="00E51159"/>
    <w:rsid w:val="00E71E9F"/>
    <w:rsid w:val="00EB216F"/>
    <w:rsid w:val="00EB56FA"/>
    <w:rsid w:val="00EF5488"/>
    <w:rsid w:val="00F465B4"/>
    <w:rsid w:val="00F50FB8"/>
    <w:rsid w:val="00F94E6D"/>
    <w:rsid w:val="00FA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74129-14ED-4217-863F-0BE43B4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8CF"/>
    <w:pPr>
      <w:spacing w:after="0" w:line="360" w:lineRule="auto"/>
      <w:jc w:val="both"/>
    </w:pPr>
  </w:style>
  <w:style w:type="paragraph" w:styleId="1">
    <w:name w:val="heading 1"/>
    <w:basedOn w:val="a"/>
    <w:next w:val="a"/>
    <w:link w:val="10"/>
    <w:uiPriority w:val="9"/>
    <w:qFormat/>
    <w:rsid w:val="00E316FF"/>
    <w:pPr>
      <w:keepNext/>
      <w:keepLines/>
      <w:spacing w:before="480" w:line="259" w:lineRule="auto"/>
      <w:ind w:firstLine="0"/>
      <w:outlineLvl w:val="0"/>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49CD"/>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B549CD"/>
    <w:rPr>
      <w:rFonts w:ascii="Tahoma" w:hAnsi="Tahoma" w:cs="Tahoma"/>
      <w:sz w:val="16"/>
      <w:szCs w:val="16"/>
    </w:rPr>
  </w:style>
  <w:style w:type="character" w:customStyle="1" w:styleId="10">
    <w:name w:val="Заголовок 1 Знак"/>
    <w:basedOn w:val="a0"/>
    <w:link w:val="1"/>
    <w:uiPriority w:val="9"/>
    <w:rsid w:val="00E316FF"/>
    <w:rPr>
      <w:rFonts w:eastAsiaTheme="majorEastAsia" w:cstheme="majorBidi"/>
      <w:bCs/>
      <w:szCs w:val="28"/>
    </w:rPr>
  </w:style>
  <w:style w:type="paragraph" w:styleId="a5">
    <w:name w:val="caption"/>
    <w:basedOn w:val="a"/>
    <w:next w:val="a"/>
    <w:uiPriority w:val="35"/>
    <w:unhideWhenUsed/>
    <w:qFormat/>
    <w:rsid w:val="005A02DB"/>
    <w:pPr>
      <w:spacing w:line="240" w:lineRule="auto"/>
    </w:pPr>
    <w:rPr>
      <w:b/>
      <w:bCs/>
      <w:color w:val="4F81BD" w:themeColor="accent1"/>
      <w:sz w:val="18"/>
      <w:szCs w:val="18"/>
    </w:rPr>
  </w:style>
  <w:style w:type="paragraph" w:styleId="a6">
    <w:name w:val="List Paragraph"/>
    <w:basedOn w:val="a"/>
    <w:uiPriority w:val="34"/>
    <w:qFormat/>
    <w:rsid w:val="00072338"/>
    <w:pPr>
      <w:ind w:firstLine="0"/>
      <w:contextualSpacing/>
    </w:pPr>
  </w:style>
  <w:style w:type="character" w:styleId="a7">
    <w:name w:val="Hyperlink"/>
    <w:basedOn w:val="a0"/>
    <w:uiPriority w:val="99"/>
    <w:unhideWhenUsed/>
    <w:rsid w:val="00844F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9467">
      <w:bodyDiv w:val="1"/>
      <w:marLeft w:val="0"/>
      <w:marRight w:val="0"/>
      <w:marTop w:val="0"/>
      <w:marBottom w:val="0"/>
      <w:divBdr>
        <w:top w:val="none" w:sz="0" w:space="0" w:color="auto"/>
        <w:left w:val="none" w:sz="0" w:space="0" w:color="auto"/>
        <w:bottom w:val="none" w:sz="0" w:space="0" w:color="auto"/>
        <w:right w:val="none" w:sz="0" w:space="0" w:color="auto"/>
      </w:divBdr>
    </w:div>
    <w:div w:id="424114640">
      <w:bodyDiv w:val="1"/>
      <w:marLeft w:val="0"/>
      <w:marRight w:val="0"/>
      <w:marTop w:val="0"/>
      <w:marBottom w:val="0"/>
      <w:divBdr>
        <w:top w:val="none" w:sz="0" w:space="0" w:color="auto"/>
        <w:left w:val="none" w:sz="0" w:space="0" w:color="auto"/>
        <w:bottom w:val="none" w:sz="0" w:space="0" w:color="auto"/>
        <w:right w:val="none" w:sz="0" w:space="0" w:color="auto"/>
      </w:divBdr>
    </w:div>
    <w:div w:id="425614445">
      <w:bodyDiv w:val="1"/>
      <w:marLeft w:val="0"/>
      <w:marRight w:val="0"/>
      <w:marTop w:val="0"/>
      <w:marBottom w:val="0"/>
      <w:divBdr>
        <w:top w:val="none" w:sz="0" w:space="0" w:color="auto"/>
        <w:left w:val="none" w:sz="0" w:space="0" w:color="auto"/>
        <w:bottom w:val="none" w:sz="0" w:space="0" w:color="auto"/>
        <w:right w:val="none" w:sz="0" w:space="0" w:color="auto"/>
      </w:divBdr>
    </w:div>
    <w:div w:id="813716008">
      <w:bodyDiv w:val="1"/>
      <w:marLeft w:val="0"/>
      <w:marRight w:val="0"/>
      <w:marTop w:val="0"/>
      <w:marBottom w:val="0"/>
      <w:divBdr>
        <w:top w:val="none" w:sz="0" w:space="0" w:color="auto"/>
        <w:left w:val="none" w:sz="0" w:space="0" w:color="auto"/>
        <w:bottom w:val="none" w:sz="0" w:space="0" w:color="auto"/>
        <w:right w:val="none" w:sz="0" w:space="0" w:color="auto"/>
      </w:divBdr>
    </w:div>
    <w:div w:id="1331712342">
      <w:bodyDiv w:val="1"/>
      <w:marLeft w:val="0"/>
      <w:marRight w:val="0"/>
      <w:marTop w:val="0"/>
      <w:marBottom w:val="0"/>
      <w:divBdr>
        <w:top w:val="none" w:sz="0" w:space="0" w:color="auto"/>
        <w:left w:val="none" w:sz="0" w:space="0" w:color="auto"/>
        <w:bottom w:val="none" w:sz="0" w:space="0" w:color="auto"/>
        <w:right w:val="none" w:sz="0" w:space="0" w:color="auto"/>
      </w:divBdr>
    </w:div>
    <w:div w:id="19555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lexanderklimov.ru/android/theory/fragments.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11</Pages>
  <Words>1618</Words>
  <Characters>9229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Тарасевич</dc:creator>
  <cp:lastModifiedBy>Тарасевич Павел Петрович</cp:lastModifiedBy>
  <cp:revision>46</cp:revision>
  <dcterms:created xsi:type="dcterms:W3CDTF">2021-03-30T08:31:00Z</dcterms:created>
  <dcterms:modified xsi:type="dcterms:W3CDTF">2021-03-31T07:56:00Z</dcterms:modified>
</cp:coreProperties>
</file>