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9FB13" w14:textId="77777777" w:rsidR="00D268AA" w:rsidRPr="00D268AA" w:rsidRDefault="00D268AA" w:rsidP="00D268AA">
      <w:pPr>
        <w:shd w:val="clear" w:color="auto" w:fill="FFFFFF"/>
        <w:spacing w:after="375"/>
        <w:jc w:val="center"/>
        <w:rPr>
          <w:rFonts w:ascii="Lato" w:eastAsia="Times New Roman" w:hAnsi="Lato" w:cs="Times New Roman"/>
          <w:color w:val="000000" w:themeColor="text1"/>
          <w:sz w:val="18"/>
          <w:szCs w:val="18"/>
          <w:lang w:eastAsia="ru-RU"/>
        </w:rPr>
      </w:pPr>
      <w:r w:rsidRPr="00D268AA">
        <w:rPr>
          <w:rFonts w:ascii="Lato" w:eastAsia="Times New Roman" w:hAnsi="Lato" w:cs="Times New Roman"/>
          <w:color w:val="000000" w:themeColor="text1"/>
          <w:sz w:val="18"/>
          <w:szCs w:val="18"/>
          <w:lang w:eastAsia="ru-RU"/>
        </w:rPr>
        <w:t>Актуальные тарифы от 01.12.2022 г.</w:t>
      </w:r>
    </w:p>
    <w:p w14:paraId="6DB20807" w14:textId="77777777" w:rsidR="00D268AA" w:rsidRPr="00D268AA" w:rsidRDefault="00D268AA" w:rsidP="00D268AA">
      <w:pPr>
        <w:shd w:val="clear" w:color="auto" w:fill="FFFFFF"/>
        <w:spacing w:after="375"/>
        <w:rPr>
          <w:rFonts w:ascii="Lato" w:eastAsia="Times New Roman" w:hAnsi="Lato" w:cs="Times New Roman"/>
          <w:color w:val="000000" w:themeColor="text1"/>
          <w:sz w:val="18"/>
          <w:szCs w:val="18"/>
          <w:lang w:eastAsia="ru-RU"/>
        </w:rPr>
      </w:pPr>
      <w:r w:rsidRPr="00D268AA">
        <w:rPr>
          <w:rFonts w:ascii="Lato" w:eastAsia="Times New Roman" w:hAnsi="Lato" w:cs="Times New Roman"/>
          <w:color w:val="000000" w:themeColor="text1"/>
          <w:sz w:val="18"/>
          <w:szCs w:val="18"/>
          <w:lang w:eastAsia="ru-RU"/>
        </w:rPr>
        <w:t>г. Калининград</w:t>
      </w:r>
    </w:p>
    <w:tbl>
      <w:tblPr>
        <w:tblW w:w="8108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7"/>
        <w:gridCol w:w="3911"/>
      </w:tblGrid>
      <w:tr w:rsidR="00D268AA" w:rsidRPr="00D268AA" w14:paraId="7FF40BCB" w14:textId="77777777" w:rsidTr="00D268AA">
        <w:trPr>
          <w:trHeight w:val="57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EAE59C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Водоотведение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76F43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24,05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4E61B9F8" w14:textId="77777777" w:rsidTr="00D268AA">
        <w:trPr>
          <w:trHeight w:val="57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55C43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Питьевая вода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61575F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30,30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111A09AE" w14:textId="77777777" w:rsidTr="00D268AA">
        <w:trPr>
          <w:trHeight w:val="56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82C7F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Газ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3FCFF7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7,89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598ACBCC" w14:textId="77777777" w:rsidTr="00D268AA">
        <w:trPr>
          <w:trHeight w:val="57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F20E9C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Электроэнергия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74B92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5,07 руб/кВтч</w:t>
            </w:r>
          </w:p>
        </w:tc>
      </w:tr>
      <w:tr w:rsidR="00D268AA" w:rsidRPr="00D268AA" w14:paraId="3D3A384B" w14:textId="77777777" w:rsidTr="00D268AA">
        <w:trPr>
          <w:trHeight w:val="57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B92DF2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Капитальный ремонт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2478C7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6,90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2</w:t>
            </w:r>
          </w:p>
        </w:tc>
      </w:tr>
      <w:tr w:rsidR="00D268AA" w:rsidRPr="00D268AA" w14:paraId="4477A04D" w14:textId="77777777" w:rsidTr="00D268AA">
        <w:trPr>
          <w:trHeight w:val="57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E7274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ВДГО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9CAD8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0,72 руб/ 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2</w:t>
            </w:r>
          </w:p>
        </w:tc>
      </w:tr>
      <w:tr w:rsidR="00D268AA" w:rsidRPr="00D268AA" w14:paraId="0807075E" w14:textId="77777777" w:rsidTr="00D268AA">
        <w:trPr>
          <w:trHeight w:val="570"/>
        </w:trPr>
        <w:tc>
          <w:tcPr>
            <w:tcW w:w="41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D9007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ТКО</w:t>
            </w:r>
          </w:p>
        </w:tc>
        <w:tc>
          <w:tcPr>
            <w:tcW w:w="39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9B1F28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114,23 с человека</w:t>
            </w:r>
          </w:p>
        </w:tc>
      </w:tr>
    </w:tbl>
    <w:p w14:paraId="046CCE99" w14:textId="77777777" w:rsidR="00D268AA" w:rsidRDefault="00D268AA" w:rsidP="00D268AA">
      <w:pPr>
        <w:shd w:val="clear" w:color="auto" w:fill="FFFFFF"/>
        <w:spacing w:after="375"/>
        <w:rPr>
          <w:rFonts w:ascii="Lato" w:eastAsia="Times New Roman" w:hAnsi="Lato" w:cs="Times New Roman"/>
          <w:color w:val="777777"/>
          <w:sz w:val="18"/>
          <w:szCs w:val="18"/>
          <w:lang w:eastAsia="ru-RU"/>
        </w:rPr>
      </w:pPr>
    </w:p>
    <w:p w14:paraId="10B25FB7" w14:textId="70B4836C" w:rsidR="00D268AA" w:rsidRDefault="00D268AA" w:rsidP="00D268AA">
      <w:r w:rsidRPr="00D268AA">
        <w:t>г. Гурьевск</w:t>
      </w:r>
    </w:p>
    <w:p w14:paraId="5822C05E" w14:textId="77777777" w:rsidR="00D268AA" w:rsidRPr="00D268AA" w:rsidRDefault="00D268AA" w:rsidP="00D268AA"/>
    <w:tbl>
      <w:tblPr>
        <w:tblW w:w="8080" w:type="dxa"/>
        <w:tblInd w:w="-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3969"/>
      </w:tblGrid>
      <w:tr w:rsidR="00D268AA" w:rsidRPr="00D268AA" w14:paraId="23C440BD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EBCA9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Водоотведение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685652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28,48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511E62BB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F447EF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Питьевая вода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787B48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24,73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2D62DD2A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BE7727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Газ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EDD721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7,89руб/м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04B8F396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CB555F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Электроэнергия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96F16E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5,07 руб/кВч</w:t>
            </w:r>
          </w:p>
        </w:tc>
      </w:tr>
      <w:tr w:rsidR="00D268AA" w:rsidRPr="00D268AA" w14:paraId="4CB6FF06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65872D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Капитальный ремонт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FFA057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6,90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2</w:t>
            </w:r>
          </w:p>
        </w:tc>
      </w:tr>
      <w:tr w:rsidR="00D268AA" w:rsidRPr="00D268AA" w14:paraId="3CD0E0DD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265B8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ВДГО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503D6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0,72 руб/ 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2</w:t>
            </w:r>
          </w:p>
        </w:tc>
      </w:tr>
      <w:tr w:rsidR="00D268AA" w:rsidRPr="00D268AA" w14:paraId="20F0B545" w14:textId="77777777" w:rsidTr="00D268AA"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4F5A00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lastRenderedPageBreak/>
              <w:t>ТКО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3C7210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97,09 с человека</w:t>
            </w:r>
          </w:p>
        </w:tc>
      </w:tr>
    </w:tbl>
    <w:p w14:paraId="023DB404" w14:textId="77777777" w:rsidR="00D268AA" w:rsidRDefault="00D268AA" w:rsidP="00D268AA">
      <w:pPr>
        <w:shd w:val="clear" w:color="auto" w:fill="FFFFFF"/>
        <w:spacing w:after="375"/>
        <w:rPr>
          <w:rFonts w:ascii="Lato" w:eastAsia="Times New Roman" w:hAnsi="Lato" w:cs="Times New Roman"/>
          <w:color w:val="777777"/>
          <w:sz w:val="18"/>
          <w:szCs w:val="18"/>
          <w:lang w:eastAsia="ru-RU"/>
        </w:rPr>
      </w:pPr>
    </w:p>
    <w:p w14:paraId="4D66C94B" w14:textId="4F837C20" w:rsidR="00D268AA" w:rsidRPr="00D268AA" w:rsidRDefault="00D268AA" w:rsidP="00D268AA">
      <w:pPr>
        <w:shd w:val="clear" w:color="auto" w:fill="FFFFFF"/>
        <w:spacing w:after="375"/>
        <w:rPr>
          <w:rFonts w:ascii="Lato" w:eastAsia="Times New Roman" w:hAnsi="Lato" w:cs="Times New Roman"/>
          <w:color w:val="000000" w:themeColor="text1"/>
          <w:sz w:val="18"/>
          <w:szCs w:val="18"/>
          <w:lang w:eastAsia="ru-RU"/>
        </w:rPr>
      </w:pPr>
      <w:r w:rsidRPr="00D268AA">
        <w:rPr>
          <w:rFonts w:ascii="Lato" w:eastAsia="Times New Roman" w:hAnsi="Lato" w:cs="Times New Roman"/>
          <w:color w:val="000000" w:themeColor="text1"/>
          <w:sz w:val="18"/>
          <w:szCs w:val="18"/>
          <w:lang w:eastAsia="ru-RU"/>
        </w:rPr>
        <w:t>Светлогорск</w:t>
      </w:r>
    </w:p>
    <w:tbl>
      <w:tblPr>
        <w:tblW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5765"/>
      </w:tblGrid>
      <w:tr w:rsidR="00D268AA" w:rsidRPr="00D268AA" w14:paraId="0CD3674F" w14:textId="77777777" w:rsidTr="00D268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5290B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Водоотведение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44934B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41,51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5A52A463" w14:textId="77777777" w:rsidTr="00D268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F0AFB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Холодная 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C50B63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24,01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23B60971" w14:textId="77777777" w:rsidTr="00D268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79587C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Горячая вода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463D0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163,68 руб/м</w:t>
            </w:r>
            <w:r w:rsidRPr="00D268AA">
              <w:rPr>
                <w:rFonts w:ascii="Lato" w:eastAsia="Times New Roman" w:hAnsi="Lato" w:cs="Times New Roman"/>
                <w:color w:val="777777"/>
                <w:sz w:val="11"/>
                <w:szCs w:val="11"/>
                <w:vertAlign w:val="superscript"/>
                <w:lang w:eastAsia="ru-RU"/>
              </w:rPr>
              <w:t>3</w:t>
            </w:r>
          </w:p>
        </w:tc>
      </w:tr>
      <w:tr w:rsidR="00D268AA" w:rsidRPr="00D268AA" w14:paraId="50AF24E4" w14:textId="77777777" w:rsidTr="00D268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94F697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Электроэнергия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4BDB9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выставляется в соответствии с тарифами АО «Янтарьэнергосбыт»</w:t>
            </w:r>
          </w:p>
        </w:tc>
      </w:tr>
      <w:tr w:rsidR="00D268AA" w:rsidRPr="00D268AA" w14:paraId="66BC717A" w14:textId="77777777" w:rsidTr="00D268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2731FE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Тепловая энергия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5D515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2179 руб/Гкал</w:t>
            </w:r>
          </w:p>
        </w:tc>
      </w:tr>
      <w:tr w:rsidR="00D268AA" w:rsidRPr="00D268AA" w14:paraId="6F58CFC0" w14:textId="77777777" w:rsidTr="00D268AA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5A300E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ТКО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F28804" w14:textId="77777777" w:rsidR="00D268AA" w:rsidRPr="00D268AA" w:rsidRDefault="00D268AA" w:rsidP="00D268AA">
            <w:pPr>
              <w:wordWrap w:val="0"/>
              <w:spacing w:after="360"/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</w:pPr>
            <w:r w:rsidRPr="00D268AA">
              <w:rPr>
                <w:rFonts w:ascii="Lato" w:eastAsia="Times New Roman" w:hAnsi="Lato" w:cs="Times New Roman"/>
                <w:color w:val="777777"/>
                <w:sz w:val="18"/>
                <w:szCs w:val="18"/>
                <w:lang w:eastAsia="ru-RU"/>
              </w:rPr>
              <w:t>68,54 с человека</w:t>
            </w:r>
          </w:p>
        </w:tc>
      </w:tr>
    </w:tbl>
    <w:p w14:paraId="7CBF6B64" w14:textId="77777777" w:rsidR="00D268AA" w:rsidRPr="00D268AA" w:rsidRDefault="00D268AA">
      <w:pPr>
        <w:rPr>
          <w:sz w:val="18"/>
          <w:szCs w:val="18"/>
        </w:rPr>
      </w:pPr>
    </w:p>
    <w:sectPr w:rsidR="00D268AA" w:rsidRPr="00D26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AA"/>
    <w:rsid w:val="00D2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DEA61B"/>
  <w15:chartTrackingRefBased/>
  <w15:docId w15:val="{C7F9D58F-A168-B946-BFA7-87000912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68A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Frolov</dc:creator>
  <cp:keywords/>
  <dc:description/>
  <cp:lastModifiedBy>Artem Frolov</cp:lastModifiedBy>
  <cp:revision>1</cp:revision>
  <dcterms:created xsi:type="dcterms:W3CDTF">2024-01-08T14:42:00Z</dcterms:created>
  <dcterms:modified xsi:type="dcterms:W3CDTF">2024-01-08T14:44:00Z</dcterms:modified>
</cp:coreProperties>
</file>