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17B42" w14:textId="56B229DC" w:rsidR="003250BA" w:rsidRPr="005359FA" w:rsidRDefault="005359FA">
      <w:pPr>
        <w:rPr>
          <w:b/>
          <w:bCs/>
          <w:sz w:val="28"/>
          <w:szCs w:val="28"/>
        </w:rPr>
      </w:pPr>
      <w:r w:rsidRPr="005359FA">
        <w:rPr>
          <w:b/>
          <w:bCs/>
          <w:sz w:val="28"/>
          <w:szCs w:val="28"/>
        </w:rPr>
        <w:t>РК-1 по БКИТ, Фильчиков Артём РТ5-31Б</w:t>
      </w:r>
    </w:p>
    <w:p w14:paraId="0BFCC659" w14:textId="302A4718" w:rsidR="005359FA" w:rsidRDefault="005359FA">
      <w:pPr>
        <w:rPr>
          <w:sz w:val="28"/>
          <w:szCs w:val="28"/>
        </w:rPr>
      </w:pPr>
      <w:r w:rsidRPr="005359FA">
        <w:rPr>
          <w:b/>
          <w:bCs/>
          <w:sz w:val="28"/>
          <w:szCs w:val="28"/>
        </w:rPr>
        <w:t>Вопрос</w:t>
      </w:r>
      <w:r>
        <w:rPr>
          <w:sz w:val="28"/>
          <w:szCs w:val="28"/>
        </w:rPr>
        <w:t>:</w:t>
      </w:r>
      <w:r w:rsidRPr="005359FA">
        <w:t xml:space="preserve"> </w:t>
      </w:r>
      <w:r w:rsidRPr="005359FA">
        <w:rPr>
          <w:sz w:val="28"/>
          <w:szCs w:val="28"/>
        </w:rPr>
        <w:t xml:space="preserve">какие символьные и строковые типы данных существуют в </w:t>
      </w:r>
      <w:r>
        <w:rPr>
          <w:sz w:val="28"/>
          <w:szCs w:val="28"/>
          <w:lang w:val="en-US"/>
        </w:rPr>
        <w:t>C</w:t>
      </w:r>
      <w:r w:rsidRPr="005359FA">
        <w:rPr>
          <w:sz w:val="28"/>
          <w:szCs w:val="28"/>
        </w:rPr>
        <w:t>#</w:t>
      </w:r>
      <w:r>
        <w:rPr>
          <w:sz w:val="28"/>
          <w:szCs w:val="28"/>
        </w:rPr>
        <w:t>?</w:t>
      </w:r>
    </w:p>
    <w:p w14:paraId="100910B9" w14:textId="5F20E69B" w:rsidR="005359FA" w:rsidRDefault="005359FA">
      <w:r w:rsidRPr="005359FA">
        <w:rPr>
          <w:b/>
          <w:bCs/>
          <w:sz w:val="28"/>
          <w:szCs w:val="28"/>
        </w:rPr>
        <w:t>Ответ</w:t>
      </w:r>
      <w:r>
        <w:rPr>
          <w:sz w:val="28"/>
          <w:szCs w:val="28"/>
        </w:rPr>
        <w:t>:</w:t>
      </w:r>
      <w:r w:rsidRPr="005359FA">
        <w:t xml:space="preserve"> </w:t>
      </w:r>
    </w:p>
    <w:p w14:paraId="0C3BB0E9" w14:textId="3937ABDC" w:rsidR="005359FA" w:rsidRPr="005359FA" w:rsidRDefault="005359FA" w:rsidP="005359FA">
      <w:pPr>
        <w:ind w:left="1416" w:firstLine="708"/>
        <w:rPr>
          <w:b/>
          <w:bCs/>
          <w:sz w:val="36"/>
          <w:szCs w:val="36"/>
        </w:rPr>
      </w:pPr>
      <w:r w:rsidRPr="005359FA">
        <w:rPr>
          <w:b/>
          <w:bCs/>
          <w:sz w:val="28"/>
          <w:szCs w:val="28"/>
        </w:rPr>
        <w:t>Символьный и строковый типы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359FA" w14:paraId="68AC0595" w14:textId="77777777" w:rsidTr="005359FA">
        <w:tc>
          <w:tcPr>
            <w:tcW w:w="3115" w:type="dxa"/>
          </w:tcPr>
          <w:p w14:paraId="6766ED51" w14:textId="538560C7" w:rsidR="005359FA" w:rsidRPr="005359FA" w:rsidRDefault="005359FA">
            <w:pPr>
              <w:rPr>
                <w:b/>
                <w:bCs/>
                <w:sz w:val="24"/>
                <w:szCs w:val="24"/>
              </w:rPr>
            </w:pPr>
            <w:r w:rsidRPr="005359FA">
              <w:rPr>
                <w:b/>
                <w:bCs/>
                <w:sz w:val="24"/>
                <w:szCs w:val="24"/>
              </w:rPr>
              <w:t>Наименование в C#</w:t>
            </w:r>
          </w:p>
        </w:tc>
        <w:tc>
          <w:tcPr>
            <w:tcW w:w="3115" w:type="dxa"/>
          </w:tcPr>
          <w:p w14:paraId="72AB29F8" w14:textId="01EFDC4A" w:rsidR="005359FA" w:rsidRPr="005359FA" w:rsidRDefault="005359FA">
            <w:pPr>
              <w:rPr>
                <w:b/>
                <w:bCs/>
                <w:sz w:val="24"/>
                <w:szCs w:val="24"/>
              </w:rPr>
            </w:pPr>
            <w:r w:rsidRPr="005359FA">
              <w:rPr>
                <w:b/>
                <w:bCs/>
                <w:sz w:val="24"/>
                <w:szCs w:val="24"/>
              </w:rPr>
              <w:t>Наименование в CTS</w:t>
            </w:r>
          </w:p>
        </w:tc>
        <w:tc>
          <w:tcPr>
            <w:tcW w:w="3115" w:type="dxa"/>
          </w:tcPr>
          <w:p w14:paraId="2B75FE5D" w14:textId="7C23C744" w:rsidR="005359FA" w:rsidRPr="005359FA" w:rsidRDefault="005359FA">
            <w:pPr>
              <w:rPr>
                <w:b/>
                <w:bCs/>
                <w:sz w:val="24"/>
                <w:szCs w:val="24"/>
              </w:rPr>
            </w:pPr>
            <w:r w:rsidRPr="005359FA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359FA" w14:paraId="1AE5B4E1" w14:textId="77777777" w:rsidTr="005359FA">
        <w:tc>
          <w:tcPr>
            <w:tcW w:w="3115" w:type="dxa"/>
          </w:tcPr>
          <w:p w14:paraId="2A5F1021" w14:textId="2EE0BB2C" w:rsidR="005359FA" w:rsidRPr="005359FA" w:rsidRDefault="005359F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Char</w:t>
            </w:r>
          </w:p>
        </w:tc>
        <w:tc>
          <w:tcPr>
            <w:tcW w:w="3115" w:type="dxa"/>
          </w:tcPr>
          <w:p w14:paraId="1BFA8427" w14:textId="43F853A4" w:rsidR="005359FA" w:rsidRDefault="005359FA">
            <w:pPr>
              <w:rPr>
                <w:sz w:val="28"/>
                <w:szCs w:val="28"/>
              </w:rPr>
            </w:pPr>
            <w:proofErr w:type="spellStart"/>
            <w:r>
              <w:t>System.Char</w:t>
            </w:r>
            <w:proofErr w:type="spellEnd"/>
          </w:p>
        </w:tc>
        <w:tc>
          <w:tcPr>
            <w:tcW w:w="3115" w:type="dxa"/>
          </w:tcPr>
          <w:p w14:paraId="74AC8E8D" w14:textId="283A50D9" w:rsidR="005359FA" w:rsidRDefault="005359FA">
            <w:pPr>
              <w:rPr>
                <w:sz w:val="28"/>
                <w:szCs w:val="28"/>
              </w:rPr>
            </w:pPr>
            <w:r>
              <w:t xml:space="preserve">Символ </w:t>
            </w:r>
            <w:proofErr w:type="spellStart"/>
            <w:r>
              <w:t>Unicode</w:t>
            </w:r>
            <w:proofErr w:type="spellEnd"/>
          </w:p>
        </w:tc>
      </w:tr>
      <w:tr w:rsidR="005359FA" w14:paraId="00BB9F59" w14:textId="77777777" w:rsidTr="005359FA">
        <w:tc>
          <w:tcPr>
            <w:tcW w:w="3115" w:type="dxa"/>
          </w:tcPr>
          <w:p w14:paraId="7958E6BD" w14:textId="68730688" w:rsidR="005359FA" w:rsidRPr="005359FA" w:rsidRDefault="005359F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6298DA0B" w14:textId="470C415F" w:rsidR="005359FA" w:rsidRDefault="005359FA">
            <w:pPr>
              <w:rPr>
                <w:sz w:val="28"/>
                <w:szCs w:val="28"/>
              </w:rPr>
            </w:pPr>
            <w:proofErr w:type="spellStart"/>
            <w:r>
              <w:t>System.String</w:t>
            </w:r>
            <w:proofErr w:type="spellEnd"/>
          </w:p>
        </w:tc>
        <w:tc>
          <w:tcPr>
            <w:tcW w:w="3115" w:type="dxa"/>
          </w:tcPr>
          <w:p w14:paraId="1CF1BBBA" w14:textId="2C6AC0A2" w:rsidR="005359FA" w:rsidRDefault="005359FA">
            <w:pPr>
              <w:rPr>
                <w:sz w:val="28"/>
                <w:szCs w:val="28"/>
              </w:rPr>
            </w:pPr>
            <w:r>
              <w:t xml:space="preserve">Строка символов </w:t>
            </w:r>
            <w:proofErr w:type="spellStart"/>
            <w:r>
              <w:t>Unicode</w:t>
            </w:r>
            <w:proofErr w:type="spellEnd"/>
          </w:p>
        </w:tc>
      </w:tr>
    </w:tbl>
    <w:p w14:paraId="4E422D94" w14:textId="77777777" w:rsidR="00EC1C96" w:rsidRDefault="00EC1C96" w:rsidP="00EC1C96">
      <w:pPr>
        <w:rPr>
          <w:sz w:val="28"/>
          <w:szCs w:val="28"/>
        </w:rPr>
      </w:pPr>
    </w:p>
    <w:p w14:paraId="08EAF96F" w14:textId="77777777" w:rsidR="00EC1C96" w:rsidRDefault="00EC1C96" w:rsidP="00EC1C96">
      <w:pPr>
        <w:rPr>
          <w:sz w:val="28"/>
          <w:szCs w:val="28"/>
        </w:rPr>
      </w:pPr>
      <w:r w:rsidRPr="00EC1C96">
        <w:rPr>
          <w:sz w:val="28"/>
          <w:szCs w:val="28"/>
        </w:rPr>
        <w:t xml:space="preserve">Тип </w:t>
      </w:r>
      <w:proofErr w:type="spellStart"/>
      <w:r w:rsidRPr="00EC1C96">
        <w:rPr>
          <w:sz w:val="28"/>
          <w:szCs w:val="28"/>
        </w:rPr>
        <w:t>string</w:t>
      </w:r>
      <w:proofErr w:type="spellEnd"/>
      <w:r w:rsidRPr="00EC1C96">
        <w:rPr>
          <w:sz w:val="28"/>
          <w:szCs w:val="28"/>
        </w:rPr>
        <w:t xml:space="preserve"> является не типом-значением, а ссылочным типом. </w:t>
      </w:r>
    </w:p>
    <w:p w14:paraId="6C116690" w14:textId="396FD0F2" w:rsidR="00EC1C96" w:rsidRDefault="00EC1C96" w:rsidP="00EC1C96">
      <w:pPr>
        <w:rPr>
          <w:sz w:val="28"/>
          <w:szCs w:val="28"/>
        </w:rPr>
      </w:pPr>
      <w:r w:rsidRPr="00EC1C96">
        <w:rPr>
          <w:sz w:val="28"/>
          <w:szCs w:val="28"/>
        </w:rPr>
        <w:t xml:space="preserve">Корневой тип в CTS – тип </w:t>
      </w:r>
      <w:proofErr w:type="spellStart"/>
      <w:r w:rsidRPr="00EC1C96">
        <w:rPr>
          <w:sz w:val="28"/>
          <w:szCs w:val="28"/>
        </w:rPr>
        <w:t>System.Object</w:t>
      </w:r>
      <w:proofErr w:type="spellEnd"/>
      <w:r w:rsidRPr="00EC1C96">
        <w:rPr>
          <w:sz w:val="28"/>
          <w:szCs w:val="28"/>
        </w:rPr>
        <w:t xml:space="preserve"> (в C# –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). От него наследуются все ссылочные типы и типы-значения. Сам тип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 является ссылочным. Большинство базовых типов являются типами-значениями, но типы </w:t>
      </w:r>
      <w:proofErr w:type="spellStart"/>
      <w:r w:rsidRPr="00EC1C96">
        <w:rPr>
          <w:sz w:val="28"/>
          <w:szCs w:val="28"/>
        </w:rPr>
        <w:t>string</w:t>
      </w:r>
      <w:proofErr w:type="spellEnd"/>
      <w:r w:rsidRPr="00EC1C96">
        <w:rPr>
          <w:sz w:val="28"/>
          <w:szCs w:val="28"/>
        </w:rPr>
        <w:t xml:space="preserve"> и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 стали исключением из этого правила.</w:t>
      </w:r>
    </w:p>
    <w:p w14:paraId="5039AF05" w14:textId="77777777" w:rsidR="00EC1C96" w:rsidRDefault="00EC1C96" w:rsidP="00EC1C96">
      <w:pPr>
        <w:rPr>
          <w:sz w:val="28"/>
          <w:szCs w:val="28"/>
        </w:rPr>
      </w:pPr>
      <w:r w:rsidRPr="00EC1C96">
        <w:rPr>
          <w:sz w:val="28"/>
          <w:szCs w:val="28"/>
        </w:rPr>
        <w:t>В языке C# ограничителем для строки служит двойная кавычка. Пример объявления символа и строки:</w:t>
      </w:r>
    </w:p>
    <w:p w14:paraId="1C6E1BAB" w14:textId="4FFC3E56" w:rsidR="001461B9" w:rsidRPr="00EC1C96" w:rsidRDefault="00EC1C96">
      <w:pPr>
        <w:rPr>
          <w:sz w:val="44"/>
          <w:szCs w:val="44"/>
        </w:rPr>
      </w:pPr>
      <w:r w:rsidRPr="00EC1C96">
        <w:rPr>
          <w:sz w:val="28"/>
          <w:szCs w:val="28"/>
        </w:rPr>
        <w:t xml:space="preserve"> </w:t>
      </w:r>
      <w:proofErr w:type="spellStart"/>
      <w:r w:rsidRPr="00EC1C96">
        <w:rPr>
          <w:sz w:val="28"/>
          <w:szCs w:val="28"/>
        </w:rPr>
        <w:t>string</w:t>
      </w:r>
      <w:proofErr w:type="spellEnd"/>
      <w:r w:rsidRPr="00EC1C96">
        <w:rPr>
          <w:sz w:val="28"/>
          <w:szCs w:val="28"/>
        </w:rPr>
        <w:t xml:space="preserve"> </w:t>
      </w:r>
      <w:proofErr w:type="spellStart"/>
      <w:r w:rsidRPr="00EC1C96">
        <w:rPr>
          <w:sz w:val="28"/>
          <w:szCs w:val="28"/>
        </w:rPr>
        <w:t>str</w:t>
      </w:r>
      <w:proofErr w:type="spellEnd"/>
      <w:r w:rsidRPr="00EC1C96">
        <w:rPr>
          <w:sz w:val="28"/>
          <w:szCs w:val="28"/>
        </w:rPr>
        <w:t xml:space="preserve"> = "строка";</w:t>
      </w:r>
    </w:p>
    <w:p w14:paraId="707D0382" w14:textId="77777777" w:rsidR="001461B9" w:rsidRPr="001461B9" w:rsidRDefault="001461B9" w:rsidP="001461B9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Тип данных </w:t>
      </w:r>
      <w:proofErr w:type="spellStart"/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char</w:t>
      </w:r>
      <w:proofErr w:type="spellEnd"/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 может представлять разные виды символов:</w:t>
      </w:r>
    </w:p>
    <w:p w14:paraId="06FC973A" w14:textId="75A7435D" w:rsidR="001461B9" w:rsidRPr="001461B9" w:rsidRDefault="001461B9" w:rsidP="001461B9">
      <w:pPr>
        <w:numPr>
          <w:ilvl w:val="0"/>
          <w:numId w:val="1"/>
        </w:numPr>
        <w:spacing w:after="0" w:line="240" w:lineRule="auto"/>
        <w:ind w:left="1020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proofErr w:type="gramStart"/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символы</w:t>
      </w:r>
      <w:proofErr w:type="gramEnd"/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 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которые отображаются на клавиатуре;</w:t>
      </w:r>
    </w:p>
    <w:p w14:paraId="23424F6F" w14:textId="77777777" w:rsidR="001461B9" w:rsidRPr="001461B9" w:rsidRDefault="001461B9" w:rsidP="001461B9">
      <w:pPr>
        <w:numPr>
          <w:ilvl w:val="0"/>
          <w:numId w:val="1"/>
        </w:numPr>
        <w:spacing w:after="0" w:line="240" w:lineRule="auto"/>
        <w:ind w:left="1020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специальные управляющие символы, такие как </w:t>
      </w:r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‘\n’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, </w:t>
      </w:r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‘\b’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, </w:t>
      </w:r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‘\t’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 и прочие.</w:t>
      </w:r>
    </w:p>
    <w:p w14:paraId="41EE141D" w14:textId="660612F3" w:rsidR="001461B9" w:rsidRPr="001461B9" w:rsidRDefault="001461B9" w:rsidP="001461B9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Ниже приведены примеры объявления переменной типа </w:t>
      </w:r>
      <w:proofErr w:type="spellStart"/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char</w:t>
      </w:r>
      <w:proofErr w:type="spellEnd"/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> и использование некоторых символьных констант</w:t>
      </w:r>
    </w:p>
    <w:p w14:paraId="1211F2E9" w14:textId="77777777" w:rsidR="001461B9" w:rsidRPr="001461B9" w:rsidRDefault="001461B9" w:rsidP="001461B9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</w:p>
    <w:p w14:paraId="65867E9D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proofErr w:type="spellStart"/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char</w:t>
      </w:r>
      <w:proofErr w:type="spellEnd"/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 xml:space="preserve"> 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c1;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 xml:space="preserve">// Объявление переменной типа </w:t>
      </w:r>
      <w:proofErr w:type="spellStart"/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char</w:t>
      </w:r>
      <w:proofErr w:type="spellEnd"/>
    </w:p>
    <w:p w14:paraId="73B44451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proofErr w:type="spellStart"/>
      <w:r w:rsidRPr="001461B9">
        <w:rPr>
          <w:rFonts w:eastAsia="Times New Roman" w:cstheme="minorHAnsi"/>
          <w:color w:val="0000FF"/>
          <w:sz w:val="28"/>
          <w:szCs w:val="28"/>
          <w:bdr w:val="none" w:sz="0" w:space="0" w:color="auto" w:frame="1"/>
          <w:lang w:eastAsia="ru-RU"/>
        </w:rPr>
        <w:t>char</w:t>
      </w:r>
      <w:proofErr w:type="spellEnd"/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 c2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'\x173'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Объявление с инициализацией</w:t>
      </w:r>
    </w:p>
    <w:p w14:paraId="65ADDE38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</w:p>
    <w:p w14:paraId="5A3301DA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c1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 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символ пробел</w:t>
      </w:r>
    </w:p>
    <w:p w14:paraId="71DAFD88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c1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'\x20'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символ пробел в виде кода в 16-й системе исчисления</w:t>
      </w:r>
    </w:p>
    <w:p w14:paraId="793D357A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</w:p>
    <w:p w14:paraId="3C3978E4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c2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'\n'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символ новой строки</w:t>
      </w:r>
    </w:p>
    <w:p w14:paraId="03DF8824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c2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'Z'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литера Z верхнего регистра</w:t>
      </w:r>
    </w:p>
    <w:p w14:paraId="3176813B" w14:textId="77777777" w:rsidR="001461B9" w:rsidRPr="001461B9" w:rsidRDefault="001461B9" w:rsidP="0014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ru-RU"/>
        </w:rPr>
      </w:pP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c2 = </w:t>
      </w:r>
      <w:r w:rsidRPr="001461B9">
        <w:rPr>
          <w:rFonts w:eastAsia="Times New Roman" w:cstheme="minorHAnsi"/>
          <w:color w:val="800000"/>
          <w:sz w:val="28"/>
          <w:szCs w:val="28"/>
          <w:bdr w:val="none" w:sz="0" w:space="0" w:color="auto" w:frame="1"/>
          <w:lang w:eastAsia="ru-RU"/>
        </w:rPr>
        <w:t>'z'</w:t>
      </w:r>
      <w:r w:rsidRPr="001461B9">
        <w:rPr>
          <w:rFonts w:eastAsia="Times New Roman" w:cstheme="minorHAnsi"/>
          <w:color w:val="2B2B2B"/>
          <w:sz w:val="28"/>
          <w:szCs w:val="28"/>
          <w:lang w:eastAsia="ru-RU"/>
        </w:rPr>
        <w:t xml:space="preserve">; </w:t>
      </w:r>
      <w:r w:rsidRPr="001461B9">
        <w:rPr>
          <w:rFonts w:eastAsia="Times New Roman" w:cstheme="minorHAnsi"/>
          <w:color w:val="008000"/>
          <w:sz w:val="28"/>
          <w:szCs w:val="28"/>
          <w:bdr w:val="none" w:sz="0" w:space="0" w:color="auto" w:frame="1"/>
          <w:lang w:eastAsia="ru-RU"/>
        </w:rPr>
        <w:t>// литера z нижнего регистра</w:t>
      </w:r>
    </w:p>
    <w:p w14:paraId="6CC67698" w14:textId="4584B69E" w:rsidR="001461B9" w:rsidRPr="00EC1C96" w:rsidRDefault="00EC1C96">
      <w:pPr>
        <w:rPr>
          <w:sz w:val="36"/>
          <w:szCs w:val="36"/>
        </w:rPr>
      </w:pPr>
      <w:r w:rsidRPr="00EC1C96">
        <w:rPr>
          <w:sz w:val="28"/>
          <w:szCs w:val="28"/>
        </w:rPr>
        <w:t xml:space="preserve">Тип </w:t>
      </w:r>
      <w:proofErr w:type="spellStart"/>
      <w:r w:rsidRPr="00EC1C96">
        <w:rPr>
          <w:sz w:val="28"/>
          <w:szCs w:val="28"/>
        </w:rPr>
        <w:t>string</w:t>
      </w:r>
      <w:proofErr w:type="spellEnd"/>
      <w:r w:rsidRPr="00EC1C96">
        <w:rPr>
          <w:sz w:val="28"/>
          <w:szCs w:val="28"/>
        </w:rPr>
        <w:t xml:space="preserve"> является не типом-значением, а ссылочным типом.</w:t>
      </w:r>
      <w:r w:rsidRPr="00EC1C96">
        <w:rPr>
          <w:sz w:val="28"/>
          <w:szCs w:val="28"/>
        </w:rPr>
        <w:t xml:space="preserve"> </w:t>
      </w:r>
      <w:r w:rsidRPr="00EC1C96">
        <w:rPr>
          <w:sz w:val="28"/>
          <w:szCs w:val="28"/>
        </w:rPr>
        <w:t xml:space="preserve">Корневой тип в CTS – тип </w:t>
      </w:r>
      <w:proofErr w:type="spellStart"/>
      <w:r w:rsidRPr="00EC1C96">
        <w:rPr>
          <w:sz w:val="28"/>
          <w:szCs w:val="28"/>
        </w:rPr>
        <w:t>System.Object</w:t>
      </w:r>
      <w:proofErr w:type="spellEnd"/>
      <w:r w:rsidRPr="00EC1C96">
        <w:rPr>
          <w:sz w:val="28"/>
          <w:szCs w:val="28"/>
        </w:rPr>
        <w:t xml:space="preserve"> (в C# –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). От него наследуются все ссылочные типы и типы-значения. Сам тип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 является ссылочным. Большинство базовых типов являются типами-значениями, но типы </w:t>
      </w:r>
      <w:proofErr w:type="spellStart"/>
      <w:r w:rsidRPr="00EC1C96">
        <w:rPr>
          <w:sz w:val="28"/>
          <w:szCs w:val="28"/>
        </w:rPr>
        <w:t>string</w:t>
      </w:r>
      <w:proofErr w:type="spellEnd"/>
      <w:r w:rsidRPr="00EC1C96">
        <w:rPr>
          <w:sz w:val="28"/>
          <w:szCs w:val="28"/>
        </w:rPr>
        <w:t xml:space="preserve"> и </w:t>
      </w:r>
      <w:proofErr w:type="spellStart"/>
      <w:r w:rsidRPr="00EC1C96">
        <w:rPr>
          <w:sz w:val="28"/>
          <w:szCs w:val="28"/>
        </w:rPr>
        <w:t>object</w:t>
      </w:r>
      <w:proofErr w:type="spellEnd"/>
      <w:r w:rsidRPr="00EC1C96">
        <w:rPr>
          <w:sz w:val="28"/>
          <w:szCs w:val="28"/>
        </w:rPr>
        <w:t xml:space="preserve"> стали исключением из этого правила.</w:t>
      </w:r>
    </w:p>
    <w:p w14:paraId="2FC4ECA6" w14:textId="27C8EFF1" w:rsidR="005359FA" w:rsidRPr="001461B9" w:rsidRDefault="005359FA">
      <w:pPr>
        <w:rPr>
          <w:sz w:val="36"/>
          <w:szCs w:val="36"/>
        </w:rPr>
      </w:pPr>
    </w:p>
    <w:sectPr w:rsidR="005359FA" w:rsidRPr="00146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074D3E"/>
    <w:multiLevelType w:val="multilevel"/>
    <w:tmpl w:val="FAB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EA"/>
    <w:rsid w:val="001461B9"/>
    <w:rsid w:val="003250BA"/>
    <w:rsid w:val="005359FA"/>
    <w:rsid w:val="00816EEA"/>
    <w:rsid w:val="00C024F0"/>
    <w:rsid w:val="00E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9B1F"/>
  <w15:chartTrackingRefBased/>
  <w15:docId w15:val="{44780B16-D4F4-414D-A576-39BDA37F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5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14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6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61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Борисович Фильчиков</dc:creator>
  <cp:keywords/>
  <dc:description/>
  <cp:lastModifiedBy>Артём Борисович Фильчиков</cp:lastModifiedBy>
  <cp:revision>5</cp:revision>
  <dcterms:created xsi:type="dcterms:W3CDTF">2020-10-23T17:53:00Z</dcterms:created>
  <dcterms:modified xsi:type="dcterms:W3CDTF">2020-10-23T18:25:00Z</dcterms:modified>
</cp:coreProperties>
</file>