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Task 7 (VACUUM)</w:t>
      </w:r>
    </w:p>
    <w:p w:rsidR="00000000" w:rsidDel="00000000" w:rsidP="00000000" w:rsidRDefault="00000000" w:rsidRPr="00000000" w14:paraId="00000002">
      <w:pPr>
        <w:rPr/>
      </w:pPr>
      <w:r w:rsidDel="00000000" w:rsidR="00000000" w:rsidRPr="00000000">
        <w:rPr>
          <w:rtl w:val="0"/>
        </w:rPr>
        <w:t xml:space="preserve">Папка задания в репозитории:</w:t>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https://github.com/artemgur/AdvancedPostgreSQL/tree/master/Task%207%20(Vacuum)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Flyway-скрипты хранятся в следующей папке:</w:t>
      </w:r>
    </w:p>
    <w:p w:rsidR="00000000" w:rsidDel="00000000" w:rsidP="00000000" w:rsidRDefault="00000000" w:rsidRPr="00000000" w14:paraId="00000005">
      <w:pPr>
        <w:rPr/>
      </w:pPr>
      <w:hyperlink r:id="rId7">
        <w:r w:rsidDel="00000000" w:rsidR="00000000" w:rsidRPr="00000000">
          <w:rPr>
            <w:color w:val="1155cc"/>
            <w:u w:val="single"/>
            <w:rtl w:val="0"/>
          </w:rPr>
          <w:t xml:space="preserve">https://github.com/artemgur/AdvancedPostgreSQL/tree/master/flyway/sql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Flyway-скрипты, относящиеся к этому заданию, имеют номер версии вида 7.*.</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Создание таблицы, вставка 1 строки</w:t>
      </w:r>
    </w:p>
    <w:p w:rsidR="00000000" w:rsidDel="00000000" w:rsidP="00000000" w:rsidRDefault="00000000" w:rsidRPr="00000000" w14:paraId="00000008">
      <w:pPr>
        <w:rPr/>
      </w:pPr>
      <w:r w:rsidDel="00000000" w:rsidR="00000000" w:rsidRPr="00000000">
        <w:rPr>
          <w:rtl w:val="0"/>
        </w:rPr>
        <w:t xml:space="preserve">Создание таблицы с отключенным AUTOVACUUM:</w:t>
      </w:r>
    </w:p>
    <w:p w:rsidR="00000000" w:rsidDel="00000000" w:rsidP="00000000" w:rsidRDefault="00000000" w:rsidRPr="00000000" w14:paraId="00000009">
      <w:pPr>
        <w:rPr/>
      </w:pPr>
      <w:hyperlink r:id="rId8">
        <w:r w:rsidDel="00000000" w:rsidR="00000000" w:rsidRPr="00000000">
          <w:rPr>
            <w:color w:val="1155cc"/>
            <w:u w:val="single"/>
            <w:rtl w:val="0"/>
          </w:rPr>
          <w:t xml:space="preserve">https://github.com/artemgur/AdvancedPostgreSQL/blob/master/flyway/sql/V7.0__CreateTable.sql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Таблицу я сделал unlogged. Это значительно ускорит подготовительные операции, но не повлияет на результаты задания, так как наша задача — исследовать размер таблицы и время выполнения SELECT.</w:t>
      </w:r>
    </w:p>
    <w:p w:rsidR="00000000" w:rsidDel="00000000" w:rsidP="00000000" w:rsidRDefault="00000000" w:rsidRPr="00000000" w14:paraId="0000000B">
      <w:pPr>
        <w:rPr/>
      </w:pPr>
      <w:r w:rsidDel="00000000" w:rsidR="00000000" w:rsidRPr="00000000">
        <w:rPr>
          <w:rtl w:val="0"/>
        </w:rPr>
        <w:t xml:space="preserve">Вставка строки в таблицу:</w:t>
      </w:r>
    </w:p>
    <w:p w:rsidR="00000000" w:rsidDel="00000000" w:rsidP="00000000" w:rsidRDefault="00000000" w:rsidRPr="00000000" w14:paraId="0000000C">
      <w:pPr>
        <w:rPr/>
      </w:pPr>
      <w:hyperlink r:id="rId9">
        <w:r w:rsidDel="00000000" w:rsidR="00000000" w:rsidRPr="00000000">
          <w:rPr>
            <w:color w:val="1155cc"/>
            <w:u w:val="single"/>
            <w:rtl w:val="0"/>
          </w:rPr>
          <w:t xml:space="preserve">https://github.com/artemgur/AdvancedPostgreSQL/blob/master/flyway/sql/V7.1__InsertRow.sql</w:t>
        </w:r>
      </w:hyperlink>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Размер таблицы после вставки 1 строки</w:t>
      </w:r>
    </w:p>
    <w:p w:rsidR="00000000" w:rsidDel="00000000" w:rsidP="00000000" w:rsidRDefault="00000000" w:rsidRPr="00000000" w14:paraId="0000000E">
      <w:pPr>
        <w:rPr/>
      </w:pPr>
      <w:r w:rsidDel="00000000" w:rsidR="00000000" w:rsidRPr="00000000">
        <w:rPr>
          <w:rtl w:val="0"/>
        </w:rPr>
        <w:t xml:space="preserve">Здесь и далее для измерения размера таблицы использовался следующий скрипт (измененный скрипт с лекции 1):</w:t>
      </w:r>
    </w:p>
    <w:p w:rsidR="00000000" w:rsidDel="00000000" w:rsidP="00000000" w:rsidRDefault="00000000" w:rsidRPr="00000000" w14:paraId="0000000F">
      <w:pPr>
        <w:rPr/>
      </w:pPr>
      <w:hyperlink r:id="rId10">
        <w:r w:rsidDel="00000000" w:rsidR="00000000" w:rsidRPr="00000000">
          <w:rPr>
            <w:color w:val="1155cc"/>
            <w:u w:val="single"/>
            <w:rtl w:val="0"/>
          </w:rPr>
          <w:t xml:space="preserve">https://github.com/artemgur/AdvancedPostgreSQL/blob/master/Task%207%20(Vacuum)/TableSize.sql</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Количество страниц таблицы я определял как размер таблицы в байтах / 8192, так как </w:t>
      </w:r>
      <w:hyperlink r:id="rId11">
        <w:r w:rsidDel="00000000" w:rsidR="00000000" w:rsidRPr="00000000">
          <w:rPr>
            <w:color w:val="1155cc"/>
            <w:u w:val="single"/>
            <w:rtl w:val="0"/>
          </w:rPr>
          <w:t xml:space="preserve">согласно документации</w:t>
        </w:r>
      </w:hyperlink>
      <w:r w:rsidDel="00000000" w:rsidR="00000000" w:rsidRPr="00000000">
        <w:rPr>
          <w:rtl w:val="0"/>
        </w:rPr>
        <w:t xml:space="preserve">, relpages иногда содержит устаревшие значения.</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8 кБ</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1 страница</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Скорость выполнения SELECT после вставки 1 строки</w:t>
      </w:r>
    </w:p>
    <w:p w:rsidR="00000000" w:rsidDel="00000000" w:rsidP="00000000" w:rsidRDefault="00000000" w:rsidRPr="00000000" w14:paraId="00000014">
      <w:pPr>
        <w:rPr/>
      </w:pPr>
      <w:r w:rsidDel="00000000" w:rsidR="00000000" w:rsidRPr="00000000">
        <w:rPr>
          <w:rtl w:val="0"/>
        </w:rPr>
        <w:t xml:space="preserve">Здесь и далее с помощью команды:</w:t>
      </w:r>
    </w:p>
    <w:p w:rsidR="00000000" w:rsidDel="00000000" w:rsidP="00000000" w:rsidRDefault="00000000" w:rsidRPr="00000000" w14:paraId="00000015">
      <w:pPr>
        <w:rPr/>
      </w:pPr>
      <w:hyperlink r:id="rId12">
        <w:r w:rsidDel="00000000" w:rsidR="00000000" w:rsidRPr="00000000">
          <w:rPr>
            <w:color w:val="1155cc"/>
            <w:u w:val="single"/>
            <w:rtl w:val="0"/>
          </w:rPr>
          <w:t xml:space="preserve">https://github.com/artemgur/AdvancedPostgreSQL/blob/master/Task%207%20(Vacuum)/PgBenchSelect.sh</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запускался скрипт:</w:t>
      </w:r>
    </w:p>
    <w:p w:rsidR="00000000" w:rsidDel="00000000" w:rsidP="00000000" w:rsidRDefault="00000000" w:rsidRPr="00000000" w14:paraId="00000017">
      <w:pPr>
        <w:rPr/>
      </w:pPr>
      <w:hyperlink r:id="rId13">
        <w:r w:rsidDel="00000000" w:rsidR="00000000" w:rsidRPr="00000000">
          <w:rPr>
            <w:color w:val="1155cc"/>
            <w:u w:val="single"/>
            <w:rtl w:val="0"/>
          </w:rPr>
          <w:t xml:space="preserve">https://github.com/artemgur/AdvancedPostgreSQL/blob/master/Task%207%20(Vacuum)/PgBenchSelect.sql</w:t>
        </w:r>
      </w:hyperlink>
      <w:r w:rsidDel="00000000" w:rsidR="00000000" w:rsidRPr="00000000">
        <w:rPr>
          <w:rtl w:val="0"/>
        </w:rPr>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0.179 ms — latency average</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5592.343761 — tps (including connections establishing)</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5605.946895 — tps (excluding connections establishing)</w:t>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UPDATE строки</w:t>
      </w:r>
    </w:p>
    <w:p w:rsidR="00000000" w:rsidDel="00000000" w:rsidP="00000000" w:rsidRDefault="00000000" w:rsidRPr="00000000" w14:paraId="0000001C">
      <w:pPr>
        <w:rPr/>
      </w:pPr>
      <w:r w:rsidDel="00000000" w:rsidR="00000000" w:rsidRPr="00000000">
        <w:rPr>
          <w:rtl w:val="0"/>
        </w:rPr>
        <w:t xml:space="preserve">Для обновления строки 1000000 раз использовался PgBench. С помощью команды:</w:t>
      </w:r>
    </w:p>
    <w:p w:rsidR="00000000" w:rsidDel="00000000" w:rsidP="00000000" w:rsidRDefault="00000000" w:rsidRPr="00000000" w14:paraId="0000001D">
      <w:pPr>
        <w:rPr/>
      </w:pPr>
      <w:hyperlink r:id="rId14">
        <w:r w:rsidDel="00000000" w:rsidR="00000000" w:rsidRPr="00000000">
          <w:rPr>
            <w:color w:val="1155cc"/>
            <w:u w:val="single"/>
            <w:rtl w:val="0"/>
          </w:rPr>
          <w:t xml:space="preserve">https://github.com/artemgur/AdvancedPostgreSQL/blob/master/Task%207%20(Vacuum)/PgBenchUpdate.sh</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запускался скрипт:</w:t>
      </w:r>
    </w:p>
    <w:p w:rsidR="00000000" w:rsidDel="00000000" w:rsidP="00000000" w:rsidRDefault="00000000" w:rsidRPr="00000000" w14:paraId="0000001F">
      <w:pPr>
        <w:rPr/>
      </w:pPr>
      <w:hyperlink r:id="rId15">
        <w:r w:rsidDel="00000000" w:rsidR="00000000" w:rsidRPr="00000000">
          <w:rPr>
            <w:color w:val="1155cc"/>
            <w:u w:val="single"/>
            <w:rtl w:val="0"/>
          </w:rPr>
          <w:t xml:space="preserve">https://github.com/artemgur/AdvancedPostgreSQL/blob/master/Task%207%20(Vacuum)/PgBenchUpdate.sql</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 клиентов вставили по 100 000 строк.</w:t>
      </w:r>
    </w:p>
    <w:p w:rsidR="00000000" w:rsidDel="00000000" w:rsidP="00000000" w:rsidRDefault="00000000" w:rsidRPr="00000000" w14:paraId="00000021">
      <w:pPr>
        <w:rPr>
          <w:b w:val="1"/>
        </w:rPr>
      </w:pPr>
      <w:r w:rsidDel="00000000" w:rsidR="00000000" w:rsidRPr="00000000">
        <w:rPr>
          <w:b w:val="1"/>
          <w:rtl w:val="0"/>
        </w:rPr>
        <w:t xml:space="preserve">Размер таблицы после обновления строки</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6064 кБ</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758 страниц</w:t>
      </w:r>
    </w:p>
    <w:p w:rsidR="00000000" w:rsidDel="00000000" w:rsidP="00000000" w:rsidRDefault="00000000" w:rsidRPr="00000000" w14:paraId="00000024">
      <w:pPr>
        <w:rPr/>
      </w:pPr>
      <w:r w:rsidDel="00000000" w:rsidR="00000000" w:rsidRPr="00000000">
        <w:rPr>
          <w:b w:val="1"/>
          <w:rtl w:val="0"/>
        </w:rPr>
        <w:t xml:space="preserve">Скорость выполнения SELECT после обновления строки</w:t>
      </w:r>
      <w:r w:rsidDel="00000000" w:rsidR="00000000" w:rsidRPr="00000000">
        <w:rPr>
          <w:rtl w:val="0"/>
        </w:rPr>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0.202 ms — latency average</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4943.020889 — tps (including connections establishing)</w:t>
      </w:r>
    </w:p>
    <w:p w:rsidR="00000000" w:rsidDel="00000000" w:rsidP="00000000" w:rsidRDefault="00000000" w:rsidRPr="00000000" w14:paraId="00000027">
      <w:pPr>
        <w:numPr>
          <w:ilvl w:val="0"/>
          <w:numId w:val="1"/>
        </w:numPr>
        <w:ind w:left="1440" w:hanging="360"/>
      </w:pPr>
      <w:r w:rsidDel="00000000" w:rsidR="00000000" w:rsidRPr="00000000">
        <w:rPr>
          <w:rtl w:val="0"/>
        </w:rPr>
        <w:t xml:space="preserve">4953.926512 — tps (excluding connections establishing)</w:t>
      </w:r>
    </w:p>
    <w:p w:rsidR="00000000" w:rsidDel="00000000" w:rsidP="00000000" w:rsidRDefault="00000000" w:rsidRPr="00000000" w14:paraId="00000028">
      <w:pPr>
        <w:rPr/>
      </w:pPr>
      <w:r w:rsidDel="00000000" w:rsidR="00000000" w:rsidRPr="00000000">
        <w:rPr>
          <w:rtl w:val="0"/>
        </w:rPr>
        <w:t xml:space="preserve">Таким образом, после многократного UPDATE строки значительно вырос объем таблицы, и запросы SELECT стали выполняться медленнее.</w:t>
      </w: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VACUUM</w:t>
      </w:r>
    </w:p>
    <w:p w:rsidR="00000000" w:rsidDel="00000000" w:rsidP="00000000" w:rsidRDefault="00000000" w:rsidRPr="00000000" w14:paraId="0000002A">
      <w:pPr>
        <w:rPr/>
      </w:pPr>
      <w:r w:rsidDel="00000000" w:rsidR="00000000" w:rsidRPr="00000000">
        <w:rPr>
          <w:rtl w:val="0"/>
        </w:rPr>
        <w:t xml:space="preserve">VACUUM проводился с помощью следующей команды:</w:t>
      </w:r>
    </w:p>
    <w:p w:rsidR="00000000" w:rsidDel="00000000" w:rsidP="00000000" w:rsidRDefault="00000000" w:rsidRPr="00000000" w14:paraId="0000002B">
      <w:pPr>
        <w:rPr/>
      </w:pPr>
      <w:hyperlink r:id="rId16">
        <w:r w:rsidDel="00000000" w:rsidR="00000000" w:rsidRPr="00000000">
          <w:rPr>
            <w:color w:val="1155cc"/>
            <w:u w:val="single"/>
            <w:rtl w:val="0"/>
          </w:rPr>
          <w:t xml:space="preserve">https://github.com/artemgur/AdvancedPostgreSQL/blob/master/Task%207%20(Vacuum)/Vacuum.sql</w:t>
        </w:r>
      </w:hyperlink>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Размер таблицы после VACUUM</w:t>
      </w:r>
    </w:p>
    <w:p w:rsidR="00000000" w:rsidDel="00000000" w:rsidP="00000000" w:rsidRDefault="00000000" w:rsidRPr="00000000" w14:paraId="0000002D">
      <w:pPr>
        <w:numPr>
          <w:ilvl w:val="0"/>
          <w:numId w:val="2"/>
        </w:numPr>
        <w:ind w:left="1440" w:hanging="360"/>
      </w:pPr>
      <w:r w:rsidDel="00000000" w:rsidR="00000000" w:rsidRPr="00000000">
        <w:rPr>
          <w:rtl w:val="0"/>
        </w:rPr>
        <w:t xml:space="preserve">6064 кБ</w:t>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758 страниц</w:t>
      </w:r>
    </w:p>
    <w:p w:rsidR="00000000" w:rsidDel="00000000" w:rsidP="00000000" w:rsidRDefault="00000000" w:rsidRPr="00000000" w14:paraId="0000002F">
      <w:pPr>
        <w:rPr/>
      </w:pPr>
      <w:r w:rsidDel="00000000" w:rsidR="00000000" w:rsidRPr="00000000">
        <w:rPr>
          <w:b w:val="1"/>
          <w:rtl w:val="0"/>
        </w:rPr>
        <w:t xml:space="preserve">Скорость выполнения SELECT после VACUUM</w:t>
      </w:r>
      <w:r w:rsidDel="00000000" w:rsidR="00000000" w:rsidRPr="00000000">
        <w:rPr>
          <w:rtl w:val="0"/>
        </w:rPr>
      </w:r>
    </w:p>
    <w:p w:rsidR="00000000" w:rsidDel="00000000" w:rsidP="00000000" w:rsidRDefault="00000000" w:rsidRPr="00000000" w14:paraId="00000030">
      <w:pPr>
        <w:numPr>
          <w:ilvl w:val="0"/>
          <w:numId w:val="1"/>
        </w:numPr>
        <w:ind w:left="1440" w:hanging="360"/>
      </w:pPr>
      <w:r w:rsidDel="00000000" w:rsidR="00000000" w:rsidRPr="00000000">
        <w:rPr>
          <w:rtl w:val="0"/>
        </w:rPr>
        <w:t xml:space="preserve">0.184 ms — latency average</w:t>
      </w:r>
    </w:p>
    <w:p w:rsidR="00000000" w:rsidDel="00000000" w:rsidP="00000000" w:rsidRDefault="00000000" w:rsidRPr="00000000" w14:paraId="00000031">
      <w:pPr>
        <w:numPr>
          <w:ilvl w:val="0"/>
          <w:numId w:val="1"/>
        </w:numPr>
        <w:ind w:left="1440" w:hanging="360"/>
      </w:pPr>
      <w:r w:rsidDel="00000000" w:rsidR="00000000" w:rsidRPr="00000000">
        <w:rPr>
          <w:rtl w:val="0"/>
        </w:rPr>
        <w:t xml:space="preserve">5432.430650 — tps (including connections establishing)</w:t>
      </w:r>
    </w:p>
    <w:p w:rsidR="00000000" w:rsidDel="00000000" w:rsidP="00000000" w:rsidRDefault="00000000" w:rsidRPr="00000000" w14:paraId="00000032">
      <w:pPr>
        <w:numPr>
          <w:ilvl w:val="0"/>
          <w:numId w:val="1"/>
        </w:numPr>
        <w:ind w:left="1440" w:hanging="360"/>
      </w:pPr>
      <w:r w:rsidDel="00000000" w:rsidR="00000000" w:rsidRPr="00000000">
        <w:rPr>
          <w:rtl w:val="0"/>
        </w:rPr>
        <w:t xml:space="preserve">5445.385559 — tps (excluding connections establishing)</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VACUUM не уменьшил размер таблицы, но сократил время выполнения запросов SELECT.</w:t>
      </w: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VACUUM FULL</w:t>
      </w:r>
    </w:p>
    <w:p w:rsidR="00000000" w:rsidDel="00000000" w:rsidP="00000000" w:rsidRDefault="00000000" w:rsidRPr="00000000" w14:paraId="00000035">
      <w:pPr>
        <w:rPr/>
      </w:pPr>
      <w:r w:rsidDel="00000000" w:rsidR="00000000" w:rsidRPr="00000000">
        <w:rPr>
          <w:rtl w:val="0"/>
        </w:rPr>
        <w:t xml:space="preserve">VACUUM FULL проводился с помощью следующей команды:</w:t>
      </w:r>
    </w:p>
    <w:p w:rsidR="00000000" w:rsidDel="00000000" w:rsidP="00000000" w:rsidRDefault="00000000" w:rsidRPr="00000000" w14:paraId="00000036">
      <w:pPr>
        <w:rPr/>
      </w:pPr>
      <w:hyperlink r:id="rId17">
        <w:r w:rsidDel="00000000" w:rsidR="00000000" w:rsidRPr="00000000">
          <w:rPr>
            <w:color w:val="1155cc"/>
            <w:u w:val="single"/>
            <w:rtl w:val="0"/>
          </w:rPr>
          <w:t xml:space="preserve">https://github.com/artemgur/AdvancedPostgreSQL/blob/master/Task%207%20(Vacuum)/VacuumFull.sql</w:t>
        </w:r>
      </w:hyperlink>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Размер таблицы после VACUUM FULL</w:t>
      </w:r>
    </w:p>
    <w:p w:rsidR="00000000" w:rsidDel="00000000" w:rsidP="00000000" w:rsidRDefault="00000000" w:rsidRPr="00000000" w14:paraId="00000038">
      <w:pPr>
        <w:numPr>
          <w:ilvl w:val="0"/>
          <w:numId w:val="2"/>
        </w:numPr>
        <w:ind w:left="1440" w:hanging="360"/>
      </w:pPr>
      <w:r w:rsidDel="00000000" w:rsidR="00000000" w:rsidRPr="00000000">
        <w:rPr>
          <w:rtl w:val="0"/>
        </w:rPr>
        <w:t xml:space="preserve">8 кБ</w:t>
      </w:r>
    </w:p>
    <w:p w:rsidR="00000000" w:rsidDel="00000000" w:rsidP="00000000" w:rsidRDefault="00000000" w:rsidRPr="00000000" w14:paraId="00000039">
      <w:pPr>
        <w:numPr>
          <w:ilvl w:val="0"/>
          <w:numId w:val="2"/>
        </w:numPr>
        <w:ind w:left="1440" w:hanging="360"/>
      </w:pPr>
      <w:r w:rsidDel="00000000" w:rsidR="00000000" w:rsidRPr="00000000">
        <w:rPr>
          <w:rtl w:val="0"/>
        </w:rPr>
        <w:t xml:space="preserve">1 страница</w:t>
      </w:r>
    </w:p>
    <w:p w:rsidR="00000000" w:rsidDel="00000000" w:rsidP="00000000" w:rsidRDefault="00000000" w:rsidRPr="00000000" w14:paraId="0000003A">
      <w:pPr>
        <w:rPr/>
      </w:pPr>
      <w:r w:rsidDel="00000000" w:rsidR="00000000" w:rsidRPr="00000000">
        <w:rPr>
          <w:b w:val="1"/>
          <w:rtl w:val="0"/>
        </w:rPr>
        <w:t xml:space="preserve">Скорость выполнения SELECT после VACUUM FULL</w:t>
      </w:r>
      <w:r w:rsidDel="00000000" w:rsidR="00000000" w:rsidRPr="00000000">
        <w:rPr>
          <w:rtl w:val="0"/>
        </w:rPr>
      </w:r>
    </w:p>
    <w:p w:rsidR="00000000" w:rsidDel="00000000" w:rsidP="00000000" w:rsidRDefault="00000000" w:rsidRPr="00000000" w14:paraId="0000003B">
      <w:pPr>
        <w:numPr>
          <w:ilvl w:val="0"/>
          <w:numId w:val="1"/>
        </w:numPr>
        <w:ind w:left="1440" w:hanging="360"/>
      </w:pPr>
      <w:r w:rsidDel="00000000" w:rsidR="00000000" w:rsidRPr="00000000">
        <w:rPr>
          <w:rtl w:val="0"/>
        </w:rPr>
        <w:t xml:space="preserve">0.172 ms — latency average</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5809.287543 — tps (including connections establishing)</w:t>
      </w:r>
    </w:p>
    <w:p w:rsidR="00000000" w:rsidDel="00000000" w:rsidP="00000000" w:rsidRDefault="00000000" w:rsidRPr="00000000" w14:paraId="0000003D">
      <w:pPr>
        <w:numPr>
          <w:ilvl w:val="0"/>
          <w:numId w:val="1"/>
        </w:numPr>
        <w:ind w:left="1440" w:hanging="360"/>
      </w:pPr>
      <w:r w:rsidDel="00000000" w:rsidR="00000000" w:rsidRPr="00000000">
        <w:rPr>
          <w:rtl w:val="0"/>
        </w:rPr>
        <w:t xml:space="preserve">5825.691254 — tps (excluding connections establishing)</w:t>
      </w:r>
    </w:p>
    <w:p w:rsidR="00000000" w:rsidDel="00000000" w:rsidP="00000000" w:rsidRDefault="00000000" w:rsidRPr="00000000" w14:paraId="0000003E">
      <w:pPr>
        <w:rPr/>
      </w:pPr>
      <w:r w:rsidDel="00000000" w:rsidR="00000000" w:rsidRPr="00000000">
        <w:rPr>
          <w:rtl w:val="0"/>
        </w:rPr>
        <w:t xml:space="preserve">После VACUUM FULL объем таблицы стал таким же, как до многократного UPDATE. Скорость выполнения запросов SELECT тоже вернулась на уровень, который был до многократного UPDATE. Таким образом, VACUUM FULL действительно полностью очищает таблицу.</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stgrespro.ru/docs/postgresql/14/planner-stats" TargetMode="External"/><Relationship Id="rId10" Type="http://schemas.openxmlformats.org/officeDocument/2006/relationships/hyperlink" Target="https://github.com/artemgur/AdvancedPostgreSQL/blob/master/Task%207%20(Vacuum)/TableSize.sql" TargetMode="External"/><Relationship Id="rId13" Type="http://schemas.openxmlformats.org/officeDocument/2006/relationships/hyperlink" Target="https://github.com/artemgur/AdvancedPostgreSQL/blob/master/Task%207%20(Vacuum)/PgBenchSelect.sql" TargetMode="External"/><Relationship Id="rId12" Type="http://schemas.openxmlformats.org/officeDocument/2006/relationships/hyperlink" Target="https://github.com/artemgur/AdvancedPostgreSQL/blob/master/Task%207%20(Vacuum)/PgBenchSelect.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emgur/AdvancedPostgreSQL/blob/master/flyway/sql/V7.1__InsertRow.sql" TargetMode="External"/><Relationship Id="rId15" Type="http://schemas.openxmlformats.org/officeDocument/2006/relationships/hyperlink" Target="https://github.com/artemgur/AdvancedPostgreSQL/blob/master/Task%207%20(Vacuum)/PgBenchUpdate.sql" TargetMode="External"/><Relationship Id="rId14" Type="http://schemas.openxmlformats.org/officeDocument/2006/relationships/hyperlink" Target="https://github.com/artemgur/AdvancedPostgreSQL/blob/master/Task%207%20(Vacuum)/PgBenchUpdate.sh" TargetMode="External"/><Relationship Id="rId17" Type="http://schemas.openxmlformats.org/officeDocument/2006/relationships/hyperlink" Target="https://github.com/artemgur/AdvancedPostgreSQL/blob/master/Task%207%20(Vacuum)/VacuumFull.sql" TargetMode="External"/><Relationship Id="rId16" Type="http://schemas.openxmlformats.org/officeDocument/2006/relationships/hyperlink" Target="https://github.com/artemgur/AdvancedPostgreSQL/blob/master/Task%207%20(Vacuum)/Vacuum.sql" TargetMode="External"/><Relationship Id="rId5" Type="http://schemas.openxmlformats.org/officeDocument/2006/relationships/styles" Target="styles.xml"/><Relationship Id="rId6" Type="http://schemas.openxmlformats.org/officeDocument/2006/relationships/hyperlink" Target="https://github.com/artemgur/AdvancedPostgreSQL/tree/master/Task%207%20(Vacuum)" TargetMode="External"/><Relationship Id="rId7" Type="http://schemas.openxmlformats.org/officeDocument/2006/relationships/hyperlink" Target="https://github.com/artemgur/AdvancedPostgreSQL/tree/master/flyway/sql" TargetMode="External"/><Relationship Id="rId8" Type="http://schemas.openxmlformats.org/officeDocument/2006/relationships/hyperlink" Target="https://github.com/artemgur/AdvancedPostgreSQL/blob/master/flyway/sql/V7.0__CreateTabl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