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2"/>
        </w:rPr>
        <w:t>02 — PRD &amp; Prototype Requirements</w:t>
      </w:r>
    </w:p>
    <w:p>
      <w:pPr>
        <w:jc w:val="center"/>
      </w:pPr>
      <w:r>
        <w:rPr>
          <w:i/>
          <w:sz w:val="20"/>
        </w:rPr>
        <w:t>SIH'26 — Minimal Functional Prototype</w:t>
      </w:r>
    </w:p>
    <w:p>
      <w:r>
        <w:t>Scope: a minimal functional demonstration of the intended platform workflow, not a production deployment.</w:t>
      </w:r>
    </w:p>
    <w:p>
      <w:pPr>
        <w:pStyle w:val="Heading1"/>
      </w:pPr>
      <w:r>
        <w:t>1. Product Objective</w:t>
      </w:r>
    </w:p>
    <w:p>
      <w:r>
        <w:t>Demonstrate a network attack forecasting and forensic analysis platform that accepts live/demo traffic and historical PCAPs, constructs temporal network states, supports investigation and attack-path analysis, and produces findings and reports.</w:t>
      </w:r>
    </w:p>
    <w:p>
      <w:pPr>
        <w:pStyle w:val="Heading1"/>
      </w:pPr>
      <w:r>
        <w:t>2. Core Prototype Principles</w:t>
      </w:r>
    </w:p>
    <w:p>
      <w:pPr>
        <w:pStyle w:val="ListBullet"/>
      </w:pPr>
      <w:r>
        <w:t>Prioritize a complete demonstrable workflow over production-scale infrastructure.</w:t>
      </w:r>
    </w:p>
    <w:p>
      <w:pPr>
        <w:pStyle w:val="ListBullet"/>
      </w:pPr>
      <w:r>
        <w:t>Keep live and historical processing logically isolated.</w:t>
      </w:r>
    </w:p>
    <w:p>
      <w:pPr>
        <w:pStyle w:val="ListBullet"/>
      </w:pPr>
      <w:r>
        <w:t>Minimize backend and database dependencies.</w:t>
      </w:r>
    </w:p>
    <w:p>
      <w:pPr>
        <w:pStyle w:val="ListBullet"/>
      </w:pPr>
      <w:r>
        <w:t>Use deterministic/demo implementations for expensive components when necessary.</w:t>
      </w:r>
    </w:p>
    <w:p>
      <w:pPr>
        <w:pStyle w:val="ListBullet"/>
      </w:pPr>
      <w:r>
        <w:t>Clearly distinguish implemented demo functionality from future production functionality.</w:t>
      </w:r>
    </w:p>
    <w:p>
      <w:pPr>
        <w:pStyle w:val="ListBullet"/>
      </w:pPr>
      <w:r>
        <w:t>Display final historical findings only after the full analysis workflow completes; intermediate artifacts may be stored.</w:t>
      </w:r>
    </w:p>
    <w:p>
      <w:pPr>
        <w:pStyle w:val="Heading1"/>
      </w:pPr>
      <w:r>
        <w:t>3. SOC Requirements</w:t>
      </w:r>
    </w:p>
    <w:p>
      <w:pPr>
        <w:pStyle w:val="Heading2"/>
      </w:pPr>
      <w:r>
        <w:t>3.1 Live Monitoring</w:t>
      </w:r>
    </w:p>
    <w:p>
      <w:pPr>
        <w:pStyle w:val="ListBullet"/>
      </w:pPr>
      <w:r>
        <w:t>Start/Stop controls.</w:t>
      </w:r>
    </w:p>
    <w:p>
      <w:pPr>
        <w:pStyle w:val="ListBullet"/>
      </w:pPr>
      <w:r>
        <w:t>Benign and Malicious demo scenarios.</w:t>
      </w:r>
    </w:p>
    <w:p>
      <w:pPr>
        <w:pStyle w:val="ListBullet"/>
      </w:pPr>
      <w:r>
        <w:t>Controlled Scapy-generated traffic.</w:t>
      </w:r>
    </w:p>
    <w:p>
      <w:pPr>
        <w:pStyle w:val="ListBullet"/>
      </w:pPr>
      <w:r>
        <w:t>Protocol and source/destination IP filters.</w:t>
      </w:r>
    </w:p>
    <w:p>
      <w:pPr>
        <w:pStyle w:val="ListBullet"/>
      </w:pPr>
      <w:r>
        <w:t>Configurable temporal window, default 15 seconds.</w:t>
      </w:r>
    </w:p>
    <w:p>
      <w:pPr>
        <w:pStyle w:val="ListBullet"/>
      </w:pPr>
      <w:r>
        <w:t>Application feature-engineering logic for the selected network-flow representation.</w:t>
      </w:r>
    </w:p>
    <w:p>
      <w:pPr>
        <w:pStyle w:val="ListBullet"/>
      </w:pPr>
      <w:r>
        <w:t>Current state and forecast/possible attack progression.</w:t>
      </w:r>
    </w:p>
    <w:p>
      <w:pPr>
        <w:pStyle w:val="ListBullet"/>
      </w:pPr>
      <w:r>
        <w:t>Graph of distinct entities and relationships.</w:t>
      </w:r>
    </w:p>
    <w:p>
      <w:pPr>
        <w:pStyle w:val="ListBullet"/>
      </w:pPr>
      <w:r>
        <w:t>Entity investigation popup/details.</w:t>
      </w:r>
    </w:p>
    <w:p>
      <w:pPr>
        <w:pStyle w:val="ListBullet"/>
      </w:pPr>
      <w:r>
        <w:t>Fixed-K attack progression simulator.</w:t>
      </w:r>
    </w:p>
    <w:p>
      <w:pPr>
        <w:pStyle w:val="ListBullet"/>
      </w:pPr>
      <w:r>
        <w:t>Findings and report generation.</w:t>
      </w:r>
    </w:p>
    <w:p>
      <w:pPr>
        <w:pStyle w:val="Heading2"/>
      </w:pPr>
      <w:r>
        <w:t>3.2 Forecasting and Demo AI</w:t>
      </w:r>
    </w:p>
    <w:p>
      <w:pPr>
        <w:pStyle w:val="ListBullet"/>
      </w:pPr>
      <w:r>
        <w:t>Intended production direction may use LSTM/temporal forecasting and graph-based modeling.</w:t>
      </w:r>
    </w:p>
    <w:p>
      <w:pPr>
        <w:pStyle w:val="ListBullet"/>
      </w:pPr>
      <w:r>
        <w:t>Minimal prototype must not depend on successful LSTM/GNN deployment.</w:t>
      </w:r>
    </w:p>
    <w:p>
      <w:pPr>
        <w:pStyle w:val="ListBullet"/>
      </w:pPr>
      <w:r>
        <w:t>If a model is unavailable, deterministic state-transition logic must reproduce the demonstration workflow.</w:t>
      </w:r>
    </w:p>
    <w:p>
      <w:pPr>
        <w:pStyle w:val="ListBullet"/>
      </w:pPr>
      <w:r>
        <w:t>AI reasoning is a chat UI with predefined questions and hardcoded contextual answers.</w:t>
      </w:r>
    </w:p>
    <w:p>
      <w:pPr>
        <w:pStyle w:val="ListBullet"/>
      </w:pPr>
      <w:r>
        <w:t>No actual local LLM inference is required.</w:t>
      </w:r>
    </w:p>
    <w:p>
      <w:pPr>
        <w:pStyle w:val="ListBullet"/>
      </w:pPr>
      <w:r>
        <w:t>Future reasoning path: prediction + feature attribution/SHAP + local LLM explanation.</w:t>
      </w:r>
    </w:p>
    <w:p>
      <w:pPr>
        <w:pStyle w:val="Heading1"/>
      </w:pPr>
      <w:r>
        <w:t>4. Historical PCAP Requirements</w:t>
      </w:r>
    </w:p>
    <w:p>
      <w:pPr>
        <w:pStyle w:val="ListBullet"/>
      </w:pPr>
      <w:r>
        <w:t>PCAP upload.</w:t>
      </w:r>
    </w:p>
    <w:p>
      <w:pPr>
        <w:pStyle w:val="ListBullet"/>
      </w:pPr>
      <w:r>
        <w:t>Independent analysis job and storage reference.</w:t>
      </w:r>
    </w:p>
    <w:p>
      <w:pPr>
        <w:pStyle w:val="ListBullet"/>
      </w:pPr>
      <w:r>
        <w:t>Packet/flow parsing and feature engineering.</w:t>
      </w:r>
    </w:p>
    <w:p>
      <w:pPr>
        <w:pStyle w:val="ListBullet"/>
      </w:pPr>
      <w:r>
        <w:t>Chronological timeline.</w:t>
      </w:r>
    </w:p>
    <w:p>
      <w:pPr>
        <w:pStyle w:val="ListBullet"/>
      </w:pPr>
      <w:r>
        <w:t>Observed attack-path reconstruction.</w:t>
      </w:r>
    </w:p>
    <w:p>
      <w:pPr>
        <w:pStyle w:val="ListBullet"/>
      </w:pPr>
      <w:r>
        <w:t>Prototype anti-forensic/final-state analysis.</w:t>
      </w:r>
    </w:p>
    <w:p>
      <w:pPr>
        <w:pStyle w:val="ListBullet"/>
      </w:pPr>
      <w:r>
        <w:t>Logic-based hypothesis generation and evaluation.</w:t>
      </w:r>
    </w:p>
    <w:p>
      <w:pPr>
        <w:pStyle w:val="ListBullet"/>
      </w:pPr>
      <w:r>
        <w:t>Evidence metadata and integrity information.</w:t>
      </w:r>
    </w:p>
    <w:p>
      <w:pPr>
        <w:pStyle w:val="ListBullet"/>
      </w:pPr>
      <w:r>
        <w:t>Final findings/report after job completion.</w:t>
      </w:r>
    </w:p>
    <w:p>
      <w:pPr>
        <w:pStyle w:val="Heading1"/>
      </w:pPr>
      <w:r>
        <w:t>5. Admin Requirements</w:t>
      </w:r>
    </w:p>
    <w:p>
      <w:pPr>
        <w:pStyle w:val="ListBullet"/>
      </w:pPr>
      <w:r>
        <w:t>Manage SOC analyst accounts.</w:t>
      </w:r>
    </w:p>
    <w:p>
      <w:pPr>
        <w:pStyle w:val="ListBullet"/>
      </w:pPr>
      <w:r>
        <w:t>Manage roles/permissions.</w:t>
      </w:r>
    </w:p>
    <w:p>
      <w:pPr>
        <w:pStyle w:val="ListBullet"/>
      </w:pPr>
      <w:r>
        <w:t>View reports.</w:t>
      </w:r>
    </w:p>
    <w:p>
      <w:pPr>
        <w:pStyle w:val="ListBullet"/>
      </w:pPr>
      <w:r>
        <w:t>View system health.</w:t>
      </w:r>
    </w:p>
    <w:p>
      <w:pPr>
        <w:pStyle w:val="ListBullet"/>
      </w:pPr>
      <w:r>
        <w:t>Inspect/manage configured data sources and telemetry.</w:t>
      </w:r>
    </w:p>
    <w:p>
      <w:pPr>
        <w:pStyle w:val="Heading1"/>
      </w:pPr>
      <w:r>
        <w:t>6. Demo Technology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Area</w:t>
            </w:r>
          </w:p>
        </w:tc>
        <w:tc>
          <w:tcPr>
            <w:tcW w:type="dxa" w:w="5112"/>
          </w:tcPr>
          <w:p>
            <w:r>
              <w:rPr>
                <w:b/>
              </w:rPr>
              <w:t>Minimal decision</w:t>
            </w:r>
          </w:p>
        </w:tc>
      </w:tr>
      <w:tr>
        <w:tc>
          <w:tcPr>
            <w:tcW w:type="dxa" w:w="5112"/>
          </w:tcPr>
          <w:p>
            <w:r>
              <w:t>Live traffic</w:t>
            </w:r>
          </w:p>
        </w:tc>
        <w:tc>
          <w:tcPr>
            <w:tcW w:type="dxa" w:w="5112"/>
          </w:tcPr>
          <w:p>
            <w:r>
              <w:t>Scapy-controlled benign/malicious scenarios</w:t>
            </w:r>
          </w:p>
        </w:tc>
      </w:tr>
      <w:tr>
        <w:tc>
          <w:tcPr>
            <w:tcW w:type="dxa" w:w="5112"/>
          </w:tcPr>
          <w:p>
            <w:r>
              <w:t>Temporal state</w:t>
            </w:r>
          </w:p>
        </w:tc>
        <w:tc>
          <w:tcPr>
            <w:tcW w:type="dxa" w:w="5112"/>
          </w:tcPr>
          <w:p>
            <w:r>
              <w:t>15-second default; configurable</w:t>
            </w:r>
          </w:p>
        </w:tc>
      </w:tr>
      <w:tr>
        <w:tc>
          <w:tcPr>
            <w:tcW w:type="dxa" w:w="5112"/>
          </w:tcPr>
          <w:p>
            <w:r>
              <w:t>Feature engineering</w:t>
            </w:r>
          </w:p>
        </w:tc>
        <w:tc>
          <w:tcPr>
            <w:tcW w:type="dxa" w:w="5112"/>
          </w:tcPr>
          <w:p>
            <w:r>
              <w:t>Application logic; no nProbe dependency</w:t>
            </w:r>
          </w:p>
        </w:tc>
      </w:tr>
      <w:tr>
        <w:tc>
          <w:tcPr>
            <w:tcW w:type="dxa" w:w="5112"/>
          </w:tcPr>
          <w:p>
            <w:r>
              <w:t>Forecasting</w:t>
            </w:r>
          </w:p>
        </w:tc>
        <w:tc>
          <w:tcPr>
            <w:tcW w:type="dxa" w:w="5112"/>
          </w:tcPr>
          <w:p>
            <w:r>
              <w:t>Deterministic logic unless lightweight model is available</w:t>
            </w:r>
          </w:p>
        </w:tc>
      </w:tr>
      <w:tr>
        <w:tc>
          <w:tcPr>
            <w:tcW w:type="dxa" w:w="5112"/>
          </w:tcPr>
          <w:p>
            <w:r>
              <w:t>Graph</w:t>
            </w:r>
          </w:p>
        </w:tc>
        <w:tc>
          <w:tcPr>
            <w:tcW w:type="dxa" w:w="5112"/>
          </w:tcPr>
          <w:p>
            <w:r>
              <w:t>Lightweight visualization; Neo4j optional</w:t>
            </w:r>
          </w:p>
        </w:tc>
      </w:tr>
      <w:tr>
        <w:tc>
          <w:tcPr>
            <w:tcW w:type="dxa" w:w="5112"/>
          </w:tcPr>
          <w:p>
            <w:r>
              <w:t>AI reasoning</w:t>
            </w:r>
          </w:p>
        </w:tc>
        <w:tc>
          <w:tcPr>
            <w:tcW w:type="dxa" w:w="5112"/>
          </w:tcPr>
          <w:p>
            <w:r>
              <w:t>Hardcoded Q&amp;A</w:t>
            </w:r>
          </w:p>
        </w:tc>
      </w:tr>
      <w:tr>
        <w:tc>
          <w:tcPr>
            <w:tcW w:type="dxa" w:w="5112"/>
          </w:tcPr>
          <w:p>
            <w:r>
              <w:t>Historical parser</w:t>
            </w:r>
          </w:p>
        </w:tc>
        <w:tc>
          <w:tcPr>
            <w:tcW w:type="dxa" w:w="5112"/>
          </w:tcPr>
          <w:p>
            <w:r>
              <w:t>PyShark/parser as appropriate</w:t>
            </w:r>
          </w:p>
        </w:tc>
      </w:tr>
      <w:tr>
        <w:tc>
          <w:tcPr>
            <w:tcW w:type="dxa" w:w="5112"/>
          </w:tcPr>
          <w:p>
            <w:r>
              <w:t>Database</w:t>
            </w:r>
          </w:p>
        </w:tc>
        <w:tc>
          <w:tcPr>
            <w:tcW w:type="dxa" w:w="5112"/>
          </w:tcPr>
          <w:p>
            <w:r>
              <w:t>Avoid unless needed</w:t>
            </w:r>
          </w:p>
        </w:tc>
      </w:tr>
      <w:tr>
        <w:tc>
          <w:tcPr>
            <w:tcW w:type="dxa" w:w="5112"/>
          </w:tcPr>
          <w:p>
            <w:r>
              <w:t>APIs</w:t>
            </w:r>
          </w:p>
        </w:tc>
        <w:tc>
          <w:tcPr>
            <w:tcW w:type="dxa" w:w="5112"/>
          </w:tcPr>
          <w:p>
            <w:r>
              <w:t>Lightweight REST; WebSocket only for live updates</w:t>
            </w:r>
          </w:p>
        </w:tc>
      </w:tr>
      <w:tr>
        <w:tc>
          <w:tcPr>
            <w:tcW w:type="dxa" w:w="5112"/>
          </w:tcPr>
          <w:p>
            <w:r>
              <w:t>Reports</w:t>
            </w:r>
          </w:p>
        </w:tc>
        <w:tc>
          <w:tcPr>
            <w:tcW w:type="dxa" w:w="5112"/>
          </w:tcPr>
          <w:p>
            <w:r>
              <w:t>Generated from completed results</w:t>
            </w:r>
          </w:p>
        </w:tc>
      </w:tr>
    </w:tbl>
    <w:p>
      <w:pPr>
        <w:pStyle w:val="Heading1"/>
      </w:pPr>
      <w:r>
        <w:t>7. Non-Goals</w:t>
      </w:r>
    </w:p>
    <w:p>
      <w:pPr>
        <w:pStyle w:val="ListBullet"/>
      </w:pPr>
      <w:r>
        <w:t>Production-grade continuous network sensors.</w:t>
      </w:r>
    </w:p>
    <w:p>
      <w:pPr>
        <w:pStyle w:val="ListBullet"/>
      </w:pPr>
      <w:r>
        <w:t>Kafka/large-scale stream processing.</w:t>
      </w:r>
    </w:p>
    <w:p>
      <w:pPr>
        <w:pStyle w:val="ListBullet"/>
      </w:pPr>
      <w:r>
        <w:t>Mandatory Neo4j, Redis or PostgreSQL.</w:t>
      </w:r>
    </w:p>
    <w:p>
      <w:pPr>
        <w:pStyle w:val="ListBullet"/>
      </w:pPr>
      <w:r>
        <w:t>Mandatory gRPC microservices.</w:t>
      </w:r>
    </w:p>
    <w:p>
      <w:pPr>
        <w:pStyle w:val="ListBullet"/>
      </w:pPr>
      <w:r>
        <w:t>Actual local LLM inference.</w:t>
      </w:r>
    </w:p>
    <w:p>
      <w:pPr>
        <w:pStyle w:val="ListBullet"/>
      </w:pPr>
      <w:r>
        <w:t>Full production LSTM/GNN serving.</w:t>
      </w:r>
    </w:p>
    <w:p>
      <w:pPr>
        <w:pStyle w:val="ListBullet"/>
      </w:pPr>
      <w:r>
        <w:t>Real SIEM integration.</w:t>
      </w:r>
    </w:p>
    <w:p>
      <w:pPr>
        <w:pStyle w:val="ListBullet"/>
      </w:pPr>
      <w:r>
        <w:t>Claiming legal admissibility from the demo alone.</w:t>
      </w:r>
    </w:p>
    <w:p>
      <w:pPr>
        <w:pStyle w:val="Heading1"/>
      </w:pPr>
      <w:r>
        <w:t>8. Performance and Isolation</w:t>
      </w:r>
    </w:p>
    <w:p>
      <w:pPr>
        <w:pStyle w:val="ListBullet"/>
      </w:pPr>
      <w:r>
        <w:t>Live monitoring continues independently of uploaded PCAP analysis.</w:t>
      </w:r>
    </w:p>
    <w:p>
      <w:pPr>
        <w:pStyle w:val="ListBullet"/>
      </w:pPr>
      <w:r>
        <w:t>Multiple PCAP jobs are independent.</w:t>
      </w:r>
    </w:p>
    <w:p>
      <w:pPr>
        <w:pStyle w:val="ListBullet"/>
      </w:pPr>
      <w:r>
        <w:t>PCAP data must never mix with live state.</w:t>
      </w:r>
    </w:p>
    <w:p>
      <w:pPr>
        <w:pStyle w:val="ListBullet"/>
      </w:pPr>
      <w:r>
        <w:t>Large PCAP uploads should avoid unnecessary transfer through application business logic where practical.</w:t>
      </w:r>
    </w:p>
    <w:p>
      <w:pPr>
        <w:pStyle w:val="ListBullet"/>
      </w:pPr>
      <w:r>
        <w:t>UI should show processing status without blocking the whole application.</w:t>
      </w:r>
    </w:p>
    <w:p>
      <w:pPr>
        <w:pStyle w:val="ListBullet"/>
      </w:pPr>
      <w:r>
        <w:t>Intermediate results may be stored, but final historical findings are displayed only after full processing.</w:t>
      </w:r>
    </w:p>
    <w:p>
      <w:pPr>
        <w:pStyle w:val="Heading1"/>
      </w:pPr>
      <w:r>
        <w:t>9. Future Production Extensions</w:t>
      </w:r>
    </w:p>
    <w:p>
      <w:pPr>
        <w:pStyle w:val="ListBullet"/>
      </w:pPr>
      <w:r>
        <w:t>Zeek/Suricata/WDR sensors.</w:t>
      </w:r>
    </w:p>
    <w:p>
      <w:pPr>
        <w:pStyle w:val="ListBullet"/>
      </w:pPr>
      <w:r>
        <w:t>Streaming ingestion/queues.</w:t>
      </w:r>
    </w:p>
    <w:p>
      <w:pPr>
        <w:pStyle w:val="ListBullet"/>
      </w:pPr>
      <w:r>
        <w:t>Scalable object storage.</w:t>
      </w:r>
    </w:p>
    <w:p>
      <w:pPr>
        <w:pStyle w:val="ListBullet"/>
      </w:pPr>
      <w:r>
        <w:t>Dedicated forecasting service.</w:t>
      </w:r>
    </w:p>
    <w:p>
      <w:pPr>
        <w:pStyle w:val="ListBullet"/>
      </w:pPr>
      <w:r>
        <w:t>GNN inference.</w:t>
      </w:r>
    </w:p>
    <w:p>
      <w:pPr>
        <w:pStyle w:val="ListBullet"/>
      </w:pPr>
      <w:r>
        <w:t>SHAP explanations.</w:t>
      </w:r>
    </w:p>
    <w:p>
      <w:pPr>
        <w:pStyle w:val="ListBullet"/>
      </w:pPr>
      <w:r>
        <w:t>Local LLM.</w:t>
      </w:r>
    </w:p>
    <w:p>
      <w:pPr>
        <w:pStyle w:val="ListBullet"/>
      </w:pPr>
      <w:r>
        <w:t>Neo4j/graph store.</w:t>
      </w:r>
    </w:p>
    <w:p>
      <w:pPr>
        <w:pStyle w:val="ListBullet"/>
      </w:pPr>
      <w:r>
        <w:t>SIEM integration.</w:t>
      </w:r>
    </w:p>
    <w:p>
      <w:pPr>
        <w:pStyle w:val="ListBullet"/>
      </w:pPr>
      <w:r>
        <w:t>Production security/evidence controls.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