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3E49" w14:textId="481D0F10" w:rsidR="00F12C76" w:rsidRPr="00966009" w:rsidRDefault="008359A8" w:rsidP="008359A8">
      <w:pPr>
        <w:spacing w:after="0"/>
        <w:rPr>
          <w:b/>
          <w:sz w:val="24"/>
          <w:szCs w:val="24"/>
        </w:rPr>
      </w:pPr>
      <w:r>
        <w:t xml:space="preserve"> </w:t>
      </w:r>
      <w:r w:rsidRPr="00966009">
        <w:rPr>
          <w:b/>
          <w:sz w:val="24"/>
          <w:szCs w:val="24"/>
        </w:rPr>
        <w:t>Цель работы</w:t>
      </w:r>
    </w:p>
    <w:p w14:paraId="78434720" w14:textId="73D6A815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Изучить сложную предметную область, связанную с вероятностно статистическим моделированием.</w:t>
      </w:r>
    </w:p>
    <w:p w14:paraId="67D08A13" w14:textId="5C9BC12D" w:rsidR="008359A8" w:rsidRPr="00966009" w:rsidRDefault="008359A8" w:rsidP="008359A8">
      <w:pPr>
        <w:spacing w:after="0"/>
        <w:rPr>
          <w:b/>
          <w:sz w:val="24"/>
          <w:szCs w:val="24"/>
        </w:rPr>
      </w:pPr>
      <w:r w:rsidRPr="00966009">
        <w:rPr>
          <w:b/>
          <w:sz w:val="24"/>
          <w:szCs w:val="24"/>
        </w:rPr>
        <w:t>Постановка задачи</w:t>
      </w:r>
    </w:p>
    <w:p w14:paraId="5E4DFEE7" w14:textId="77777777" w:rsidR="008359A8" w:rsidRPr="00966009" w:rsidRDefault="008359A8" w:rsidP="008359A8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ab/>
        <w:t xml:space="preserve">Методами структурного программирования реализовать возможность работы с тремя распределениями: </w:t>
      </w:r>
    </w:p>
    <w:p w14:paraId="2B193307" w14:textId="77777777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– распределением, заданным в варианте и имеющим, помимо параметра формы ν, параметры сдвига μ и масштаба λ (данное распределение будет называться основным); </w:t>
      </w:r>
    </w:p>
    <w:p w14:paraId="79A5C958" w14:textId="77777777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– распределением в виде смеси двух основных распределений с параметрами (μ1, λ1, ν1) и (μ2, λ2, ν2) и параметром смеси p; </w:t>
      </w:r>
    </w:p>
    <w:p w14:paraId="36CAF052" w14:textId="77777777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– эмпирическим распределением, строящимся по выборке. </w:t>
      </w:r>
    </w:p>
    <w:p w14:paraId="072A3A95" w14:textId="77777777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Для каждого из распределений необходимо реализовать набор из следующих трех функций: </w:t>
      </w:r>
    </w:p>
    <w:p w14:paraId="3E794E9E" w14:textId="77777777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– функция для вычисления значений плотности распределения по заданному аргументу (плотность для эмпирического распределения необходимо предварительно сформировать по выборке); </w:t>
      </w:r>
    </w:p>
    <w:p w14:paraId="2FB2506C" w14:textId="77777777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– функция для вычисления математического ожидания, дисперсии, коэффициентов асимметрии и эксцесса; </w:t>
      </w:r>
    </w:p>
    <w:p w14:paraId="101EBADC" w14:textId="4EC9D30C" w:rsidR="008359A8" w:rsidRPr="00966009" w:rsidRDefault="008359A8" w:rsidP="008359A8">
      <w:pPr>
        <w:spacing w:after="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– функция для моделирования случайной величины</w:t>
      </w:r>
    </w:p>
    <w:p w14:paraId="09B29A38" w14:textId="5741012B" w:rsidR="008359A8" w:rsidRPr="00966009" w:rsidRDefault="008359A8" w:rsidP="008359A8">
      <w:pPr>
        <w:spacing w:after="0"/>
        <w:ind w:firstLine="708"/>
        <w:rPr>
          <w:b/>
          <w:sz w:val="24"/>
          <w:szCs w:val="24"/>
        </w:rPr>
      </w:pPr>
      <w:r w:rsidRPr="00966009">
        <w:rPr>
          <w:sz w:val="24"/>
          <w:szCs w:val="24"/>
        </w:rPr>
        <w:t xml:space="preserve">Основное распределение: </w:t>
      </w:r>
      <w:r w:rsidRPr="00966009">
        <w:rPr>
          <w:b/>
          <w:sz w:val="24"/>
          <w:szCs w:val="24"/>
        </w:rPr>
        <w:t>симметричное гиперболическое распределение</w:t>
      </w:r>
    </w:p>
    <w:p w14:paraId="740ABC81" w14:textId="7C76702B" w:rsidR="008359A8" w:rsidRPr="00966009" w:rsidRDefault="008359A8" w:rsidP="008359A8">
      <w:pPr>
        <w:spacing w:after="0"/>
        <w:rPr>
          <w:b/>
          <w:sz w:val="24"/>
          <w:szCs w:val="24"/>
        </w:rPr>
      </w:pPr>
      <w:r w:rsidRPr="00966009">
        <w:rPr>
          <w:b/>
          <w:sz w:val="24"/>
          <w:szCs w:val="24"/>
        </w:rPr>
        <w:t>Путеводитель по работе</w:t>
      </w:r>
    </w:p>
    <w:p w14:paraId="7831E784" w14:textId="2DB897A1" w:rsidR="00D573FB" w:rsidRPr="00966009" w:rsidRDefault="00D573FB" w:rsidP="00D573FB">
      <w:pPr>
        <w:spacing w:after="0"/>
        <w:jc w:val="center"/>
        <w:rPr>
          <w:bCs/>
          <w:i/>
          <w:sz w:val="24"/>
          <w:szCs w:val="24"/>
        </w:rPr>
      </w:pPr>
      <w:r w:rsidRPr="00966009">
        <w:rPr>
          <w:bCs/>
          <w:i/>
          <w:sz w:val="24"/>
          <w:szCs w:val="24"/>
        </w:rPr>
        <w:t>Реализация</w:t>
      </w:r>
    </w:p>
    <w:tbl>
      <w:tblPr>
        <w:tblStyle w:val="af0"/>
        <w:tblW w:w="1049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06"/>
        <w:gridCol w:w="1310"/>
        <w:gridCol w:w="3396"/>
        <w:gridCol w:w="2693"/>
        <w:gridCol w:w="1985"/>
      </w:tblGrid>
      <w:tr w:rsidR="008359A8" w:rsidRPr="00966009" w14:paraId="2A412B82" w14:textId="77777777" w:rsidTr="00995C33">
        <w:tc>
          <w:tcPr>
            <w:tcW w:w="2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4FFD34" w14:textId="77777777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Распределение</w:t>
            </w:r>
          </w:p>
        </w:tc>
        <w:tc>
          <w:tcPr>
            <w:tcW w:w="807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7E24" w14:textId="77777777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Основные функции</w:t>
            </w:r>
          </w:p>
        </w:tc>
      </w:tr>
      <w:tr w:rsidR="008359A8" w:rsidRPr="00966009" w14:paraId="70DE5E1E" w14:textId="77777777" w:rsidTr="001A6A5C">
        <w:tc>
          <w:tcPr>
            <w:tcW w:w="2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2EDA98" w14:textId="77777777" w:rsidR="008359A8" w:rsidRPr="00966009" w:rsidRDefault="008359A8" w:rsidP="008359A8">
            <w:pPr>
              <w:rPr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D84ADD2" w14:textId="77777777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Плотность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60D1866" w14:textId="77777777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Характеристики</w:t>
            </w:r>
            <w:r w:rsidRPr="00966009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M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,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D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1</w:t>
            </w:r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6DC2FE" w14:textId="218A1990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Моделирование</w:t>
            </w:r>
          </w:p>
        </w:tc>
      </w:tr>
      <w:tr w:rsidR="008359A8" w:rsidRPr="00966009" w14:paraId="7545D53D" w14:textId="77777777" w:rsidTr="001A6A5C">
        <w:trPr>
          <w:trHeight w:val="160"/>
        </w:trPr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888E" w14:textId="37E28950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Основное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center"/>
            <w:hideMark/>
          </w:tcPr>
          <w:p w14:paraId="70FC798A" w14:textId="0444F4C6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Ста</w:t>
            </w:r>
            <w:r w:rsidR="00995C33" w:rsidRPr="00966009">
              <w:rPr>
                <w:sz w:val="24"/>
                <w:szCs w:val="24"/>
              </w:rPr>
              <w:t>н</w:t>
            </w:r>
            <w:r w:rsidRPr="00966009">
              <w:rPr>
                <w:sz w:val="24"/>
                <w:szCs w:val="24"/>
              </w:rPr>
              <w:t>дартное</w:t>
            </w:r>
          </w:p>
        </w:tc>
        <w:tc>
          <w:tcPr>
            <w:tcW w:w="3396" w:type="dxa"/>
            <w:tcBorders>
              <w:top w:val="double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0CF87B0" w14:textId="4C4AE160" w:rsidR="008359A8" w:rsidRPr="00966009" w:rsidRDefault="00995C33" w:rsidP="00995C33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Формула (1</w:t>
            </w:r>
            <w:r w:rsidR="0087009E" w:rsidRPr="00966009">
              <w:rPr>
                <w:sz w:val="24"/>
                <w:szCs w:val="24"/>
                <w:lang w:val="en-US"/>
              </w:rPr>
              <w:t>.1</w:t>
            </w:r>
            <w:r w:rsidRPr="00966009"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54953BC9" w14:textId="42334EC9" w:rsidR="008359A8" w:rsidRPr="00966009" w:rsidRDefault="008359A8" w:rsidP="008359A8">
            <w:pPr>
              <w:rPr>
                <w:iCs/>
                <w:sz w:val="24"/>
                <w:szCs w:val="24"/>
              </w:rPr>
            </w:pP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M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=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1</w:t>
            </w:r>
            <w:r w:rsidRPr="00966009">
              <w:rPr>
                <w:sz w:val="24"/>
                <w:szCs w:val="24"/>
              </w:rPr>
              <w:t xml:space="preserve">=0,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D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="00995C33" w:rsidRPr="00966009">
              <w:rPr>
                <w:sz w:val="24"/>
                <w:szCs w:val="24"/>
              </w:rPr>
              <w:t xml:space="preserve"> = </w:t>
            </w:r>
            <w:r w:rsidR="00995C33" w:rsidRPr="00966009">
              <w:rPr>
                <w:rFonts w:eastAsia="Times New Roman" w:cs="Times New Roman"/>
                <w:position w:val="-12"/>
                <w:sz w:val="24"/>
                <w:szCs w:val="24"/>
                <w:lang w:eastAsia="ru-RU"/>
              </w:rPr>
              <w:object w:dxaOrig="1656" w:dyaOrig="396" w14:anchorId="1AB53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19.5pt" o:ole="">
                  <v:imagedata r:id="rId8" o:title=""/>
                </v:shape>
                <o:OLEObject Type="Embed" ProgID="Equation.DSMT4" ShapeID="_x0000_i1025" DrawAspect="Content" ObjectID="_1820864479" r:id="rId9"/>
              </w:object>
            </w:r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2</w:t>
            </w:r>
            <w:r w:rsidRPr="00966009">
              <w:rPr>
                <w:sz w:val="24"/>
                <w:szCs w:val="24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>=</w:t>
            </w:r>
            <w:r w:rsidR="00995C33" w:rsidRPr="00966009">
              <w:rPr>
                <w:rStyle w:val="af1"/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>Формула (</w:t>
            </w:r>
            <w:r w:rsidR="00A938C9" w:rsidRPr="00966009">
              <w:rPr>
                <w:sz w:val="24"/>
                <w:szCs w:val="24"/>
              </w:rPr>
              <w:t>1.</w:t>
            </w:r>
            <w:r w:rsidR="00737B74" w:rsidRPr="00966009">
              <w:rPr>
                <w:sz w:val="24"/>
                <w:szCs w:val="24"/>
              </w:rPr>
              <w:t>5</w:t>
            </w:r>
            <w:r w:rsidR="00995C33" w:rsidRPr="00966009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C23677B" w14:textId="169B6A2F" w:rsidR="008359A8" w:rsidRPr="00966009" w:rsidRDefault="000E1D76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Формула (</w:t>
            </w:r>
            <w:r w:rsidR="00871426" w:rsidRPr="00966009">
              <w:rPr>
                <w:sz w:val="24"/>
                <w:szCs w:val="24"/>
              </w:rPr>
              <w:t>1.4</w:t>
            </w:r>
            <w:r w:rsidRPr="00966009">
              <w:rPr>
                <w:sz w:val="24"/>
                <w:szCs w:val="24"/>
              </w:rPr>
              <w:t>)</w:t>
            </w:r>
          </w:p>
        </w:tc>
      </w:tr>
      <w:tr w:rsidR="001A6A5C" w:rsidRPr="00966009" w14:paraId="779D501C" w14:textId="77777777" w:rsidTr="001A6A5C">
        <w:trPr>
          <w:trHeight w:val="159"/>
        </w:trPr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733C" w14:textId="77777777" w:rsidR="008359A8" w:rsidRPr="00966009" w:rsidRDefault="008359A8" w:rsidP="008359A8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DB71D4" w14:textId="646F0B6C" w:rsidR="008359A8" w:rsidRPr="00966009" w:rsidRDefault="008359A8" w:rsidP="008359A8">
            <w:pPr>
              <w:rPr>
                <w:sz w:val="24"/>
                <w:szCs w:val="24"/>
              </w:rPr>
            </w:pPr>
            <w:proofErr w:type="spellStart"/>
            <w:r w:rsidRPr="00966009">
              <w:rPr>
                <w:sz w:val="24"/>
                <w:szCs w:val="24"/>
              </w:rPr>
              <w:t>Сдвигмасштаб</w:t>
            </w:r>
            <w:proofErr w:type="spellEnd"/>
          </w:p>
        </w:tc>
        <w:tc>
          <w:tcPr>
            <w:tcW w:w="3396" w:type="dxa"/>
            <w:tcBorders>
              <w:top w:val="dash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23A" w14:textId="706969B8" w:rsidR="008359A8" w:rsidRPr="00966009" w:rsidRDefault="00995C33" w:rsidP="008359A8">
            <w:pPr>
              <w:rPr>
                <w:sz w:val="24"/>
                <w:szCs w:val="24"/>
              </w:rPr>
            </w:pPr>
            <w:r w:rsidRPr="00966009">
              <w:rPr>
                <w:rFonts w:eastAsia="Times New Roman" w:cs="Times New Roman"/>
                <w:position w:val="-32"/>
                <w:sz w:val="24"/>
                <w:szCs w:val="24"/>
                <w:lang w:eastAsia="ru-RU"/>
              </w:rPr>
              <w:object w:dxaOrig="2724" w:dyaOrig="780" w14:anchorId="1215FBCC">
                <v:shape id="_x0000_i1026" type="#_x0000_t75" style="width:136.5pt;height:39pt" o:ole="">
                  <v:imagedata r:id="rId10" o:title=""/>
                </v:shape>
                <o:OLEObject Type="Embed" ProgID="Equation.DSMT4" ShapeID="_x0000_i1026" DrawAspect="Content" ObjectID="_1820864480" r:id="rId11"/>
              </w:object>
            </w:r>
          </w:p>
        </w:tc>
        <w:tc>
          <w:tcPr>
            <w:tcW w:w="269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173D" w14:textId="65A6748B" w:rsidR="008359A8" w:rsidRPr="00966009" w:rsidRDefault="008359A8" w:rsidP="008359A8">
            <w:pPr>
              <w:rPr>
                <w:sz w:val="24"/>
                <w:szCs w:val="24"/>
              </w:rPr>
            </w:pP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M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=μ,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D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>=σ</w:t>
            </w:r>
            <w:r w:rsidRPr="00966009">
              <w:rPr>
                <w:sz w:val="24"/>
                <w:szCs w:val="24"/>
                <w:vertAlign w:val="superscript"/>
              </w:rPr>
              <w:t>2</w:t>
            </w:r>
            <w:r w:rsidRPr="00966009">
              <w:rPr>
                <w:sz w:val="24"/>
                <w:szCs w:val="24"/>
              </w:rPr>
              <w:t>λ</w:t>
            </w:r>
            <w:r w:rsidRPr="00966009">
              <w:rPr>
                <w:sz w:val="24"/>
                <w:szCs w:val="24"/>
                <w:vertAlign w:val="superscript"/>
              </w:rPr>
              <w:t>2</w:t>
            </w:r>
            <w:r w:rsidRPr="00966009">
              <w:rPr>
                <w:sz w:val="24"/>
                <w:szCs w:val="24"/>
              </w:rPr>
              <w:t>, где σ</w:t>
            </w:r>
            <w:r w:rsidRPr="00966009">
              <w:rPr>
                <w:sz w:val="24"/>
                <w:szCs w:val="24"/>
                <w:vertAlign w:val="superscript"/>
              </w:rPr>
              <w:t>2</w:t>
            </w:r>
            <w:r w:rsidRPr="00966009">
              <w:rPr>
                <w:sz w:val="24"/>
                <w:szCs w:val="24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 xml:space="preserve">= </w:t>
            </w:r>
            <w:r w:rsidR="00995C33" w:rsidRPr="00966009">
              <w:rPr>
                <w:rFonts w:eastAsia="Times New Roman" w:cs="Times New Roman"/>
                <w:position w:val="-12"/>
                <w:sz w:val="24"/>
                <w:szCs w:val="24"/>
                <w:lang w:eastAsia="ru-RU"/>
              </w:rPr>
              <w:object w:dxaOrig="1656" w:dyaOrig="396" w14:anchorId="168C007E">
                <v:shape id="_x0000_i1027" type="#_x0000_t75" style="width:83.25pt;height:19.5pt" o:ole="">
                  <v:imagedata r:id="rId8" o:title=""/>
                </v:shape>
                <o:OLEObject Type="Embed" ProgID="Equation.DSMT4" ShapeID="_x0000_i1027" DrawAspect="Content" ObjectID="_1820864481" r:id="rId12"/>
              </w:object>
            </w:r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1</w:t>
            </w:r>
            <w:r w:rsidR="00995C33" w:rsidRPr="00966009">
              <w:rPr>
                <w:sz w:val="24"/>
                <w:szCs w:val="24"/>
                <w:vertAlign w:val="subscript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>=</w:t>
            </w:r>
            <w:r w:rsidR="00995C33" w:rsidRPr="00966009">
              <w:rPr>
                <w:sz w:val="24"/>
                <w:szCs w:val="24"/>
                <w:vertAlign w:val="subscript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>0</w:t>
            </w:r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2</w:t>
            </w:r>
            <w:r w:rsidRPr="00966009">
              <w:rPr>
                <w:sz w:val="24"/>
                <w:szCs w:val="24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>= Формула</w:t>
            </w:r>
            <w:r w:rsidR="00410DCE" w:rsidRPr="00966009">
              <w:rPr>
                <w:sz w:val="24"/>
                <w:szCs w:val="24"/>
              </w:rPr>
              <w:t xml:space="preserve"> </w:t>
            </w:r>
            <w:r w:rsidR="00995C33" w:rsidRPr="00966009">
              <w:rPr>
                <w:sz w:val="24"/>
                <w:szCs w:val="24"/>
              </w:rPr>
              <w:t>(</w:t>
            </w:r>
            <w:r w:rsidR="00871426" w:rsidRPr="00966009">
              <w:rPr>
                <w:sz w:val="24"/>
                <w:szCs w:val="24"/>
              </w:rPr>
              <w:t>1.</w:t>
            </w:r>
            <w:r w:rsidR="00737B74" w:rsidRPr="00966009">
              <w:rPr>
                <w:sz w:val="24"/>
                <w:szCs w:val="24"/>
              </w:rPr>
              <w:t>5</w:t>
            </w:r>
            <w:r w:rsidR="00995C33" w:rsidRPr="00966009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5387" w14:textId="673843E3" w:rsidR="008359A8" w:rsidRPr="00966009" w:rsidRDefault="00871426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Формула (1.4)</w:t>
            </w:r>
          </w:p>
        </w:tc>
      </w:tr>
      <w:tr w:rsidR="008359A8" w:rsidRPr="00966009" w14:paraId="0D4A158C" w14:textId="77777777" w:rsidTr="001A6A5C"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173BEE" w14:textId="77777777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Смесь</w:t>
            </w:r>
          </w:p>
        </w:tc>
        <w:tc>
          <w:tcPr>
            <w:tcW w:w="33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F9BF" w14:textId="20512E7B" w:rsidR="008359A8" w:rsidRPr="00966009" w:rsidRDefault="000E1D76" w:rsidP="008359A8">
            <w:pPr>
              <w:rPr>
                <w:sz w:val="24"/>
                <w:szCs w:val="24"/>
              </w:rPr>
            </w:pPr>
            <w:r w:rsidRPr="00966009">
              <w:rPr>
                <w:rFonts w:eastAsia="Times New Roman" w:cs="Times New Roman"/>
                <w:position w:val="-12"/>
                <w:sz w:val="24"/>
                <w:szCs w:val="24"/>
                <w:lang w:eastAsia="ru-RU"/>
              </w:rPr>
              <w:object w:dxaOrig="3216" w:dyaOrig="384" w14:anchorId="408DF086">
                <v:shape id="_x0000_i1028" type="#_x0000_t75" style="width:161.25pt;height:18.75pt" o:ole="">
                  <v:imagedata r:id="rId13" o:title=""/>
                </v:shape>
                <o:OLEObject Type="Embed" ProgID="Equation.DSMT4" ShapeID="_x0000_i1028" DrawAspect="Content" ObjectID="_1820864482" r:id="rId14"/>
              </w:objec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D785" w14:textId="5683CE7A" w:rsidR="008359A8" w:rsidRPr="00966009" w:rsidRDefault="00410DCE" w:rsidP="008359A8">
            <w:pPr>
              <w:rPr>
                <w:sz w:val="24"/>
                <w:szCs w:val="24"/>
              </w:rPr>
            </w:pPr>
            <w:r w:rsidRPr="00966009">
              <w:rPr>
                <w:rFonts w:eastAsia="Times New Roman" w:cs="Times New Roman"/>
                <w:position w:val="-34"/>
                <w:sz w:val="24"/>
                <w:szCs w:val="24"/>
                <w:lang w:eastAsia="ru-RU"/>
              </w:rPr>
              <w:object w:dxaOrig="1704" w:dyaOrig="816" w14:anchorId="1CD007CC">
                <v:shape id="_x0000_i1029" type="#_x0000_t75" style="width:84.75pt;height:40.5pt" o:ole="">
                  <v:imagedata r:id="rId15" o:title=""/>
                </v:shape>
                <o:OLEObject Type="Embed" ProgID="Equation.DSMT4" ShapeID="_x0000_i1029" DrawAspect="Content" ObjectID="_1820864483" r:id="rId16"/>
              </w:object>
            </w:r>
            <w:r w:rsidRPr="0096600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D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 = Формула (</w:t>
            </w:r>
            <w:r w:rsidR="00DB6B2A" w:rsidRPr="00966009">
              <w:rPr>
                <w:sz w:val="24"/>
                <w:szCs w:val="24"/>
              </w:rPr>
              <w:t>2.3</w:t>
            </w:r>
            <w:r w:rsidRPr="00966009">
              <w:rPr>
                <w:sz w:val="24"/>
                <w:szCs w:val="24"/>
              </w:rPr>
              <w:t xml:space="preserve">),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 xml:space="preserve">1 </w:t>
            </w:r>
            <w:r w:rsidRPr="00966009">
              <w:rPr>
                <w:sz w:val="24"/>
                <w:szCs w:val="24"/>
              </w:rPr>
              <w:t>=</w:t>
            </w:r>
            <w:r w:rsidRPr="00966009">
              <w:rPr>
                <w:sz w:val="24"/>
                <w:szCs w:val="24"/>
                <w:vertAlign w:val="subscript"/>
              </w:rPr>
              <w:t xml:space="preserve"> </w:t>
            </w:r>
            <w:r w:rsidRPr="00966009">
              <w:rPr>
                <w:sz w:val="24"/>
                <w:szCs w:val="24"/>
              </w:rPr>
              <w:t>Формула (</w:t>
            </w:r>
            <w:r w:rsidR="00DB6B2A" w:rsidRPr="00966009">
              <w:rPr>
                <w:sz w:val="24"/>
                <w:szCs w:val="24"/>
              </w:rPr>
              <w:t>2.4</w:t>
            </w:r>
            <w:r w:rsidRPr="00966009">
              <w:rPr>
                <w:sz w:val="24"/>
                <w:szCs w:val="24"/>
              </w:rPr>
              <w:t xml:space="preserve">),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2</w:t>
            </w:r>
            <w:r w:rsidRPr="00966009">
              <w:rPr>
                <w:sz w:val="24"/>
                <w:szCs w:val="24"/>
              </w:rPr>
              <w:t xml:space="preserve"> = Формула (</w:t>
            </w:r>
            <w:r w:rsidR="00DB6B2A" w:rsidRPr="00966009">
              <w:rPr>
                <w:sz w:val="24"/>
                <w:szCs w:val="24"/>
              </w:rPr>
              <w:t>2.5</w:t>
            </w:r>
            <w:r w:rsidRPr="00966009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FFEE" w14:textId="3F76087F" w:rsidR="001A6A5C" w:rsidRPr="00966009" w:rsidRDefault="005E49D0" w:rsidP="000E1D76">
            <w:pPr>
              <w:rPr>
                <w:rFonts w:eastAsiaTheme="minorEastAsia"/>
                <w:sz w:val="24"/>
                <w:szCs w:val="24"/>
              </w:rPr>
            </w:pPr>
            <w:r w:rsidRPr="00966009">
              <w:rPr>
                <w:noProof/>
                <w:sz w:val="24"/>
                <w:szCs w:val="24"/>
              </w:rPr>
              <w:t>Формула (</w:t>
            </w:r>
            <w:r w:rsidR="00DB6B2A" w:rsidRPr="00966009">
              <w:rPr>
                <w:noProof/>
                <w:sz w:val="24"/>
                <w:szCs w:val="24"/>
              </w:rPr>
              <w:t>2.6</w:t>
            </w:r>
            <w:r w:rsidRPr="00966009">
              <w:rPr>
                <w:noProof/>
                <w:sz w:val="24"/>
                <w:szCs w:val="24"/>
              </w:rPr>
              <w:t>)</w:t>
            </w:r>
          </w:p>
        </w:tc>
      </w:tr>
      <w:tr w:rsidR="008359A8" w:rsidRPr="00966009" w14:paraId="5C88F29D" w14:textId="77777777" w:rsidTr="001A6A5C"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E29454B" w14:textId="77777777" w:rsidR="008359A8" w:rsidRPr="00966009" w:rsidRDefault="008359A8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Эмпирическое</w:t>
            </w:r>
          </w:p>
        </w:tc>
        <w:tc>
          <w:tcPr>
            <w:tcW w:w="33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393E" w14:textId="46046F11" w:rsidR="008359A8" w:rsidRPr="00966009" w:rsidRDefault="000E1D76" w:rsidP="008359A8">
            <w:pPr>
              <w:rPr>
                <w:sz w:val="24"/>
                <w:szCs w:val="24"/>
              </w:rPr>
            </w:pPr>
            <w:r w:rsidRPr="00966009">
              <w:rPr>
                <w:rFonts w:eastAsia="Times New Roman" w:cs="Times New Roman"/>
                <w:position w:val="-52"/>
                <w:sz w:val="24"/>
                <w:szCs w:val="24"/>
                <w:lang w:eastAsia="ru-RU"/>
              </w:rPr>
              <w:object w:dxaOrig="2244" w:dyaOrig="1176" w14:anchorId="00793C21">
                <v:shape id="_x0000_i1030" type="#_x0000_t75" style="width:111.75pt;height:59.25pt" o:ole="">
                  <v:imagedata r:id="rId17" o:title=""/>
                </v:shape>
                <o:OLEObject Type="Embed" ProgID="Equation.DSMT4" ShapeID="_x0000_i1030" DrawAspect="Content" ObjectID="_1820864484" r:id="rId18"/>
              </w:objec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E80C" w14:textId="3E39DC70" w:rsidR="008359A8" w:rsidRPr="00966009" w:rsidRDefault="000E1D76" w:rsidP="008359A8">
            <w:pPr>
              <w:rPr>
                <w:sz w:val="24"/>
                <w:szCs w:val="24"/>
              </w:rPr>
            </w:pPr>
            <w:r w:rsidRPr="00966009">
              <w:rPr>
                <w:rFonts w:eastAsia="Times New Roman" w:cs="Times New Roman"/>
                <w:position w:val="-40"/>
                <w:sz w:val="24"/>
                <w:szCs w:val="24"/>
                <w:lang w:eastAsia="ru-RU"/>
              </w:rPr>
              <w:object w:dxaOrig="1764" w:dyaOrig="936" w14:anchorId="1DAFBE0B">
                <v:shape id="_x0000_i1031" type="#_x0000_t75" style="width:88.5pt;height:46.5pt" o:ole="">
                  <v:imagedata r:id="rId19" o:title=""/>
                </v:shape>
                <o:OLEObject Type="Embed" ProgID="Equation.DSMT4" ShapeID="_x0000_i1031" DrawAspect="Content" ObjectID="_1820864485" r:id="rId20"/>
              </w:object>
            </w:r>
            <w:r w:rsidRPr="00966009">
              <w:rPr>
                <w:rStyle w:val="af1"/>
                <w:rFonts w:eastAsia="Times New Roman" w:cs="Times New Roman"/>
                <w:i w:val="0"/>
                <w:sz w:val="24"/>
                <w:szCs w:val="24"/>
                <w:lang w:eastAsia="ru-RU"/>
              </w:rPr>
              <w:t xml:space="preserve">, </w:t>
            </w:r>
            <w:r w:rsidRPr="00966009">
              <w:rPr>
                <w:rFonts w:eastAsia="Times New Roman" w:cs="Times New Roman"/>
                <w:position w:val="-40"/>
                <w:sz w:val="24"/>
                <w:szCs w:val="24"/>
                <w:lang w:eastAsia="ru-RU"/>
              </w:rPr>
              <w:object w:dxaOrig="2784" w:dyaOrig="936" w14:anchorId="5EEB5491">
                <v:shape id="_x0000_i1032" type="#_x0000_t75" style="width:139.5pt;height:46.5pt" o:ole="">
                  <v:imagedata r:id="rId21" o:title=""/>
                </v:shape>
                <o:OLEObject Type="Embed" ProgID="Equation.DSMT4" ShapeID="_x0000_i1032" DrawAspect="Content" ObjectID="_1820864486" r:id="rId22"/>
              </w:object>
            </w:r>
            <w:r w:rsidRPr="00966009">
              <w:rPr>
                <w:rStyle w:val="10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6E6765" w:rsidRPr="00966009">
              <w:rPr>
                <w:rFonts w:eastAsia="Times New Roman" w:cs="Times New Roman"/>
                <w:position w:val="-40"/>
                <w:sz w:val="24"/>
                <w:szCs w:val="24"/>
                <w:lang w:eastAsia="ru-RU"/>
              </w:rPr>
              <w:object w:dxaOrig="2460" w:dyaOrig="1416" w14:anchorId="133047A9">
                <v:shape id="_x0000_i1087" type="#_x0000_t75" style="width:123pt;height:70.5pt" o:ole="">
                  <v:imagedata r:id="rId23" o:title=""/>
                </v:shape>
                <o:OLEObject Type="Embed" ProgID="Equation.DSMT4" ShapeID="_x0000_i1087" DrawAspect="Content" ObjectID="_1820864487" r:id="rId24"/>
              </w:object>
            </w:r>
            <w:r w:rsidRPr="00966009">
              <w:rPr>
                <w:rFonts w:eastAsia="Times New Roman" w:cs="Times New Roman"/>
                <w:position w:val="-40"/>
                <w:sz w:val="24"/>
                <w:szCs w:val="24"/>
                <w:lang w:eastAsia="ru-RU"/>
              </w:rPr>
              <w:object w:dxaOrig="2916" w:dyaOrig="1416" w14:anchorId="6CCD4FA9">
                <v:shape id="_x0000_i1088" type="#_x0000_t75" style="width:146.25pt;height:70.5pt" o:ole="">
                  <v:imagedata r:id="rId25" o:title=""/>
                </v:shape>
                <o:OLEObject Type="Embed" ProgID="Equation.DSMT4" ShapeID="_x0000_i1088" DrawAspect="Content" ObjectID="_1820864488" r:id="rId26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FD1B" w14:textId="062D4DA7" w:rsidR="008359A8" w:rsidRPr="00966009" w:rsidRDefault="005E49D0" w:rsidP="008359A8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Формула (</w:t>
            </w:r>
            <w:r w:rsidR="00DB6B2A" w:rsidRPr="00966009">
              <w:rPr>
                <w:sz w:val="24"/>
                <w:szCs w:val="24"/>
              </w:rPr>
              <w:t>3.7</w:t>
            </w:r>
            <w:r w:rsidRPr="00966009">
              <w:rPr>
                <w:sz w:val="24"/>
                <w:szCs w:val="24"/>
              </w:rPr>
              <w:t>)</w:t>
            </w:r>
          </w:p>
        </w:tc>
      </w:tr>
    </w:tbl>
    <w:p w14:paraId="56EB42C4" w14:textId="4C86079E" w:rsidR="00E26F2A" w:rsidRPr="00966009" w:rsidRDefault="00E26F2A" w:rsidP="00E26F2A">
      <w:pPr>
        <w:spacing w:after="0"/>
        <w:rPr>
          <w:i/>
          <w:sz w:val="24"/>
          <w:szCs w:val="24"/>
        </w:rPr>
      </w:pPr>
    </w:p>
    <w:tbl>
      <w:tblPr>
        <w:tblStyle w:val="af0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303"/>
        <w:gridCol w:w="2094"/>
        <w:gridCol w:w="3436"/>
        <w:gridCol w:w="1527"/>
      </w:tblGrid>
      <w:tr w:rsidR="00E26F2A" w:rsidRPr="00966009" w14:paraId="7E50A13B" w14:textId="77777777" w:rsidTr="00E26F2A">
        <w:tc>
          <w:tcPr>
            <w:tcW w:w="2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6D3A17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lastRenderedPageBreak/>
              <w:t>Распределение</w:t>
            </w:r>
          </w:p>
        </w:tc>
        <w:tc>
          <w:tcPr>
            <w:tcW w:w="705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3282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Основные функции</w:t>
            </w:r>
          </w:p>
        </w:tc>
      </w:tr>
      <w:tr w:rsidR="00E26F2A" w:rsidRPr="00966009" w14:paraId="081ADE0B" w14:textId="77777777" w:rsidTr="00E26F2A">
        <w:trPr>
          <w:trHeight w:val="631"/>
        </w:trPr>
        <w:tc>
          <w:tcPr>
            <w:tcW w:w="2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4645F2" w14:textId="77777777" w:rsidR="00E26F2A" w:rsidRPr="00966009" w:rsidRDefault="00E26F2A" w:rsidP="00E26F2A">
            <w:pPr>
              <w:rPr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F65C50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Плотность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640253C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Характеристики</w:t>
            </w:r>
            <w:r w:rsidRPr="00966009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M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, </w:t>
            </w:r>
            <w:proofErr w:type="spellStart"/>
            <w:r w:rsidRPr="00966009">
              <w:rPr>
                <w:i/>
                <w:sz w:val="24"/>
                <w:szCs w:val="24"/>
                <w:lang w:val="en-US"/>
              </w:rPr>
              <w:t>D</w:t>
            </w:r>
            <w:r w:rsidRPr="00966009">
              <w:rPr>
                <w:sz w:val="24"/>
                <w:szCs w:val="24"/>
                <w:lang w:val="en-US"/>
              </w:rPr>
              <w:t>ξ</w:t>
            </w:r>
            <w:proofErr w:type="spellEnd"/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1</w:t>
            </w:r>
            <w:r w:rsidRPr="00966009">
              <w:rPr>
                <w:sz w:val="24"/>
                <w:szCs w:val="24"/>
              </w:rPr>
              <w:t xml:space="preserve">, </w:t>
            </w:r>
            <w:r w:rsidRPr="00966009">
              <w:rPr>
                <w:sz w:val="24"/>
                <w:szCs w:val="24"/>
                <w:lang w:val="en-US"/>
              </w:rPr>
              <w:t>γ</w:t>
            </w:r>
            <w:r w:rsidRPr="00966009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E11CCD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Модели-</w:t>
            </w:r>
            <w:proofErr w:type="spellStart"/>
            <w:r w:rsidRPr="00966009">
              <w:rPr>
                <w:sz w:val="24"/>
                <w:szCs w:val="24"/>
              </w:rPr>
              <w:t>рование</w:t>
            </w:r>
            <w:proofErr w:type="spellEnd"/>
          </w:p>
        </w:tc>
      </w:tr>
      <w:tr w:rsidR="00E26F2A" w:rsidRPr="00966009" w14:paraId="0EF87325" w14:textId="77777777" w:rsidTr="00E26F2A">
        <w:trPr>
          <w:trHeight w:val="399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C50000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Основное</w:t>
            </w:r>
          </w:p>
        </w:tc>
        <w:tc>
          <w:tcPr>
            <w:tcW w:w="209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B5B9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3.1</w:t>
            </w:r>
          </w:p>
        </w:tc>
        <w:tc>
          <w:tcPr>
            <w:tcW w:w="34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5D1C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3.1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F262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3.3.1</w:t>
            </w:r>
          </w:p>
        </w:tc>
      </w:tr>
      <w:tr w:rsidR="00E26F2A" w:rsidRPr="00966009" w14:paraId="22A12EE3" w14:textId="77777777" w:rsidTr="00E26F2A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66083D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Смесь</w:t>
            </w:r>
          </w:p>
        </w:tc>
        <w:tc>
          <w:tcPr>
            <w:tcW w:w="20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6F609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3.2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8413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8758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3.3.1</w:t>
            </w:r>
          </w:p>
        </w:tc>
      </w:tr>
      <w:tr w:rsidR="00E26F2A" w:rsidRPr="00966009" w14:paraId="5D1CE752" w14:textId="77777777" w:rsidTr="00E26F2A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906DF1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Эмпирическое</w:t>
            </w:r>
          </w:p>
        </w:tc>
        <w:tc>
          <w:tcPr>
            <w:tcW w:w="20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8838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3.3.1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4CC19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3.3.1, 3.3.2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A962" w14:textId="77777777" w:rsidR="00E26F2A" w:rsidRPr="00966009" w:rsidRDefault="00E26F2A" w:rsidP="00E26F2A">
            <w:pPr>
              <w:rPr>
                <w:sz w:val="24"/>
                <w:szCs w:val="24"/>
              </w:rPr>
            </w:pPr>
            <w:r w:rsidRPr="00966009">
              <w:rPr>
                <w:sz w:val="24"/>
                <w:szCs w:val="24"/>
              </w:rPr>
              <w:t>3.3.2</w:t>
            </w:r>
          </w:p>
        </w:tc>
      </w:tr>
    </w:tbl>
    <w:p w14:paraId="0A71B2DA" w14:textId="2A8C05E8" w:rsidR="008359A8" w:rsidRPr="00966009" w:rsidRDefault="008359A8" w:rsidP="008359A8">
      <w:pPr>
        <w:spacing w:after="0"/>
        <w:rPr>
          <w:sz w:val="24"/>
          <w:szCs w:val="24"/>
          <w:lang w:val="en-US"/>
        </w:rPr>
      </w:pPr>
    </w:p>
    <w:p w14:paraId="4656B740" w14:textId="1F07AA1F" w:rsidR="0087009E" w:rsidRPr="00966009" w:rsidRDefault="0087009E" w:rsidP="008359A8">
      <w:pPr>
        <w:spacing w:after="0"/>
        <w:rPr>
          <w:b/>
          <w:bCs/>
          <w:sz w:val="24"/>
          <w:szCs w:val="24"/>
        </w:rPr>
      </w:pPr>
      <w:r w:rsidRPr="00966009">
        <w:rPr>
          <w:b/>
          <w:bCs/>
          <w:sz w:val="24"/>
          <w:szCs w:val="24"/>
        </w:rPr>
        <w:t>Алгоритм</w:t>
      </w:r>
    </w:p>
    <w:p w14:paraId="057F0AAD" w14:textId="0C656379" w:rsidR="0087009E" w:rsidRPr="00966009" w:rsidRDefault="0087009E" w:rsidP="008359A8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 xml:space="preserve">Расчет </w:t>
      </w:r>
      <w:r w:rsidRPr="00966009">
        <w:rPr>
          <w:b/>
          <w:bCs/>
          <w:sz w:val="24"/>
          <w:szCs w:val="24"/>
        </w:rPr>
        <w:t>основного</w:t>
      </w:r>
      <w:r w:rsidRPr="00966009">
        <w:rPr>
          <w:sz w:val="24"/>
          <w:szCs w:val="24"/>
        </w:rPr>
        <w:t xml:space="preserve"> распределения:</w:t>
      </w:r>
    </w:p>
    <w:p w14:paraId="790DE0F9" w14:textId="326FC901" w:rsidR="0087009E" w:rsidRPr="00966009" w:rsidRDefault="0087009E" w:rsidP="008359A8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>Расчет плотности симметрического гиперболического распределения осуществляется по формуле:</w:t>
      </w:r>
    </w:p>
    <w:p w14:paraId="63DDBED9" w14:textId="0FB039C8" w:rsidR="0087009E" w:rsidRPr="00966009" w:rsidRDefault="0087009E" w:rsidP="00A938C9">
      <w:pPr>
        <w:spacing w:after="0"/>
        <w:jc w:val="right"/>
        <w:rPr>
          <w:rStyle w:val="af1"/>
          <w:rFonts w:eastAsia="Times New Roman" w:cs="Times New Roman"/>
          <w:i w:val="0"/>
          <w:sz w:val="24"/>
          <w:szCs w:val="24"/>
          <w:lang w:eastAsia="ru-RU"/>
        </w:rPr>
      </w:pPr>
      <w:r w:rsidRPr="00966009">
        <w:rPr>
          <w:rFonts w:eastAsia="Times New Roman" w:cs="Times New Roman"/>
          <w:position w:val="-36"/>
          <w:sz w:val="24"/>
          <w:szCs w:val="24"/>
          <w:lang w:eastAsia="ru-RU"/>
        </w:rPr>
        <w:object w:dxaOrig="4404" w:dyaOrig="804" w14:anchorId="38409012">
          <v:shape id="_x0000_i1035" type="#_x0000_t75" style="width:220.5pt;height:39.75pt" o:ole="">
            <v:imagedata r:id="rId27" o:title=""/>
          </v:shape>
          <o:OLEObject Type="Embed" ProgID="Equation.DSMT4" ShapeID="_x0000_i1035" DrawAspect="Content" ObjectID="_1820864489" r:id="rId28"/>
        </w:object>
      </w:r>
      <w:r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 xml:space="preserve"> </w:t>
      </w:r>
      <w:r w:rsidR="00A938C9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 xml:space="preserve">                           </w:t>
      </w:r>
      <w:r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>(1.1)</w:t>
      </w:r>
    </w:p>
    <w:p w14:paraId="5BD1D4E6" w14:textId="77777777" w:rsidR="0087009E" w:rsidRPr="00966009" w:rsidRDefault="0087009E" w:rsidP="008359A8">
      <w:pPr>
        <w:spacing w:after="0"/>
        <w:rPr>
          <w:rStyle w:val="af1"/>
          <w:rFonts w:eastAsia="Times New Roman" w:cs="Times New Roman"/>
          <w:i w:val="0"/>
          <w:sz w:val="24"/>
          <w:szCs w:val="24"/>
          <w:lang w:eastAsia="ru-RU"/>
        </w:rPr>
      </w:pPr>
      <w:r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 xml:space="preserve">С учетом сдвига и масштаба: </w:t>
      </w:r>
    </w:p>
    <w:p w14:paraId="5163639F" w14:textId="57D44B81" w:rsidR="0087009E" w:rsidRPr="00966009" w:rsidRDefault="00737B74" w:rsidP="00737B74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x,ν,λ,μ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2λ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ν</m:t>
                </m:r>
              </m:e>
            </m:rad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ν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-ν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ν</m:t>
                    </m:r>
                  </m:den>
                </m:f>
              </m:e>
            </m:rad>
          </m:e>
        </m:d>
      </m:oMath>
      <w:r w:rsidR="00A938C9" w:rsidRPr="00966009">
        <w:rPr>
          <w:rFonts w:eastAsia="Times New Roman" w:cs="Times New Roman"/>
          <w:sz w:val="24"/>
          <w:szCs w:val="24"/>
          <w:lang w:eastAsia="ru-RU"/>
        </w:rPr>
        <w:t xml:space="preserve">                              </w:t>
      </w:r>
      <w:r w:rsidR="0087009E" w:rsidRPr="00966009">
        <w:rPr>
          <w:rFonts w:eastAsia="Times New Roman" w:cs="Times New Roman"/>
          <w:sz w:val="24"/>
          <w:szCs w:val="24"/>
          <w:lang w:eastAsia="ru-RU"/>
        </w:rPr>
        <w:t>(1.2)</w:t>
      </w:r>
    </w:p>
    <w:p w14:paraId="0CA315C3" w14:textId="6A4AFEA8" w:rsidR="0087009E" w:rsidRPr="00966009" w:rsidRDefault="0087009E" w:rsidP="00B70AEE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 xml:space="preserve">Математическое ожидание: </w:t>
      </w:r>
      <w:r w:rsidR="002B1354" w:rsidRPr="00966009">
        <w:rPr>
          <w:noProof/>
          <w:sz w:val="24"/>
          <w:szCs w:val="24"/>
        </w:rPr>
        <w:drawing>
          <wp:inline distT="0" distB="0" distL="0" distR="0" wp14:anchorId="0A06218E" wp14:editId="2841FB23">
            <wp:extent cx="571500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354" w:rsidRPr="00966009">
        <w:rPr>
          <w:sz w:val="24"/>
          <w:szCs w:val="24"/>
        </w:rPr>
        <w:t xml:space="preserve">  </w:t>
      </w:r>
      <w:r w:rsidR="00737B74" w:rsidRPr="00966009">
        <w:rPr>
          <w:sz w:val="24"/>
          <w:szCs w:val="24"/>
        </w:rPr>
        <w:tab/>
      </w:r>
      <w:r w:rsidR="00737B74" w:rsidRPr="00966009">
        <w:rPr>
          <w:sz w:val="24"/>
          <w:szCs w:val="24"/>
        </w:rPr>
        <w:tab/>
      </w:r>
      <w:r w:rsidR="00737B74" w:rsidRPr="00966009">
        <w:rPr>
          <w:sz w:val="24"/>
          <w:szCs w:val="24"/>
        </w:rPr>
        <w:tab/>
      </w:r>
      <w:r w:rsidR="00B70AEE">
        <w:rPr>
          <w:sz w:val="24"/>
          <w:szCs w:val="24"/>
        </w:rPr>
        <w:t xml:space="preserve">    </w:t>
      </w:r>
      <w:r w:rsidR="00737B74" w:rsidRPr="00966009">
        <w:rPr>
          <w:sz w:val="24"/>
          <w:szCs w:val="24"/>
        </w:rPr>
        <w:tab/>
      </w:r>
      <w:r w:rsidR="00737B74" w:rsidRPr="00966009">
        <w:rPr>
          <w:sz w:val="24"/>
          <w:szCs w:val="24"/>
        </w:rPr>
        <w:tab/>
      </w:r>
      <w:r w:rsidR="00737B74" w:rsidRPr="00966009">
        <w:rPr>
          <w:sz w:val="24"/>
          <w:szCs w:val="24"/>
        </w:rPr>
        <w:tab/>
      </w:r>
      <w:r w:rsidR="00737B74" w:rsidRPr="00966009">
        <w:rPr>
          <w:sz w:val="24"/>
          <w:szCs w:val="24"/>
        </w:rPr>
        <w:tab/>
      </w:r>
      <w:r w:rsidR="00737B74" w:rsidRPr="00966009">
        <w:rPr>
          <w:sz w:val="24"/>
          <w:szCs w:val="24"/>
        </w:rPr>
        <w:tab/>
      </w:r>
      <w:r w:rsidR="00B70AEE">
        <w:rPr>
          <w:sz w:val="24"/>
          <w:szCs w:val="24"/>
        </w:rPr>
        <w:t xml:space="preserve">             </w:t>
      </w:r>
      <w:r w:rsidR="002B1354" w:rsidRPr="00966009">
        <w:rPr>
          <w:sz w:val="24"/>
          <w:szCs w:val="24"/>
        </w:rPr>
        <w:t>(1.3)</w:t>
      </w:r>
    </w:p>
    <w:p w14:paraId="6CB02914" w14:textId="686E7C24" w:rsidR="002B1354" w:rsidRPr="00966009" w:rsidRDefault="002B1354" w:rsidP="00B70AE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sz w:val="24"/>
          <w:szCs w:val="24"/>
        </w:rPr>
        <w:t>Дисперсия:</w:t>
      </w:r>
      <w:r w:rsidRPr="00966009">
        <w:rPr>
          <w:i/>
          <w:sz w:val="24"/>
          <w:szCs w:val="24"/>
        </w:rPr>
        <w:t xml:space="preserve"> </w:t>
      </w:r>
      <w:proofErr w:type="spellStart"/>
      <w:r w:rsidRPr="00966009">
        <w:rPr>
          <w:i/>
          <w:sz w:val="24"/>
          <w:szCs w:val="24"/>
          <w:lang w:val="en-US"/>
        </w:rPr>
        <w:t>D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 xml:space="preserve"> = λ</w:t>
      </w:r>
      <w:r w:rsidRPr="00966009">
        <w:rPr>
          <w:sz w:val="24"/>
          <w:szCs w:val="24"/>
          <w:vertAlign w:val="superscript"/>
        </w:rPr>
        <w:t>2</w:t>
      </w:r>
      <w:r w:rsidRPr="00966009">
        <w:rPr>
          <w:rFonts w:eastAsia="Times New Roman" w:cs="Times New Roman"/>
          <w:position w:val="-12"/>
          <w:sz w:val="24"/>
          <w:szCs w:val="24"/>
          <w:lang w:eastAsia="ru-RU"/>
        </w:rPr>
        <w:object w:dxaOrig="1656" w:dyaOrig="396" w14:anchorId="670BBEF9">
          <v:shape id="_x0000_i1697" type="#_x0000_t75" style="width:83.25pt;height:19.5pt" o:ole="">
            <v:imagedata r:id="rId8" o:title=""/>
          </v:shape>
          <o:OLEObject Type="Embed" ProgID="Equation.DSMT4" ShapeID="_x0000_i1697" DrawAspect="Content" ObjectID="_1820864490" r:id="rId31"/>
        </w:objec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B70AE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66009">
        <w:rPr>
          <w:rFonts w:eastAsia="Times New Roman" w:cs="Times New Roman"/>
          <w:sz w:val="24"/>
          <w:szCs w:val="24"/>
          <w:lang w:eastAsia="ru-RU"/>
        </w:rPr>
        <w:t>(1.4)</w:t>
      </w:r>
    </w:p>
    <w:p w14:paraId="47D3BD72" w14:textId="295E6FD8" w:rsidR="002B1354" w:rsidRPr="00966009" w:rsidRDefault="002B1354" w:rsidP="008359A8">
      <w:pPr>
        <w:spacing w:after="0"/>
        <w:rPr>
          <w:sz w:val="24"/>
          <w:szCs w:val="24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 xml:space="preserve">Коэффициент асимметрии: </w:t>
      </w:r>
      <w:r w:rsidRPr="00966009">
        <w:rPr>
          <w:sz w:val="24"/>
          <w:szCs w:val="24"/>
          <w:lang w:val="en-US"/>
        </w:rPr>
        <w:t>γ</w:t>
      </w:r>
      <w:r w:rsidRPr="00966009">
        <w:rPr>
          <w:sz w:val="24"/>
          <w:szCs w:val="24"/>
          <w:vertAlign w:val="subscript"/>
        </w:rPr>
        <w:t xml:space="preserve">1 </w:t>
      </w:r>
      <w:r w:rsidRPr="00966009">
        <w:rPr>
          <w:sz w:val="24"/>
          <w:szCs w:val="24"/>
        </w:rPr>
        <w:t>=</w:t>
      </w:r>
      <w:r w:rsidRPr="00966009">
        <w:rPr>
          <w:sz w:val="24"/>
          <w:szCs w:val="24"/>
          <w:vertAlign w:val="subscript"/>
        </w:rPr>
        <w:t xml:space="preserve"> </w:t>
      </w:r>
      <w:r w:rsidRPr="00966009">
        <w:rPr>
          <w:sz w:val="24"/>
          <w:szCs w:val="24"/>
        </w:rPr>
        <w:t>0</w:t>
      </w:r>
    </w:p>
    <w:p w14:paraId="31C66BB6" w14:textId="55E4ECD9" w:rsidR="002B1354" w:rsidRPr="00966009" w:rsidRDefault="002B1354" w:rsidP="008359A8">
      <w:pPr>
        <w:spacing w:after="0"/>
        <w:rPr>
          <w:rStyle w:val="af1"/>
          <w:rFonts w:eastAsia="Times New Roman" w:cs="Times New Roman"/>
          <w:i w:val="0"/>
          <w:sz w:val="24"/>
          <w:szCs w:val="24"/>
          <w:lang w:eastAsia="ru-RU"/>
        </w:rPr>
      </w:pPr>
      <w:r w:rsidRPr="00966009">
        <w:rPr>
          <w:sz w:val="24"/>
          <w:szCs w:val="24"/>
        </w:rPr>
        <w:t xml:space="preserve">Коэффициент эксцесса: </w:t>
      </w:r>
      <w:r w:rsidRPr="00966009">
        <w:rPr>
          <w:sz w:val="24"/>
          <w:szCs w:val="24"/>
          <w:lang w:val="en-US"/>
        </w:rPr>
        <w:t>γ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 xml:space="preserve"> = </w:t>
      </w:r>
      <w:r w:rsidRPr="00966009">
        <w:rPr>
          <w:rFonts w:eastAsia="Times New Roman" w:cs="Times New Roman"/>
          <w:position w:val="-14"/>
          <w:sz w:val="24"/>
          <w:szCs w:val="24"/>
          <w:lang w:eastAsia="ru-RU"/>
        </w:rPr>
        <w:object w:dxaOrig="2976" w:dyaOrig="504" w14:anchorId="04FBC089">
          <v:shape id="_x0000_i1037" type="#_x0000_t75" style="width:148.5pt;height:25.5pt" o:ole="">
            <v:imagedata r:id="rId32" o:title=""/>
          </v:shape>
          <o:OLEObject Type="Embed" ProgID="Equation.DSMT4" ShapeID="_x0000_i1037" DrawAspect="Content" ObjectID="_1820864491" r:id="rId33"/>
        </w:object>
      </w:r>
      <w:r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 xml:space="preserve"> </w:t>
      </w:r>
      <w:r w:rsidR="00737B74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ab/>
      </w:r>
      <w:r w:rsidR="00737B74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ab/>
      </w:r>
      <w:r w:rsidR="00737B74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ab/>
      </w:r>
      <w:r w:rsidR="00737B74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ab/>
      </w:r>
      <w:r w:rsidR="00737B74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ab/>
      </w:r>
      <w:r w:rsidR="00B70AEE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 xml:space="preserve">             </w:t>
      </w:r>
      <w:r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>(1.</w:t>
      </w:r>
      <w:r w:rsidR="00737B74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>5</w:t>
      </w:r>
      <w:r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>)</w:t>
      </w:r>
    </w:p>
    <w:p w14:paraId="2837A259" w14:textId="1471E337" w:rsidR="007B00C6" w:rsidRPr="00966009" w:rsidRDefault="002B1354" w:rsidP="00737B7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sz w:val="24"/>
          <w:szCs w:val="24"/>
        </w:rPr>
        <w:t>Случайная величина:</w:t>
      </w:r>
      <w:r w:rsidR="0019106B" w:rsidRPr="00966009">
        <w:rPr>
          <w:noProof/>
          <w:sz w:val="24"/>
          <w:szCs w:val="24"/>
        </w:rPr>
        <w:t xml:space="preserve"> </w:t>
      </w:r>
      <w:r w:rsidR="007E6327" w:rsidRPr="00966009">
        <w:rPr>
          <w:noProof/>
          <w:sz w:val="24"/>
          <w:szCs w:val="24"/>
          <w:lang w:val="en-US"/>
        </w:rPr>
        <w:t>x</w:t>
      </w:r>
      <w:r w:rsidR="007E6327" w:rsidRPr="00966009">
        <w:rPr>
          <w:noProof/>
          <w:sz w:val="24"/>
          <w:szCs w:val="24"/>
        </w:rPr>
        <w:t xml:space="preserve"> = </w:t>
      </w:r>
      <w:r w:rsidR="007E6327" w:rsidRPr="00966009">
        <w:rPr>
          <w:noProof/>
          <w:sz w:val="24"/>
          <w:szCs w:val="24"/>
        </w:rPr>
        <w:drawing>
          <wp:inline distT="0" distB="0" distL="0" distR="0" wp14:anchorId="1C8838BA" wp14:editId="30F4F277">
            <wp:extent cx="42862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327" w:rsidRPr="00966009">
        <w:rPr>
          <w:noProof/>
          <w:sz w:val="24"/>
          <w:szCs w:val="24"/>
        </w:rPr>
        <w:t xml:space="preserve"> без сдвига-масштаба и </w:t>
      </w:r>
      <w:r w:rsidR="0019106B" w:rsidRPr="00966009">
        <w:rPr>
          <w:noProof/>
          <w:sz w:val="24"/>
          <w:szCs w:val="24"/>
        </w:rPr>
        <w:drawing>
          <wp:inline distT="0" distB="0" distL="0" distR="0" wp14:anchorId="2CF47AD3" wp14:editId="2F74D6CE">
            <wp:extent cx="1097154" cy="20701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65" cy="2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327" w:rsidRPr="00966009">
        <w:rPr>
          <w:noProof/>
          <w:sz w:val="24"/>
          <w:szCs w:val="24"/>
        </w:rPr>
        <w:t xml:space="preserve"> со сдвигом-масштабом соответственно</w: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, где </w:t>
      </w:r>
      <w:r w:rsidRPr="00966009">
        <w:rPr>
          <w:rFonts w:eastAsia="Times New Roman" w:cs="Times New Roman"/>
          <w:position w:val="-14"/>
          <w:sz w:val="24"/>
          <w:szCs w:val="24"/>
          <w:lang w:eastAsia="ru-RU"/>
        </w:rPr>
        <w:object w:dxaOrig="2436" w:dyaOrig="456" w14:anchorId="04DB53DF">
          <v:shape id="_x0000_i1038" type="#_x0000_t75" style="width:121.5pt;height:23.25pt" o:ole="">
            <v:imagedata r:id="rId38" o:title=""/>
          </v:shape>
          <o:OLEObject Type="Embed" ProgID="Equation.DSMT4" ShapeID="_x0000_i1038" DrawAspect="Content" ObjectID="_1820864492" r:id="rId39"/>
        </w:object>
      </w:r>
      <w:r w:rsidR="007B00C6" w:rsidRPr="00966009">
        <w:rPr>
          <w:rStyle w:val="af1"/>
          <w:rFonts w:eastAsia="Times New Roman" w:cs="Times New Roman"/>
          <w:i w:val="0"/>
          <w:sz w:val="24"/>
          <w:szCs w:val="24"/>
          <w:lang w:eastAsia="ru-RU"/>
        </w:rPr>
        <w:t xml:space="preserve">, </w:t>
      </w:r>
      <w:r w:rsidR="007B00C6" w:rsidRPr="00966009">
        <w:rPr>
          <w:rFonts w:eastAsia="Times New Roman" w:cs="Times New Roman"/>
          <w:position w:val="-28"/>
          <w:sz w:val="24"/>
          <w:szCs w:val="24"/>
          <w:lang w:eastAsia="ru-RU"/>
        </w:rPr>
        <w:object w:dxaOrig="1284" w:dyaOrig="720" w14:anchorId="2857F0E5">
          <v:shape id="_x0000_i1039" type="#_x0000_t75" style="width:64.5pt;height:36pt" o:ole="">
            <v:imagedata r:id="rId40" o:title=""/>
          </v:shape>
          <o:OLEObject Type="Embed" ProgID="Equation.DSMT4" ShapeID="_x0000_i1039" DrawAspect="Content" ObjectID="_1820864493" r:id="rId41"/>
        </w:object>
      </w:r>
      <w:r w:rsidR="007B00C6" w:rsidRPr="00966009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7B00C6" w:rsidRPr="00966009">
        <w:rPr>
          <w:rFonts w:eastAsia="Times New Roman" w:cs="Times New Roman"/>
          <w:position w:val="-30"/>
          <w:sz w:val="24"/>
          <w:szCs w:val="24"/>
          <w:lang w:eastAsia="ru-RU"/>
        </w:rPr>
        <w:object w:dxaOrig="2256" w:dyaOrig="780" w14:anchorId="7AB12032">
          <v:shape id="_x0000_i1040" type="#_x0000_t75" style="width:112.5pt;height:39pt" o:ole="">
            <v:imagedata r:id="rId42" o:title=""/>
          </v:shape>
          <o:OLEObject Type="Embed" ProgID="Equation.DSMT4" ShapeID="_x0000_i1040" DrawAspect="Content" ObjectID="_1820864494" r:id="rId43"/>
        </w:object>
      </w:r>
      <w:r w:rsidR="0019106B"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B00C6" w:rsidRPr="00966009">
        <w:rPr>
          <w:rFonts w:eastAsia="Times New Roman" w:cs="Times New Roman"/>
          <w:sz w:val="24"/>
          <w:szCs w:val="24"/>
          <w:lang w:eastAsia="ru-RU"/>
        </w:rPr>
        <w:t xml:space="preserve">при </w:t>
      </w:r>
      <w:r w:rsidR="006811ED" w:rsidRPr="00966009">
        <w:rPr>
          <w:noProof/>
          <w:sz w:val="24"/>
          <w:szCs w:val="24"/>
        </w:rPr>
        <w:drawing>
          <wp:inline distT="0" distB="0" distL="0" distR="0" wp14:anchorId="2C10D0A5" wp14:editId="1C212056">
            <wp:extent cx="262890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6811ED" w:rsidRPr="00966009">
        <w:rPr>
          <w:rFonts w:eastAsia="Times New Roman" w:cs="Times New Roman"/>
          <w:sz w:val="24"/>
          <w:szCs w:val="24"/>
          <w:lang w:val="en-US" w:eastAsia="ru-RU"/>
        </w:rPr>
        <w:t>r</w:t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 xml:space="preserve">1, </w:t>
      </w:r>
      <w:r w:rsidR="006811ED" w:rsidRPr="00966009">
        <w:rPr>
          <w:rFonts w:eastAsia="Times New Roman" w:cs="Times New Roman"/>
          <w:sz w:val="24"/>
          <w:szCs w:val="24"/>
          <w:lang w:val="en-US" w:eastAsia="ru-RU"/>
        </w:rPr>
        <w:t>r</w:t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 xml:space="preserve">2, </w:t>
      </w:r>
      <w:r w:rsidR="006811ED" w:rsidRPr="00966009">
        <w:rPr>
          <w:rFonts w:eastAsia="Times New Roman" w:cs="Times New Roman"/>
          <w:sz w:val="24"/>
          <w:szCs w:val="24"/>
          <w:lang w:val="en-US" w:eastAsia="ru-RU"/>
        </w:rPr>
        <w:t>r</w:t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 xml:space="preserve">3, </w:t>
      </w:r>
      <w:r w:rsidR="006811ED" w:rsidRPr="00966009">
        <w:rPr>
          <w:rFonts w:eastAsia="Times New Roman" w:cs="Times New Roman"/>
          <w:sz w:val="24"/>
          <w:szCs w:val="24"/>
          <w:lang w:val="en-US" w:eastAsia="ru-RU"/>
        </w:rPr>
        <w:t>r</w:t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 xml:space="preserve">4 – случайные величины, равномерно распределенные на интервале (0, 1).   </w:t>
      </w:r>
      <w:r w:rsidR="00871426" w:rsidRPr="0096600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</w:t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  <w:t xml:space="preserve"> </w:t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ab/>
      </w:r>
      <w:r w:rsidR="00B70AEE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</w:t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>(1.</w:t>
      </w:r>
      <w:r w:rsidR="00737B74" w:rsidRPr="00966009">
        <w:rPr>
          <w:rFonts w:eastAsia="Times New Roman" w:cs="Times New Roman"/>
          <w:sz w:val="24"/>
          <w:szCs w:val="24"/>
          <w:lang w:eastAsia="ru-RU"/>
        </w:rPr>
        <w:t>6</w:t>
      </w:r>
      <w:r w:rsidR="006811ED" w:rsidRPr="00966009">
        <w:rPr>
          <w:rFonts w:eastAsia="Times New Roman" w:cs="Times New Roman"/>
          <w:sz w:val="24"/>
          <w:szCs w:val="24"/>
          <w:lang w:eastAsia="ru-RU"/>
        </w:rPr>
        <w:t>)</w:t>
      </w:r>
    </w:p>
    <w:p w14:paraId="20AC3C12" w14:textId="1902C1A0" w:rsidR="006811ED" w:rsidRPr="00966009" w:rsidRDefault="0019106B" w:rsidP="008359A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 xml:space="preserve">Расчет </w:t>
      </w:r>
      <w:r w:rsidRPr="009660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смеси </w:t>
      </w:r>
      <w:r w:rsidRPr="00966009">
        <w:rPr>
          <w:rFonts w:eastAsia="Times New Roman" w:cs="Times New Roman"/>
          <w:sz w:val="24"/>
          <w:szCs w:val="24"/>
          <w:lang w:eastAsia="ru-RU"/>
        </w:rPr>
        <w:t>распределений:</w:t>
      </w:r>
    </w:p>
    <w:p w14:paraId="2778486D" w14:textId="0B80E7EE" w:rsidR="0019106B" w:rsidRPr="00966009" w:rsidRDefault="0019106B" w:rsidP="008359A8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>Расчет плотности смеси двух распределений осуществляется по формуле:</w:t>
      </w:r>
    </w:p>
    <w:p w14:paraId="4ADA45EA" w14:textId="1DDC677C" w:rsidR="0019106B" w:rsidRPr="00966009" w:rsidRDefault="0019106B" w:rsidP="000F1ABC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position w:val="-12"/>
          <w:sz w:val="24"/>
          <w:szCs w:val="24"/>
          <w:lang w:eastAsia="ru-RU"/>
        </w:rPr>
        <w:object w:dxaOrig="3216" w:dyaOrig="384" w14:anchorId="11E2124C">
          <v:shape id="_x0000_i1041" type="#_x0000_t75" style="width:161.25pt;height:18.75pt" o:ole="">
            <v:imagedata r:id="rId13" o:title=""/>
          </v:shape>
          <o:OLEObject Type="Embed" ProgID="Equation.DSMT4" ShapeID="_x0000_i1041" DrawAspect="Content" ObjectID="_1820864495" r:id="rId46"/>
        </w:objec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F1ABC" w:rsidRPr="0096600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</w:t>
      </w:r>
      <w:r w:rsidRPr="00966009">
        <w:rPr>
          <w:rFonts w:eastAsia="Times New Roman" w:cs="Times New Roman"/>
          <w:sz w:val="24"/>
          <w:szCs w:val="24"/>
          <w:lang w:eastAsia="ru-RU"/>
        </w:rPr>
        <w:t>(2.1)</w:t>
      </w:r>
    </w:p>
    <w:p w14:paraId="3CB116CD" w14:textId="05F6AB59" w:rsidR="000F1ABC" w:rsidRPr="00966009" w:rsidRDefault="0019106B" w:rsidP="00A8228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sz w:val="24"/>
          <w:szCs w:val="24"/>
        </w:rPr>
        <w:t xml:space="preserve">Математическое ожидание: </w:t>
      </w:r>
      <w:r w:rsidR="000F1ABC" w:rsidRPr="00966009">
        <w:rPr>
          <w:rFonts w:eastAsia="Times New Roman" w:cs="Times New Roman"/>
          <w:position w:val="-34"/>
          <w:sz w:val="24"/>
          <w:szCs w:val="24"/>
          <w:lang w:eastAsia="ru-RU"/>
        </w:rPr>
        <w:object w:dxaOrig="1704" w:dyaOrig="816" w14:anchorId="4F65BEE3">
          <v:shape id="_x0000_i1042" type="#_x0000_t75" style="width:87pt;height:41.25pt" o:ole="">
            <v:imagedata r:id="rId15" o:title=""/>
          </v:shape>
          <o:OLEObject Type="Embed" ProgID="Equation.DSMT4" ShapeID="_x0000_i1042" DrawAspect="Content" ObjectID="_1820864496" r:id="rId47"/>
        </w:objec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F1ABC" w:rsidRPr="0096600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</w:t>
      </w:r>
      <w:r w:rsidR="00A82280">
        <w:rPr>
          <w:rFonts w:eastAsia="Times New Roman" w:cs="Times New Roman"/>
          <w:sz w:val="24"/>
          <w:szCs w:val="24"/>
          <w:lang w:eastAsia="ru-RU"/>
        </w:rPr>
        <w:t xml:space="preserve">                    </w:t>
      </w:r>
      <w:r w:rsidR="000F1ABC" w:rsidRPr="00966009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A8228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66009">
        <w:rPr>
          <w:rFonts w:eastAsia="Times New Roman" w:cs="Times New Roman"/>
          <w:sz w:val="24"/>
          <w:szCs w:val="24"/>
          <w:lang w:eastAsia="ru-RU"/>
        </w:rPr>
        <w:t>(2.2)</w:t>
      </w:r>
    </w:p>
    <w:p w14:paraId="0F617ADC" w14:textId="16932123" w:rsidR="0019106B" w:rsidRPr="00966009" w:rsidRDefault="0019106B" w:rsidP="00A8228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 xml:space="preserve">Дисперсия: </w:t>
      </w:r>
      <w:r w:rsidRPr="00966009">
        <w:rPr>
          <w:rFonts w:eastAsia="Times New Roman" w:cs="Times New Roman"/>
          <w:position w:val="-34"/>
          <w:sz w:val="24"/>
          <w:szCs w:val="24"/>
          <w:lang w:eastAsia="ru-RU"/>
        </w:rPr>
        <w:object w:dxaOrig="3456" w:dyaOrig="816" w14:anchorId="67C1785D">
          <v:shape id="_x0000_i1043" type="#_x0000_t75" style="width:172.5pt;height:40.5pt" o:ole="">
            <v:imagedata r:id="rId48" o:title=""/>
          </v:shape>
          <o:OLEObject Type="Embed" ProgID="Equation.DSMT4" ShapeID="_x0000_i1043" DrawAspect="Content" ObjectID="_1820864497" r:id="rId49"/>
        </w:objec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F1ABC" w:rsidRPr="0096600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</w:t>
      </w:r>
      <w:r w:rsidR="00A82280">
        <w:rPr>
          <w:rFonts w:eastAsia="Times New Roman" w:cs="Times New Roman"/>
          <w:sz w:val="24"/>
          <w:szCs w:val="24"/>
          <w:lang w:eastAsia="ru-RU"/>
        </w:rPr>
        <w:t xml:space="preserve">                 </w:t>
      </w:r>
      <w:r w:rsidR="000F1ABC" w:rsidRPr="00966009">
        <w:rPr>
          <w:rFonts w:eastAsia="Times New Roman" w:cs="Times New Roman"/>
          <w:sz w:val="24"/>
          <w:szCs w:val="24"/>
          <w:lang w:eastAsia="ru-RU"/>
        </w:rPr>
        <w:t xml:space="preserve">    </w:t>
      </w:r>
      <w:r w:rsidRPr="00966009">
        <w:rPr>
          <w:rFonts w:eastAsia="Times New Roman" w:cs="Times New Roman"/>
          <w:sz w:val="24"/>
          <w:szCs w:val="24"/>
          <w:lang w:eastAsia="ru-RU"/>
        </w:rPr>
        <w:t>(2.3)</w:t>
      </w:r>
    </w:p>
    <w:p w14:paraId="60E8F03D" w14:textId="77777777" w:rsidR="0019106B" w:rsidRPr="00966009" w:rsidRDefault="0019106B" w:rsidP="0019106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>Коэффициент асимметрии:</w:t>
      </w:r>
    </w:p>
    <w:p w14:paraId="6657F969" w14:textId="6E740EDA" w:rsidR="0019106B" w:rsidRPr="00966009" w:rsidRDefault="0019106B" w:rsidP="00442499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position w:val="-38"/>
          <w:sz w:val="24"/>
          <w:szCs w:val="24"/>
          <w:lang w:eastAsia="ru-RU"/>
        </w:rPr>
        <w:object w:dxaOrig="6744" w:dyaOrig="864" w14:anchorId="196BDBA5">
          <v:shape id="_x0000_i1044" type="#_x0000_t75" style="width:336.75pt;height:43.5pt" o:ole="">
            <v:imagedata r:id="rId50" o:title=""/>
          </v:shape>
          <o:OLEObject Type="Embed" ProgID="Equation.DSMT4" ShapeID="_x0000_i1044" DrawAspect="Content" ObjectID="_1820864498" r:id="rId51"/>
        </w:objec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F3811" w:rsidRPr="00966009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442499" w:rsidRPr="00966009"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 w:rsidRPr="00966009">
        <w:rPr>
          <w:rFonts w:eastAsia="Times New Roman" w:cs="Times New Roman"/>
          <w:sz w:val="24"/>
          <w:szCs w:val="24"/>
          <w:lang w:eastAsia="ru-RU"/>
        </w:rPr>
        <w:t>(2.4)</w:t>
      </w:r>
    </w:p>
    <w:p w14:paraId="7F469425" w14:textId="5B21F989" w:rsidR="0019106B" w:rsidRPr="00966009" w:rsidRDefault="0019106B" w:rsidP="0019106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>Коэффициент эксцесса:</w:t>
      </w:r>
    </w:p>
    <w:p w14:paraId="54AA6AA7" w14:textId="49449F23" w:rsidR="0019106B" w:rsidRPr="00966009" w:rsidRDefault="0019106B" w:rsidP="00442499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position w:val="-38"/>
          <w:sz w:val="24"/>
          <w:szCs w:val="24"/>
          <w:lang w:eastAsia="ru-RU"/>
        </w:rPr>
        <w:object w:dxaOrig="9384" w:dyaOrig="1260" w14:anchorId="429D8C74">
          <v:shape id="_x0000_i1045" type="#_x0000_t75" style="width:469.5pt;height:63pt" o:ole="">
            <v:imagedata r:id="rId52" o:title=""/>
          </v:shape>
          <o:OLEObject Type="Embed" ProgID="Equation.DSMT4" ShapeID="_x0000_i1045" DrawAspect="Content" ObjectID="_1820864499" r:id="rId53"/>
        </w:object>
      </w:r>
      <w:r w:rsidR="00DF3811" w:rsidRPr="00966009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442499" w:rsidRPr="0096600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66009">
        <w:rPr>
          <w:rFonts w:eastAsia="Times New Roman" w:cs="Times New Roman"/>
          <w:sz w:val="24"/>
          <w:szCs w:val="24"/>
          <w:lang w:eastAsia="ru-RU"/>
        </w:rPr>
        <w:t>(2.5)</w:t>
      </w:r>
    </w:p>
    <w:p w14:paraId="5BE9DA3D" w14:textId="2F517EE2" w:rsidR="004468D0" w:rsidRPr="00966009" w:rsidRDefault="004468D0" w:rsidP="004468D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 xml:space="preserve">Случайная величина: </w:t>
      </w:r>
    </w:p>
    <w:p w14:paraId="3DDC7225" w14:textId="1FEA8164" w:rsidR="004468D0" w:rsidRPr="00966009" w:rsidRDefault="00DF3811" w:rsidP="00442499">
      <w:pPr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noProof/>
          <w:sz w:val="24"/>
          <w:szCs w:val="24"/>
        </w:rPr>
        <w:drawing>
          <wp:inline distT="0" distB="0" distL="0" distR="0" wp14:anchorId="1DA2BECE" wp14:editId="077E9E4F">
            <wp:extent cx="2409825" cy="51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    </w:t>
      </w:r>
      <w:r w:rsidR="00442499" w:rsidRPr="0096600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</w:t>
      </w:r>
      <w:r w:rsidRPr="00966009">
        <w:rPr>
          <w:rFonts w:eastAsia="Times New Roman" w:cs="Times New Roman"/>
          <w:sz w:val="24"/>
          <w:szCs w:val="24"/>
          <w:lang w:eastAsia="ru-RU"/>
        </w:rPr>
        <w:t>(2.6)</w:t>
      </w:r>
    </w:p>
    <w:p w14:paraId="2EA0C1E9" w14:textId="702667B4" w:rsidR="00552944" w:rsidRPr="00966009" w:rsidRDefault="00552944" w:rsidP="0055294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lastRenderedPageBreak/>
        <w:t xml:space="preserve">Расчет </w:t>
      </w:r>
      <w:r w:rsidRPr="009660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эмпирического </w:t>
      </w:r>
      <w:r w:rsidRPr="00966009">
        <w:rPr>
          <w:rFonts w:eastAsia="Times New Roman" w:cs="Times New Roman"/>
          <w:sz w:val="24"/>
          <w:szCs w:val="24"/>
          <w:lang w:eastAsia="ru-RU"/>
        </w:rPr>
        <w:t>распределения:</w:t>
      </w:r>
    </w:p>
    <w:p w14:paraId="07CBCC78" w14:textId="07633878" w:rsidR="00552944" w:rsidRPr="00966009" w:rsidRDefault="00552944" w:rsidP="0055294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>Расчет эмпирическо</w:t>
      </w:r>
      <w:r w:rsidR="003F077F" w:rsidRPr="00966009">
        <w:rPr>
          <w:rFonts w:eastAsia="Times New Roman" w:cs="Times New Roman"/>
          <w:sz w:val="24"/>
          <w:szCs w:val="24"/>
          <w:lang w:eastAsia="ru-RU"/>
        </w:rPr>
        <w:t>й плотности</w:t>
      </w:r>
      <w:r w:rsidRPr="00966009">
        <w:rPr>
          <w:rFonts w:eastAsia="Times New Roman" w:cs="Times New Roman"/>
          <w:sz w:val="24"/>
          <w:szCs w:val="24"/>
          <w:lang w:eastAsia="ru-RU"/>
        </w:rPr>
        <w:t xml:space="preserve"> распределения:</w:t>
      </w:r>
    </w:p>
    <w:p w14:paraId="7FE4E6CC" w14:textId="6B4CF63B" w:rsidR="00552944" w:rsidRPr="00966009" w:rsidRDefault="00552944" w:rsidP="00442499">
      <w:pPr>
        <w:spacing w:after="0"/>
        <w:jc w:val="right"/>
        <w:rPr>
          <w:sz w:val="24"/>
          <w:szCs w:val="24"/>
        </w:rPr>
      </w:pPr>
      <w:r w:rsidRPr="00966009">
        <w:rPr>
          <w:position w:val="-52"/>
          <w:sz w:val="24"/>
          <w:szCs w:val="24"/>
        </w:rPr>
        <w:object w:dxaOrig="2240" w:dyaOrig="1180" w14:anchorId="0B77123B">
          <v:shape id="_x0000_i1046" type="#_x0000_t75" style="width:111.75pt;height:59.25pt" o:ole="">
            <v:imagedata r:id="rId17" o:title=""/>
          </v:shape>
          <o:OLEObject Type="Embed" ProgID="Equation.DSMT4" ShapeID="_x0000_i1046" DrawAspect="Content" ObjectID="_1820864500" r:id="rId56"/>
        </w:object>
      </w:r>
      <w:r w:rsidRPr="00966009">
        <w:rPr>
          <w:sz w:val="24"/>
          <w:szCs w:val="24"/>
        </w:rPr>
        <w:t xml:space="preserve">  </w:t>
      </w:r>
      <w:r w:rsidR="00442499" w:rsidRPr="00966009">
        <w:rPr>
          <w:sz w:val="24"/>
          <w:szCs w:val="24"/>
        </w:rPr>
        <w:t xml:space="preserve">                                                     </w:t>
      </w:r>
      <w:r w:rsidRPr="00966009">
        <w:rPr>
          <w:sz w:val="24"/>
          <w:szCs w:val="24"/>
        </w:rPr>
        <w:t>(3.1)</w:t>
      </w:r>
    </w:p>
    <w:p w14:paraId="1CCFB8DC" w14:textId="77777777" w:rsidR="00552944" w:rsidRPr="00966009" w:rsidRDefault="00552944" w:rsidP="00552944">
      <w:pPr>
        <w:rPr>
          <w:sz w:val="24"/>
          <w:szCs w:val="24"/>
        </w:rPr>
      </w:pPr>
      <w:r w:rsidRPr="00966009">
        <w:rPr>
          <w:sz w:val="24"/>
          <w:szCs w:val="24"/>
        </w:rPr>
        <w:t xml:space="preserve">Здесь предполагается, что промежуток </w:t>
      </w:r>
      <w:r w:rsidRPr="00966009">
        <w:rPr>
          <w:position w:val="-12"/>
          <w:sz w:val="24"/>
          <w:szCs w:val="24"/>
        </w:rPr>
        <w:object w:dxaOrig="2040" w:dyaOrig="380" w14:anchorId="395B81DF">
          <v:shape id="_x0000_i1047" type="#_x0000_t75" style="width:102pt;height:18.75pt" o:ole="">
            <v:imagedata r:id="rId57" o:title=""/>
          </v:shape>
          <o:OLEObject Type="Embed" ProgID="Equation.DSMT4" ShapeID="_x0000_i1047" DrawAspect="Content" ObjectID="_1820864501" r:id="rId58"/>
        </w:object>
      </w:r>
      <w:r w:rsidRPr="00966009">
        <w:rPr>
          <w:sz w:val="24"/>
          <w:szCs w:val="24"/>
        </w:rPr>
        <w:t xml:space="preserve"> разбит на </w:t>
      </w:r>
      <w:r w:rsidRPr="00966009">
        <w:rPr>
          <w:position w:val="-6"/>
          <w:sz w:val="24"/>
          <w:szCs w:val="24"/>
        </w:rPr>
        <w:object w:dxaOrig="220" w:dyaOrig="300" w14:anchorId="069208C1">
          <v:shape id="_x0000_i1048" type="#_x0000_t75" style="width:10.5pt;height:15pt" o:ole="">
            <v:imagedata r:id="rId59" o:title=""/>
          </v:shape>
          <o:OLEObject Type="Embed" ProgID="Equation.DSMT4" ShapeID="_x0000_i1048" DrawAspect="Content" ObjectID="_1820864502" r:id="rId60"/>
        </w:object>
      </w:r>
      <w:r w:rsidRPr="00966009">
        <w:rPr>
          <w:sz w:val="24"/>
          <w:szCs w:val="24"/>
        </w:rPr>
        <w:t xml:space="preserve"> непересекающихся промежутков </w:t>
      </w:r>
      <w:bookmarkStart w:id="0" w:name="OLE_LINK17"/>
      <w:bookmarkStart w:id="1" w:name="OLE_LINK18"/>
      <w:r w:rsidRPr="00966009">
        <w:rPr>
          <w:position w:val="-4"/>
          <w:sz w:val="24"/>
          <w:szCs w:val="24"/>
        </w:rPr>
        <w:object w:dxaOrig="360" w:dyaOrig="380" w14:anchorId="2B668531">
          <v:shape id="_x0000_i1049" type="#_x0000_t75" style="width:18pt;height:18.75pt" o:ole="">
            <v:imagedata r:id="rId61" o:title=""/>
          </v:shape>
          <o:OLEObject Type="Embed" ProgID="Equation.DSMT4" ShapeID="_x0000_i1049" DrawAspect="Content" ObjectID="_1820864503" r:id="rId62"/>
        </w:object>
      </w:r>
      <w:bookmarkEnd w:id="0"/>
      <w:bookmarkEnd w:id="1"/>
      <w:r w:rsidRPr="00966009">
        <w:rPr>
          <w:sz w:val="24"/>
          <w:szCs w:val="24"/>
        </w:rPr>
        <w:t xml:space="preserve">, </w:t>
      </w:r>
      <w:r w:rsidRPr="00966009">
        <w:rPr>
          <w:position w:val="-10"/>
          <w:sz w:val="24"/>
          <w:szCs w:val="24"/>
        </w:rPr>
        <w:object w:dxaOrig="1080" w:dyaOrig="340" w14:anchorId="171081AB">
          <v:shape id="_x0000_i1050" type="#_x0000_t75" style="width:54pt;height:17.25pt" o:ole="">
            <v:imagedata r:id="rId63" o:title=""/>
          </v:shape>
          <o:OLEObject Type="Embed" ProgID="Equation.DSMT4" ShapeID="_x0000_i1050" DrawAspect="Content" ObjectID="_1820864504" r:id="rId64"/>
        </w:object>
      </w:r>
      <w:r w:rsidRPr="00966009">
        <w:rPr>
          <w:sz w:val="24"/>
          <w:szCs w:val="24"/>
        </w:rPr>
        <w:t xml:space="preserve">, длины </w:t>
      </w:r>
      <w:r w:rsidRPr="00966009">
        <w:rPr>
          <w:position w:val="-28"/>
          <w:sz w:val="24"/>
          <w:szCs w:val="24"/>
        </w:rPr>
        <w:object w:dxaOrig="2480" w:dyaOrig="720" w14:anchorId="6F4B40EE">
          <v:shape id="_x0000_i1051" type="#_x0000_t75" style="width:124.5pt;height:36pt" o:ole="">
            <v:imagedata r:id="rId65" o:title=""/>
          </v:shape>
          <o:OLEObject Type="Embed" ProgID="Equation.DSMT4" ShapeID="_x0000_i1051" DrawAspect="Content" ObjectID="_1820864505" r:id="rId66"/>
        </w:object>
      </w:r>
      <w:r w:rsidRPr="00966009">
        <w:rPr>
          <w:sz w:val="24"/>
          <w:szCs w:val="24"/>
        </w:rPr>
        <w:t xml:space="preserve">, при этом каждый промежуток содержит свой левый конец, но лишь последний промежуток содержит и свой правый конец, </w:t>
      </w:r>
      <w:r w:rsidRPr="00966009">
        <w:rPr>
          <w:position w:val="-12"/>
          <w:sz w:val="24"/>
          <w:szCs w:val="24"/>
        </w:rPr>
        <w:object w:dxaOrig="279" w:dyaOrig="380" w14:anchorId="3506D310">
          <v:shape id="_x0000_i1052" type="#_x0000_t75" style="width:13.5pt;height:18.75pt" o:ole="">
            <v:imagedata r:id="rId67" o:title=""/>
          </v:shape>
          <o:OLEObject Type="Embed" ProgID="Equation.DSMT4" ShapeID="_x0000_i1052" DrawAspect="Content" ObjectID="_1820864506" r:id="rId68"/>
        </w:object>
      </w:r>
      <w:r w:rsidRPr="00966009">
        <w:rPr>
          <w:sz w:val="24"/>
          <w:szCs w:val="24"/>
        </w:rPr>
        <w:t xml:space="preserve"> – количество элементов выборки, содержащихся в промежутке </w:t>
      </w:r>
      <w:r w:rsidRPr="00966009">
        <w:rPr>
          <w:position w:val="-4"/>
          <w:sz w:val="24"/>
          <w:szCs w:val="24"/>
        </w:rPr>
        <w:object w:dxaOrig="360" w:dyaOrig="380" w14:anchorId="61DBD62A">
          <v:shape id="_x0000_i1053" type="#_x0000_t75" style="width:18pt;height:18.75pt" o:ole="">
            <v:imagedata r:id="rId69" o:title=""/>
          </v:shape>
          <o:OLEObject Type="Embed" ProgID="Equation.DSMT4" ShapeID="_x0000_i1053" DrawAspect="Content" ObjectID="_1820864507" r:id="rId70"/>
        </w:object>
      </w:r>
      <w:r w:rsidRPr="00966009">
        <w:rPr>
          <w:sz w:val="24"/>
          <w:szCs w:val="24"/>
        </w:rPr>
        <w:t>. Таким образом, имеем промежутки</w:t>
      </w:r>
    </w:p>
    <w:p w14:paraId="67F3A231" w14:textId="2A1636BF" w:rsidR="00552944" w:rsidRPr="00966009" w:rsidRDefault="00552944" w:rsidP="00552944">
      <w:pPr>
        <w:pStyle w:val="af3"/>
        <w:rPr>
          <w:sz w:val="24"/>
          <w:szCs w:val="24"/>
        </w:rPr>
      </w:pPr>
      <w:r w:rsidRPr="00966009">
        <w:rPr>
          <w:sz w:val="24"/>
          <w:szCs w:val="24"/>
        </w:rPr>
        <w:tab/>
      </w:r>
      <w:r w:rsidRPr="00966009">
        <w:rPr>
          <w:position w:val="-12"/>
          <w:sz w:val="24"/>
          <w:szCs w:val="24"/>
        </w:rPr>
        <w:object w:dxaOrig="3700" w:dyaOrig="460" w14:anchorId="49B402CB">
          <v:shape id="_x0000_i1054" type="#_x0000_t75" style="width:184.5pt;height:23.25pt" o:ole="">
            <v:imagedata r:id="rId71" o:title=""/>
          </v:shape>
          <o:OLEObject Type="Embed" ProgID="Equation.DSMT4" ShapeID="_x0000_i1054" DrawAspect="Content" ObjectID="_1820864508" r:id="rId72"/>
        </w:object>
      </w:r>
      <w:r w:rsidRPr="00966009">
        <w:rPr>
          <w:sz w:val="24"/>
          <w:szCs w:val="24"/>
        </w:rPr>
        <w:t xml:space="preserve">, </w:t>
      </w:r>
      <w:r w:rsidRPr="00966009">
        <w:rPr>
          <w:position w:val="-10"/>
          <w:sz w:val="24"/>
          <w:szCs w:val="24"/>
        </w:rPr>
        <w:object w:dxaOrig="1420" w:dyaOrig="340" w14:anchorId="19DBF10D">
          <v:shape id="_x0000_i1055" type="#_x0000_t75" style="width:70.5pt;height:17.25pt" o:ole="">
            <v:imagedata r:id="rId73" o:title=""/>
          </v:shape>
          <o:OLEObject Type="Embed" ProgID="Equation.DSMT4" ShapeID="_x0000_i1055" DrawAspect="Content" ObjectID="_1820864509" r:id="rId74"/>
        </w:object>
      </w:r>
      <w:r w:rsidRPr="00966009">
        <w:rPr>
          <w:sz w:val="24"/>
          <w:szCs w:val="24"/>
        </w:rPr>
        <w:t>,</w:t>
      </w:r>
    </w:p>
    <w:p w14:paraId="08A21C94" w14:textId="5ABB75DA" w:rsidR="00552944" w:rsidRPr="00966009" w:rsidRDefault="00552944" w:rsidP="00552944">
      <w:pPr>
        <w:pStyle w:val="af3"/>
        <w:rPr>
          <w:sz w:val="24"/>
          <w:szCs w:val="24"/>
        </w:rPr>
      </w:pPr>
      <w:r w:rsidRPr="00966009">
        <w:rPr>
          <w:sz w:val="24"/>
          <w:szCs w:val="24"/>
        </w:rPr>
        <w:tab/>
      </w:r>
      <w:r w:rsidRPr="00966009">
        <w:rPr>
          <w:position w:val="-12"/>
          <w:sz w:val="24"/>
          <w:szCs w:val="24"/>
        </w:rPr>
        <w:object w:dxaOrig="6120" w:dyaOrig="460" w14:anchorId="25BB4841">
          <v:shape id="_x0000_i1056" type="#_x0000_t75" style="width:306pt;height:23.25pt" o:ole="">
            <v:imagedata r:id="rId75" o:title=""/>
          </v:shape>
          <o:OLEObject Type="Embed" ProgID="Equation.DSMT4" ShapeID="_x0000_i1056" DrawAspect="Content" ObjectID="_1820864510" r:id="rId76"/>
        </w:object>
      </w:r>
      <w:r w:rsidRPr="00966009">
        <w:rPr>
          <w:sz w:val="24"/>
          <w:szCs w:val="24"/>
        </w:rPr>
        <w:t>.</w:t>
      </w:r>
    </w:p>
    <w:p w14:paraId="6E2DE1F3" w14:textId="0E8EB1FE" w:rsidR="00552944" w:rsidRPr="00966009" w:rsidRDefault="00552944" w:rsidP="00442499">
      <w:pPr>
        <w:pStyle w:val="af3"/>
        <w:jc w:val="right"/>
        <w:rPr>
          <w:sz w:val="24"/>
          <w:szCs w:val="24"/>
        </w:rPr>
      </w:pPr>
      <w:r w:rsidRPr="00966009">
        <w:rPr>
          <w:position w:val="-14"/>
          <w:sz w:val="24"/>
          <w:szCs w:val="24"/>
        </w:rPr>
        <w:object w:dxaOrig="1800" w:dyaOrig="420" w14:anchorId="53B1FC6E">
          <v:shape id="_x0000_i1057" type="#_x0000_t75" style="width:90pt;height:21pt" o:ole="">
            <v:imagedata r:id="rId77" o:title=""/>
          </v:shape>
          <o:OLEObject Type="Embed" ProgID="Equation.DSMT4" ShapeID="_x0000_i1057" DrawAspect="Content" ObjectID="_1820864511" r:id="rId78"/>
        </w:object>
      </w:r>
      <w:r w:rsidRPr="00966009">
        <w:rPr>
          <w:sz w:val="24"/>
          <w:szCs w:val="24"/>
        </w:rPr>
        <w:t xml:space="preserve">   </w:t>
      </w:r>
      <w:r w:rsidR="00442499" w:rsidRPr="00966009">
        <w:rPr>
          <w:sz w:val="24"/>
          <w:szCs w:val="24"/>
        </w:rPr>
        <w:t xml:space="preserve">                                                  </w:t>
      </w:r>
      <w:r w:rsidRPr="00966009">
        <w:rPr>
          <w:sz w:val="24"/>
          <w:szCs w:val="24"/>
        </w:rPr>
        <w:t>(3.2)</w:t>
      </w:r>
    </w:p>
    <w:p w14:paraId="74D707AD" w14:textId="4B47796E" w:rsidR="00552944" w:rsidRPr="00966009" w:rsidRDefault="00193BCB" w:rsidP="0055294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66009">
        <w:rPr>
          <w:rFonts w:eastAsia="Times New Roman" w:cs="Times New Roman"/>
          <w:sz w:val="24"/>
          <w:szCs w:val="24"/>
          <w:lang w:eastAsia="ru-RU"/>
        </w:rPr>
        <w:t>Математическое ожидание:</w:t>
      </w:r>
    </w:p>
    <w:p w14:paraId="76DBA105" w14:textId="530F0399" w:rsidR="00193BCB" w:rsidRPr="00966009" w:rsidRDefault="00193BCB" w:rsidP="004B3D4E">
      <w:pPr>
        <w:spacing w:after="0"/>
        <w:jc w:val="right"/>
        <w:rPr>
          <w:rStyle w:val="af1"/>
          <w:i w:val="0"/>
          <w:sz w:val="24"/>
          <w:szCs w:val="24"/>
        </w:rPr>
      </w:pPr>
      <w:r w:rsidRPr="00966009">
        <w:rPr>
          <w:rStyle w:val="af1"/>
          <w:i w:val="0"/>
          <w:sz w:val="24"/>
          <w:szCs w:val="24"/>
        </w:rPr>
        <w:object w:dxaOrig="1760" w:dyaOrig="940" w14:anchorId="62BD336D">
          <v:shape id="_x0000_i1058" type="#_x0000_t75" style="width:88.5pt;height:46.5pt" o:ole="">
            <v:imagedata r:id="rId19" o:title=""/>
          </v:shape>
          <o:OLEObject Type="Embed" ProgID="Equation.DSMT4" ShapeID="_x0000_i1058" DrawAspect="Content" ObjectID="_1820864512" r:id="rId79"/>
        </w:object>
      </w:r>
      <w:r w:rsidRPr="00966009">
        <w:rPr>
          <w:rStyle w:val="af1"/>
          <w:i w:val="0"/>
          <w:sz w:val="24"/>
          <w:szCs w:val="24"/>
        </w:rPr>
        <w:t xml:space="preserve"> </w:t>
      </w:r>
      <w:r w:rsidR="004B3D4E" w:rsidRPr="00966009">
        <w:rPr>
          <w:rStyle w:val="af1"/>
          <w:i w:val="0"/>
          <w:sz w:val="24"/>
          <w:szCs w:val="24"/>
        </w:rPr>
        <w:t xml:space="preserve">                                               </w:t>
      </w:r>
      <w:r w:rsidRPr="00966009">
        <w:rPr>
          <w:rStyle w:val="af1"/>
          <w:i w:val="0"/>
          <w:sz w:val="24"/>
          <w:szCs w:val="24"/>
        </w:rPr>
        <w:t>(3.3)</w:t>
      </w:r>
    </w:p>
    <w:p w14:paraId="4E3ADF75" w14:textId="5DA847BE" w:rsidR="00193BCB" w:rsidRPr="00966009" w:rsidRDefault="00193BCB" w:rsidP="00552944">
      <w:pPr>
        <w:spacing w:after="0"/>
        <w:rPr>
          <w:rStyle w:val="af1"/>
          <w:i w:val="0"/>
          <w:sz w:val="24"/>
          <w:szCs w:val="24"/>
        </w:rPr>
      </w:pPr>
      <w:r w:rsidRPr="00966009">
        <w:rPr>
          <w:rStyle w:val="af1"/>
          <w:i w:val="0"/>
          <w:sz w:val="24"/>
          <w:szCs w:val="24"/>
        </w:rPr>
        <w:t>Дисперсия:</w:t>
      </w:r>
    </w:p>
    <w:p w14:paraId="5D8ACF0E" w14:textId="4E8B1801" w:rsidR="00193BCB" w:rsidRPr="00966009" w:rsidRDefault="00193BCB" w:rsidP="004B3D4E">
      <w:pPr>
        <w:spacing w:after="0"/>
        <w:jc w:val="right"/>
        <w:rPr>
          <w:rStyle w:val="af1"/>
          <w:i w:val="0"/>
          <w:sz w:val="24"/>
          <w:szCs w:val="24"/>
        </w:rPr>
      </w:pPr>
      <w:r w:rsidRPr="00966009">
        <w:rPr>
          <w:rStyle w:val="af1"/>
          <w:i w:val="0"/>
          <w:sz w:val="24"/>
          <w:szCs w:val="24"/>
        </w:rPr>
        <w:object w:dxaOrig="2780" w:dyaOrig="940" w14:anchorId="31362CF8">
          <v:shape id="_x0000_i1059" type="#_x0000_t75" style="width:139.5pt;height:46.5pt" o:ole="">
            <v:imagedata r:id="rId21" o:title=""/>
          </v:shape>
          <o:OLEObject Type="Embed" ProgID="Equation.DSMT4" ShapeID="_x0000_i1059" DrawAspect="Content" ObjectID="_1820864513" r:id="rId80"/>
        </w:object>
      </w:r>
      <w:r w:rsidR="004B3D4E" w:rsidRPr="00966009">
        <w:rPr>
          <w:rStyle w:val="af1"/>
          <w:i w:val="0"/>
          <w:sz w:val="24"/>
          <w:szCs w:val="24"/>
        </w:rPr>
        <w:t xml:space="preserve">                                              </w:t>
      </w:r>
      <w:r w:rsidRPr="00966009">
        <w:rPr>
          <w:rStyle w:val="af1"/>
          <w:i w:val="0"/>
          <w:sz w:val="24"/>
          <w:szCs w:val="24"/>
        </w:rPr>
        <w:t>(3.4)</w:t>
      </w:r>
    </w:p>
    <w:p w14:paraId="784103F5" w14:textId="285F5712" w:rsidR="00193BCB" w:rsidRPr="00966009" w:rsidRDefault="00193BCB" w:rsidP="00552944">
      <w:pPr>
        <w:spacing w:after="0"/>
        <w:rPr>
          <w:rStyle w:val="af1"/>
          <w:i w:val="0"/>
          <w:sz w:val="24"/>
          <w:szCs w:val="24"/>
        </w:rPr>
      </w:pPr>
      <w:r w:rsidRPr="00966009">
        <w:rPr>
          <w:rStyle w:val="af1"/>
          <w:i w:val="0"/>
          <w:sz w:val="24"/>
          <w:szCs w:val="24"/>
        </w:rPr>
        <w:t>Коэффициент эксцесса:</w:t>
      </w:r>
    </w:p>
    <w:p w14:paraId="387DE103" w14:textId="5AA9135D" w:rsidR="00193BCB" w:rsidRPr="00966009" w:rsidRDefault="00193BCB" w:rsidP="004B3D4E">
      <w:pPr>
        <w:spacing w:after="0"/>
        <w:jc w:val="right"/>
        <w:rPr>
          <w:rStyle w:val="af1"/>
          <w:i w:val="0"/>
          <w:sz w:val="24"/>
          <w:szCs w:val="24"/>
        </w:rPr>
      </w:pPr>
      <w:r w:rsidRPr="00966009">
        <w:rPr>
          <w:rStyle w:val="af1"/>
          <w:i w:val="0"/>
          <w:sz w:val="24"/>
          <w:szCs w:val="24"/>
        </w:rPr>
        <w:object w:dxaOrig="2460" w:dyaOrig="1420" w14:anchorId="502E0D13">
          <v:shape id="_x0000_i1060" type="#_x0000_t75" style="width:123pt;height:70.5pt" o:ole="">
            <v:imagedata r:id="rId23" o:title=""/>
          </v:shape>
          <o:OLEObject Type="Embed" ProgID="Equation.DSMT4" ShapeID="_x0000_i1060" DrawAspect="Content" ObjectID="_1820864514" r:id="rId81"/>
        </w:object>
      </w:r>
      <w:r w:rsidRPr="00966009">
        <w:rPr>
          <w:rStyle w:val="af1"/>
          <w:i w:val="0"/>
          <w:sz w:val="24"/>
          <w:szCs w:val="24"/>
        </w:rPr>
        <w:t xml:space="preserve"> </w:t>
      </w:r>
      <w:r w:rsidR="004B3D4E" w:rsidRPr="00966009">
        <w:rPr>
          <w:rStyle w:val="af1"/>
          <w:i w:val="0"/>
          <w:sz w:val="24"/>
          <w:szCs w:val="24"/>
        </w:rPr>
        <w:t xml:space="preserve">                                                  </w:t>
      </w:r>
      <w:r w:rsidRPr="00966009">
        <w:rPr>
          <w:rStyle w:val="af1"/>
          <w:i w:val="0"/>
          <w:sz w:val="24"/>
          <w:szCs w:val="24"/>
        </w:rPr>
        <w:t>(3.5)</w:t>
      </w:r>
    </w:p>
    <w:p w14:paraId="35D88EF5" w14:textId="5C5E76F9" w:rsidR="00193BCB" w:rsidRPr="00966009" w:rsidRDefault="00193BCB" w:rsidP="00552944">
      <w:pPr>
        <w:spacing w:after="0"/>
        <w:rPr>
          <w:rStyle w:val="af1"/>
          <w:i w:val="0"/>
          <w:sz w:val="24"/>
          <w:szCs w:val="24"/>
        </w:rPr>
      </w:pPr>
      <w:r w:rsidRPr="00966009">
        <w:rPr>
          <w:rStyle w:val="af1"/>
          <w:i w:val="0"/>
          <w:sz w:val="24"/>
          <w:szCs w:val="24"/>
        </w:rPr>
        <w:t>Коэффициент эксцесса:</w:t>
      </w:r>
    </w:p>
    <w:p w14:paraId="64B3D98B" w14:textId="01C019EB" w:rsidR="002B7A14" w:rsidRPr="00966009" w:rsidRDefault="00193BCB" w:rsidP="004B3D4E">
      <w:pPr>
        <w:spacing w:after="0"/>
        <w:jc w:val="right"/>
        <w:rPr>
          <w:rStyle w:val="af1"/>
          <w:i w:val="0"/>
          <w:sz w:val="24"/>
          <w:szCs w:val="24"/>
        </w:rPr>
      </w:pPr>
      <w:r w:rsidRPr="00966009">
        <w:rPr>
          <w:rStyle w:val="af1"/>
          <w:sz w:val="24"/>
          <w:szCs w:val="24"/>
        </w:rPr>
        <w:object w:dxaOrig="2920" w:dyaOrig="1420" w14:anchorId="3E666096">
          <v:shape id="_x0000_i1061" type="#_x0000_t75" style="width:146.25pt;height:70.5pt" o:ole="">
            <v:imagedata r:id="rId25" o:title=""/>
          </v:shape>
          <o:OLEObject Type="Embed" ProgID="Equation.DSMT4" ShapeID="_x0000_i1061" DrawAspect="Content" ObjectID="_1820864515" r:id="rId82"/>
        </w:object>
      </w:r>
      <w:r w:rsidRPr="00966009">
        <w:rPr>
          <w:rStyle w:val="af1"/>
          <w:i w:val="0"/>
          <w:sz w:val="24"/>
          <w:szCs w:val="24"/>
        </w:rPr>
        <w:t xml:space="preserve"> </w:t>
      </w:r>
      <w:r w:rsidR="004B3D4E" w:rsidRPr="00966009">
        <w:rPr>
          <w:rStyle w:val="af1"/>
          <w:i w:val="0"/>
          <w:sz w:val="24"/>
          <w:szCs w:val="24"/>
        </w:rPr>
        <w:t xml:space="preserve">                                               </w:t>
      </w:r>
      <w:r w:rsidRPr="00966009">
        <w:rPr>
          <w:rStyle w:val="af1"/>
          <w:i w:val="0"/>
          <w:sz w:val="24"/>
          <w:szCs w:val="24"/>
        </w:rPr>
        <w:t>(3.6)</w:t>
      </w:r>
    </w:p>
    <w:p w14:paraId="1EEC3E37" w14:textId="77777777" w:rsidR="004B3D4E" w:rsidRPr="00966009" w:rsidRDefault="002B7A14" w:rsidP="004B3D4E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>Случайная величина:</w:t>
      </w:r>
    </w:p>
    <w:p w14:paraId="1A4A440F" w14:textId="02687A14" w:rsidR="002B7A14" w:rsidRPr="00966009" w:rsidRDefault="002B7A14" w:rsidP="004B3D4E">
      <w:pPr>
        <w:spacing w:after="0"/>
        <w:jc w:val="right"/>
        <w:rPr>
          <w:sz w:val="24"/>
          <w:szCs w:val="24"/>
        </w:rPr>
      </w:pPr>
      <w:r w:rsidRPr="00966009">
        <w:rPr>
          <w:sz w:val="24"/>
          <w:szCs w:val="24"/>
        </w:rPr>
        <w:tab/>
      </w:r>
      <w:r w:rsidR="00FA1AD2" w:rsidRPr="00966009">
        <w:rPr>
          <w:noProof/>
          <w:sz w:val="24"/>
          <w:szCs w:val="24"/>
        </w:rPr>
        <w:drawing>
          <wp:inline distT="0" distB="0" distL="0" distR="0" wp14:anchorId="51646F79" wp14:editId="15156906">
            <wp:extent cx="231457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D2" w:rsidRPr="00966009">
        <w:rPr>
          <w:sz w:val="24"/>
          <w:szCs w:val="24"/>
        </w:rPr>
        <w:t xml:space="preserve">    </w:t>
      </w:r>
      <w:r w:rsidR="004B3D4E" w:rsidRPr="00966009">
        <w:rPr>
          <w:sz w:val="24"/>
          <w:szCs w:val="24"/>
        </w:rPr>
        <w:t xml:space="preserve">                                      </w:t>
      </w:r>
      <w:r w:rsidR="00FA1AD2" w:rsidRPr="00966009">
        <w:rPr>
          <w:sz w:val="24"/>
          <w:szCs w:val="24"/>
        </w:rPr>
        <w:t>(3.7)</w:t>
      </w:r>
    </w:p>
    <w:p w14:paraId="14EADF82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704B5CF9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66CBEC7C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7903A417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6D28F976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3BC2DFCE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23A645E4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2D4D89F2" w14:textId="77777777" w:rsidR="00A82280" w:rsidRDefault="00A82280" w:rsidP="002B7A14">
      <w:pPr>
        <w:spacing w:after="0"/>
        <w:rPr>
          <w:b/>
          <w:bCs/>
          <w:sz w:val="24"/>
          <w:szCs w:val="24"/>
        </w:rPr>
      </w:pPr>
    </w:p>
    <w:p w14:paraId="4F0A0C33" w14:textId="3CD40841" w:rsidR="00B54ECE" w:rsidRPr="00966009" w:rsidRDefault="00B54ECE" w:rsidP="002B7A14">
      <w:pPr>
        <w:spacing w:after="0"/>
        <w:rPr>
          <w:b/>
          <w:bCs/>
          <w:sz w:val="24"/>
          <w:szCs w:val="24"/>
        </w:rPr>
      </w:pPr>
      <w:r w:rsidRPr="00966009">
        <w:rPr>
          <w:b/>
          <w:bCs/>
          <w:sz w:val="24"/>
          <w:szCs w:val="24"/>
        </w:rPr>
        <w:lastRenderedPageBreak/>
        <w:t>Тестирование</w:t>
      </w:r>
    </w:p>
    <w:p w14:paraId="3F42A97A" w14:textId="08920E6C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3.1. Минимальный набор тестов для основного распределения:</w:t>
      </w:r>
    </w:p>
    <w:p w14:paraId="7B6C7373" w14:textId="6B9308C2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3.1.1) тест для стандартного распределения: μ=0, λ=1, ν = 1;</w:t>
      </w:r>
    </w:p>
    <w:p w14:paraId="0A960395" w14:textId="614B8E72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3.1.2) тест для масштабных преобразований: μ=0, λ=2, ν = 1.</w:t>
      </w:r>
    </w:p>
    <w:p w14:paraId="381427E6" w14:textId="18BDEEF0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3.1.3) тест для сдвиг-масштабных преобразований: μ=10, λ=2, ν = 1.</w:t>
      </w:r>
    </w:p>
    <w:p w14:paraId="784B61F1" w14:textId="77777777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3.2. Минимальный набор тестов для смеси распределений (см. пример 1.2):</w:t>
      </w:r>
    </w:p>
    <w:p w14:paraId="7EF94E03" w14:textId="2FC9EAFD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3.2.1) тест для тривиального случая: μ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=μ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=10, λ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=λ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=2, ν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=ν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 xml:space="preserve"> = 1, </w:t>
      </w:r>
      <w:r w:rsidRPr="00966009">
        <w:rPr>
          <w:i/>
          <w:sz w:val="24"/>
          <w:szCs w:val="24"/>
          <w:lang w:val="en-US"/>
        </w:rPr>
        <w:t>p</w:t>
      </w:r>
      <w:r w:rsidRPr="00966009">
        <w:rPr>
          <w:sz w:val="24"/>
          <w:szCs w:val="24"/>
        </w:rPr>
        <w:t xml:space="preserve"> = 0.5;</w:t>
      </w:r>
    </w:p>
    <w:p w14:paraId="3D32C5D9" w14:textId="549E848C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bookmarkStart w:id="2" w:name="OLE_LINK2"/>
      <w:bookmarkStart w:id="3" w:name="OLE_LINK4"/>
      <w:r w:rsidRPr="00966009">
        <w:rPr>
          <w:sz w:val="24"/>
          <w:szCs w:val="24"/>
        </w:rPr>
        <w:t>3.2.2</w:t>
      </w:r>
      <w:bookmarkEnd w:id="2"/>
      <w:bookmarkEnd w:id="3"/>
      <w:r w:rsidRPr="00966009">
        <w:rPr>
          <w:sz w:val="24"/>
          <w:szCs w:val="24"/>
        </w:rPr>
        <w:t>) тест для сдвиговых преобразований: μ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=0, μ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=2, λ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=λ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=1, ν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=ν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 xml:space="preserve"> </w:t>
      </w:r>
      <w:r w:rsidR="00E82572" w:rsidRPr="00966009">
        <w:rPr>
          <w:sz w:val="24"/>
          <w:szCs w:val="24"/>
        </w:rPr>
        <w:t>= 1</w:t>
      </w:r>
      <w:r w:rsidRPr="00966009">
        <w:rPr>
          <w:sz w:val="24"/>
          <w:szCs w:val="24"/>
        </w:rPr>
        <w:t xml:space="preserve">, </w:t>
      </w:r>
      <w:r w:rsidRPr="00966009">
        <w:rPr>
          <w:i/>
          <w:sz w:val="24"/>
          <w:szCs w:val="24"/>
          <w:lang w:val="en-US"/>
        </w:rPr>
        <w:t>p</w:t>
      </w:r>
      <w:r w:rsidRPr="00966009">
        <w:rPr>
          <w:sz w:val="24"/>
          <w:szCs w:val="24"/>
        </w:rPr>
        <w:t>=0.75 (</w:t>
      </w:r>
      <w:proofErr w:type="spellStart"/>
      <w:r w:rsidRPr="00966009">
        <w:rPr>
          <w:i/>
          <w:sz w:val="24"/>
          <w:szCs w:val="24"/>
          <w:lang w:val="en-US"/>
        </w:rPr>
        <w:t>M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 xml:space="preserve">=1.5, </w:t>
      </w:r>
      <w:proofErr w:type="spellStart"/>
      <w:r w:rsidRPr="00966009">
        <w:rPr>
          <w:i/>
          <w:sz w:val="24"/>
          <w:szCs w:val="24"/>
          <w:lang w:val="en-US"/>
        </w:rPr>
        <w:t>D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>=</w:t>
      </w:r>
      <w:r w:rsidRPr="00966009">
        <w:rPr>
          <w:position w:val="-12"/>
          <w:sz w:val="24"/>
          <w:szCs w:val="24"/>
          <w:lang w:val="en-US"/>
        </w:rPr>
        <w:object w:dxaOrig="360" w:dyaOrig="460" w14:anchorId="722970F4">
          <v:shape id="_x0000_i1062" type="#_x0000_t75" style="width:18pt;height:23.25pt" o:ole="">
            <v:imagedata r:id="rId85" o:title=""/>
          </v:shape>
          <o:OLEObject Type="Embed" ProgID="Equation.DSMT4" ShapeID="_x0000_i1062" DrawAspect="Content" ObjectID="_1820864516" r:id="rId86"/>
        </w:object>
      </w:r>
      <w:r w:rsidRPr="00966009">
        <w:rPr>
          <w:sz w:val="24"/>
          <w:szCs w:val="24"/>
        </w:rPr>
        <w:t>+0.75, γ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 –0.75/</w:t>
      </w:r>
      <w:r w:rsidRPr="00966009">
        <w:rPr>
          <w:position w:val="-12"/>
          <w:sz w:val="24"/>
          <w:szCs w:val="24"/>
        </w:rPr>
        <w:object w:dxaOrig="880" w:dyaOrig="460" w14:anchorId="3ADF2B1D">
          <v:shape id="_x0000_i1063" type="#_x0000_t75" style="width:43.5pt;height:23.25pt" o:ole="">
            <v:imagedata r:id="rId87" o:title=""/>
          </v:shape>
          <o:OLEObject Type="Embed" ProgID="Equation.DSMT4" ShapeID="_x0000_i1063" DrawAspect="Content" ObjectID="_1820864517" r:id="rId88"/>
        </w:object>
      </w:r>
      <w:r w:rsidRPr="00966009">
        <w:rPr>
          <w:sz w:val="24"/>
          <w:szCs w:val="24"/>
        </w:rPr>
        <w:t>);</w:t>
      </w:r>
    </w:p>
    <w:p w14:paraId="5FDCD9F1" w14:textId="6F043E11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3.2.3) тест для масштабных преобразований: μ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=μ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=0, λ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=1, λ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=3, ν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=ν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 xml:space="preserve"> </w:t>
      </w:r>
      <w:r w:rsidR="00E82572" w:rsidRPr="00966009">
        <w:rPr>
          <w:sz w:val="24"/>
          <w:szCs w:val="24"/>
        </w:rPr>
        <w:t>= 1</w:t>
      </w:r>
      <w:r w:rsidRPr="00966009">
        <w:rPr>
          <w:sz w:val="24"/>
          <w:szCs w:val="24"/>
        </w:rPr>
        <w:t xml:space="preserve">, </w:t>
      </w:r>
      <w:r w:rsidRPr="00966009">
        <w:rPr>
          <w:i/>
          <w:sz w:val="24"/>
          <w:szCs w:val="24"/>
          <w:lang w:val="en-US"/>
        </w:rPr>
        <w:t>p</w:t>
      </w:r>
      <w:r w:rsidRPr="00966009">
        <w:rPr>
          <w:sz w:val="24"/>
          <w:szCs w:val="24"/>
        </w:rPr>
        <w:t>=0.5 (</w:t>
      </w:r>
      <w:proofErr w:type="spellStart"/>
      <w:r w:rsidRPr="00966009">
        <w:rPr>
          <w:i/>
          <w:sz w:val="24"/>
          <w:szCs w:val="24"/>
          <w:lang w:val="en-US"/>
        </w:rPr>
        <w:t>M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 xml:space="preserve">=0, </w:t>
      </w:r>
      <w:proofErr w:type="spellStart"/>
      <w:r w:rsidRPr="00966009">
        <w:rPr>
          <w:i/>
          <w:sz w:val="24"/>
          <w:szCs w:val="24"/>
          <w:lang w:val="en-US"/>
        </w:rPr>
        <w:t>D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>=5</w:t>
      </w:r>
      <w:r w:rsidRPr="00966009">
        <w:rPr>
          <w:position w:val="-12"/>
          <w:sz w:val="24"/>
          <w:szCs w:val="24"/>
          <w:lang w:val="en-US"/>
        </w:rPr>
        <w:object w:dxaOrig="360" w:dyaOrig="460" w14:anchorId="1E85D5B9">
          <v:shape id="_x0000_i1064" type="#_x0000_t75" style="width:18pt;height:23.25pt" o:ole="">
            <v:imagedata r:id="rId85" o:title=""/>
          </v:shape>
          <o:OLEObject Type="Embed" ProgID="Equation.DSMT4" ShapeID="_x0000_i1064" DrawAspect="Content" ObjectID="_1820864518" r:id="rId89"/>
        </w:object>
      </w:r>
      <w:r w:rsidRPr="00966009">
        <w:rPr>
          <w:sz w:val="24"/>
          <w:szCs w:val="24"/>
        </w:rPr>
        <w:t>, γ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=0, γ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=1.64(γ</w:t>
      </w:r>
      <w:r w:rsidRPr="00966009">
        <w:rPr>
          <w:sz w:val="24"/>
          <w:szCs w:val="24"/>
          <w:vertAlign w:val="subscript"/>
        </w:rPr>
        <w:t>2</w:t>
      </w:r>
      <w:proofErr w:type="spellStart"/>
      <w:r w:rsidRPr="00966009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966009">
        <w:rPr>
          <w:sz w:val="24"/>
          <w:szCs w:val="24"/>
        </w:rPr>
        <w:t>+3)–3);</w:t>
      </w:r>
    </w:p>
    <w:p w14:paraId="36A1D0A9" w14:textId="5BA15936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>3.2.4) тест с неравными параметрами формы: μ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=μ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=0, λ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=λ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=1, ν</w:t>
      </w:r>
      <w:r w:rsidRPr="00966009">
        <w:rPr>
          <w:sz w:val="24"/>
          <w:szCs w:val="24"/>
          <w:vertAlign w:val="subscript"/>
        </w:rPr>
        <w:t>1</w:t>
      </w:r>
      <w:r w:rsidR="00E82572" w:rsidRPr="00966009">
        <w:rPr>
          <w:sz w:val="24"/>
          <w:szCs w:val="24"/>
        </w:rPr>
        <w:t xml:space="preserve">=0.1, </w:t>
      </w:r>
      <w:r w:rsidRPr="00966009">
        <w:rPr>
          <w:sz w:val="24"/>
          <w:szCs w:val="24"/>
        </w:rPr>
        <w:t>ν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 xml:space="preserve"> </w:t>
      </w:r>
      <w:r w:rsidR="00E82572" w:rsidRPr="00966009">
        <w:rPr>
          <w:sz w:val="24"/>
          <w:szCs w:val="24"/>
        </w:rPr>
        <w:t>= 30</w:t>
      </w:r>
      <w:r w:rsidRPr="00966009">
        <w:rPr>
          <w:sz w:val="24"/>
          <w:szCs w:val="24"/>
        </w:rPr>
        <w:t xml:space="preserve">, </w:t>
      </w:r>
      <w:r w:rsidRPr="00966009">
        <w:rPr>
          <w:i/>
          <w:sz w:val="24"/>
          <w:szCs w:val="24"/>
          <w:lang w:val="en-US"/>
        </w:rPr>
        <w:t>p</w:t>
      </w:r>
      <w:r w:rsidRPr="00966009">
        <w:rPr>
          <w:sz w:val="24"/>
          <w:szCs w:val="24"/>
        </w:rPr>
        <w:t>=0.5 (</w:t>
      </w:r>
      <w:proofErr w:type="spellStart"/>
      <w:r w:rsidRPr="00966009">
        <w:rPr>
          <w:i/>
          <w:sz w:val="24"/>
          <w:szCs w:val="24"/>
          <w:lang w:val="en-US"/>
        </w:rPr>
        <w:t>M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 xml:space="preserve">=0, </w:t>
      </w:r>
      <w:proofErr w:type="spellStart"/>
      <w:r w:rsidRPr="00966009">
        <w:rPr>
          <w:i/>
          <w:sz w:val="24"/>
          <w:szCs w:val="24"/>
          <w:lang w:val="en-US"/>
        </w:rPr>
        <w:t>D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>=(</w:t>
      </w:r>
      <w:r w:rsidRPr="00966009">
        <w:rPr>
          <w:position w:val="-12"/>
          <w:sz w:val="24"/>
          <w:szCs w:val="24"/>
          <w:lang w:val="en-US"/>
        </w:rPr>
        <w:object w:dxaOrig="920" w:dyaOrig="460" w14:anchorId="0F64DA0D">
          <v:shape id="_x0000_i1065" type="#_x0000_t75" style="width:46.5pt;height:23.25pt" o:ole="">
            <v:imagedata r:id="rId90" o:title=""/>
          </v:shape>
          <o:OLEObject Type="Embed" ProgID="Equation.DSMT4" ShapeID="_x0000_i1065" DrawAspect="Content" ObjectID="_1820864519" r:id="rId91"/>
        </w:object>
      </w:r>
      <w:r w:rsidRPr="00966009">
        <w:rPr>
          <w:sz w:val="24"/>
          <w:szCs w:val="24"/>
        </w:rPr>
        <w:t>)/2, γ</w:t>
      </w:r>
      <w:r w:rsidRPr="00966009">
        <w:rPr>
          <w:sz w:val="24"/>
          <w:szCs w:val="24"/>
          <w:vertAlign w:val="subscript"/>
        </w:rPr>
        <w:t>1</w:t>
      </w:r>
      <w:r w:rsidRPr="00966009">
        <w:rPr>
          <w:sz w:val="24"/>
          <w:szCs w:val="24"/>
        </w:rPr>
        <w:t>=0, γ</w:t>
      </w:r>
      <w:r w:rsidRPr="00966009">
        <w:rPr>
          <w:sz w:val="24"/>
          <w:szCs w:val="24"/>
          <w:vertAlign w:val="subscript"/>
        </w:rPr>
        <w:t>2</w:t>
      </w:r>
      <w:r w:rsidRPr="00966009">
        <w:rPr>
          <w:sz w:val="24"/>
          <w:szCs w:val="24"/>
        </w:rPr>
        <w:t>=0.5(</w:t>
      </w:r>
      <w:r w:rsidRPr="00966009">
        <w:rPr>
          <w:position w:val="-12"/>
          <w:sz w:val="24"/>
          <w:szCs w:val="24"/>
        </w:rPr>
        <w:object w:dxaOrig="360" w:dyaOrig="460" w14:anchorId="2B0DCEE9">
          <v:shape id="_x0000_i1066" type="#_x0000_t75" style="width:18pt;height:23.25pt" o:ole="">
            <v:imagedata r:id="rId92" o:title=""/>
          </v:shape>
          <o:OLEObject Type="Embed" ProgID="Equation.DSMT4" ShapeID="_x0000_i1066" DrawAspect="Content" ObjectID="_1820864520" r:id="rId93"/>
        </w:object>
      </w:r>
      <w:r w:rsidRPr="00966009">
        <w:rPr>
          <w:sz w:val="24"/>
          <w:szCs w:val="24"/>
        </w:rPr>
        <w:t>(γ</w:t>
      </w:r>
      <w:r w:rsidRPr="00966009">
        <w:rPr>
          <w:sz w:val="24"/>
          <w:szCs w:val="24"/>
          <w:vertAlign w:val="subscript"/>
        </w:rPr>
        <w:t>21</w:t>
      </w:r>
      <w:r w:rsidRPr="00966009">
        <w:rPr>
          <w:sz w:val="24"/>
          <w:szCs w:val="24"/>
        </w:rPr>
        <w:t xml:space="preserve">+3)+ </w:t>
      </w:r>
      <w:r w:rsidRPr="00966009">
        <w:rPr>
          <w:position w:val="-12"/>
          <w:sz w:val="24"/>
          <w:szCs w:val="24"/>
        </w:rPr>
        <w:object w:dxaOrig="360" w:dyaOrig="460" w14:anchorId="4BC77E3C">
          <v:shape id="_x0000_i1067" type="#_x0000_t75" style="width:18pt;height:23.25pt" o:ole="">
            <v:imagedata r:id="rId94" o:title=""/>
          </v:shape>
          <o:OLEObject Type="Embed" ProgID="Equation.DSMT4" ShapeID="_x0000_i1067" DrawAspect="Content" ObjectID="_1820864521" r:id="rId95"/>
        </w:object>
      </w:r>
      <w:r w:rsidRPr="00966009">
        <w:rPr>
          <w:sz w:val="24"/>
          <w:szCs w:val="24"/>
        </w:rPr>
        <w:t>(γ</w:t>
      </w:r>
      <w:r w:rsidRPr="00966009">
        <w:rPr>
          <w:sz w:val="24"/>
          <w:szCs w:val="24"/>
          <w:vertAlign w:val="subscript"/>
        </w:rPr>
        <w:t>22</w:t>
      </w:r>
      <w:r w:rsidRPr="00966009">
        <w:rPr>
          <w:sz w:val="24"/>
          <w:szCs w:val="24"/>
        </w:rPr>
        <w:t>+3))/(</w:t>
      </w:r>
      <w:proofErr w:type="spellStart"/>
      <w:r w:rsidRPr="00966009">
        <w:rPr>
          <w:i/>
          <w:sz w:val="24"/>
          <w:szCs w:val="24"/>
          <w:lang w:val="en-US"/>
        </w:rPr>
        <w:t>D</w:t>
      </w:r>
      <w:r w:rsidRPr="00966009">
        <w:rPr>
          <w:sz w:val="24"/>
          <w:szCs w:val="24"/>
          <w:lang w:val="en-US"/>
        </w:rPr>
        <w:t>ξ</w:t>
      </w:r>
      <w:proofErr w:type="spellEnd"/>
      <w:r w:rsidRPr="00966009">
        <w:rPr>
          <w:sz w:val="24"/>
          <w:szCs w:val="24"/>
        </w:rPr>
        <w:t>)</w:t>
      </w:r>
      <w:r w:rsidRPr="00966009">
        <w:rPr>
          <w:sz w:val="24"/>
          <w:szCs w:val="24"/>
          <w:vertAlign w:val="superscript"/>
        </w:rPr>
        <w:t>2</w:t>
      </w:r>
      <w:r w:rsidRPr="00966009">
        <w:rPr>
          <w:sz w:val="24"/>
          <w:szCs w:val="24"/>
        </w:rPr>
        <w:t xml:space="preserve"> –3).</w:t>
      </w:r>
    </w:p>
    <w:p w14:paraId="78CEC2A0" w14:textId="77777777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 w:val="24"/>
          <w:szCs w:val="24"/>
        </w:rPr>
      </w:pPr>
      <w:r w:rsidRPr="00966009">
        <w:rPr>
          <w:sz w:val="24"/>
          <w:szCs w:val="24"/>
        </w:rPr>
        <w:t xml:space="preserve">3.3. Тестирование </w:t>
      </w:r>
      <w:r w:rsidRPr="00966009">
        <w:rPr>
          <w:color w:val="000000"/>
          <w:sz w:val="24"/>
          <w:szCs w:val="24"/>
        </w:rPr>
        <w:t xml:space="preserve">эмпирического </w:t>
      </w:r>
      <w:r w:rsidRPr="00966009">
        <w:rPr>
          <w:sz w:val="24"/>
          <w:szCs w:val="24"/>
        </w:rPr>
        <w:t>распределения и функций моделирования случайных величин для всех распределений:</w:t>
      </w:r>
    </w:p>
    <w:p w14:paraId="2F0D6F29" w14:textId="1AF477E1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color w:val="000000"/>
          <w:sz w:val="24"/>
          <w:szCs w:val="24"/>
        </w:rPr>
      </w:pPr>
      <w:r w:rsidRPr="00966009">
        <w:rPr>
          <w:color w:val="000000"/>
          <w:sz w:val="24"/>
          <w:szCs w:val="24"/>
        </w:rPr>
        <w:t>3.3.1) для (нестандартных) основного распределения и смеси при некоторых значениях их параметров</w:t>
      </w:r>
      <w:r w:rsidR="001B1600" w:rsidRPr="00966009">
        <w:rPr>
          <w:color w:val="000000"/>
          <w:sz w:val="24"/>
          <w:szCs w:val="24"/>
        </w:rPr>
        <w:t>.</w:t>
      </w:r>
    </w:p>
    <w:p w14:paraId="45DCA74C" w14:textId="77777777" w:rsidR="00F01B34" w:rsidRPr="00966009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color w:val="000000"/>
          <w:sz w:val="24"/>
          <w:szCs w:val="24"/>
        </w:rPr>
      </w:pPr>
      <w:r w:rsidRPr="00966009">
        <w:rPr>
          <w:color w:val="000000"/>
          <w:sz w:val="24"/>
          <w:szCs w:val="24"/>
        </w:rPr>
        <w:t xml:space="preserve">3.3.2) в соответствии с </w:t>
      </w:r>
      <w:r w:rsidRPr="00966009">
        <w:rPr>
          <w:sz w:val="24"/>
          <w:szCs w:val="24"/>
        </w:rPr>
        <w:t>эмпирической плотностью, построенной по одной из выборок, сгенерировать</w:t>
      </w:r>
      <w:r w:rsidRPr="00966009">
        <w:rPr>
          <w:color w:val="000000"/>
          <w:sz w:val="24"/>
          <w:szCs w:val="24"/>
        </w:rPr>
        <w:t xml:space="preserve"> новую выборку того же объема, вычислить ее эмпирические </w:t>
      </w:r>
      <w:r w:rsidRPr="00966009">
        <w:rPr>
          <w:sz w:val="24"/>
          <w:szCs w:val="24"/>
        </w:rPr>
        <w:t>характеристики, сравнить их с эмпирическими характеристиками исходной выборки и теоретическими характеристиками.</w:t>
      </w:r>
    </w:p>
    <w:p w14:paraId="35CC0A61" w14:textId="7958F163" w:rsidR="00B54ECE" w:rsidRPr="00966009" w:rsidRDefault="00B84422" w:rsidP="002B7A14">
      <w:pPr>
        <w:spacing w:after="0"/>
        <w:rPr>
          <w:b/>
          <w:bCs/>
          <w:sz w:val="24"/>
          <w:szCs w:val="24"/>
          <w:lang w:val="en-US"/>
        </w:rPr>
      </w:pPr>
      <w:r w:rsidRPr="00966009">
        <w:rPr>
          <w:b/>
          <w:bCs/>
          <w:sz w:val="24"/>
          <w:szCs w:val="24"/>
        </w:rPr>
        <w:t>Результаты тестирования: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515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1916"/>
        <w:gridCol w:w="2903"/>
        <w:gridCol w:w="2126"/>
        <w:gridCol w:w="993"/>
      </w:tblGrid>
      <w:tr w:rsidR="00A82280" w:rsidRPr="00A82280" w14:paraId="4384216B" w14:textId="77777777" w:rsidTr="00A82280">
        <w:trPr>
          <w:tblHeader/>
        </w:trPr>
        <w:tc>
          <w:tcPr>
            <w:tcW w:w="127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2C2174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Тест</w:t>
            </w:r>
          </w:p>
        </w:tc>
        <w:tc>
          <w:tcPr>
            <w:tcW w:w="141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0C441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Параметры</w:t>
            </w:r>
          </w:p>
        </w:tc>
        <w:tc>
          <w:tcPr>
            <w:tcW w:w="191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9C33B6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Проверяемая функция</w:t>
            </w:r>
          </w:p>
        </w:tc>
        <w:tc>
          <w:tcPr>
            <w:tcW w:w="290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78D0C4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EDCE97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99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1B331A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Статус</w:t>
            </w:r>
          </w:p>
        </w:tc>
      </w:tr>
      <w:tr w:rsidR="00A82280" w:rsidRPr="00A82280" w14:paraId="4C4C63E7" w14:textId="77777777" w:rsidTr="00A82280">
        <w:tc>
          <w:tcPr>
            <w:tcW w:w="127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02EFD2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3.1.1</w:t>
            </w:r>
            <w:r w:rsidRPr="00A82280">
              <w:rPr>
                <w:rFonts w:cs="Times New Roman"/>
                <w:sz w:val="24"/>
                <w:szCs w:val="24"/>
              </w:rPr>
              <w:br/>
              <w:t>Стандартное</w:t>
            </w:r>
          </w:p>
        </w:tc>
        <w:tc>
          <w:tcPr>
            <w:tcW w:w="141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B71EFB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μ=0, λ=1, v=1.0</w:t>
            </w:r>
          </w:p>
        </w:tc>
        <w:tc>
          <w:tcPr>
            <w:tcW w:w="191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2C7F45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pdf_main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(…)</w:t>
            </w:r>
            <w:r w:rsidRPr="00A82280">
              <w:rPr>
                <w:rFonts w:cs="Times New Roman"/>
                <w:sz w:val="24"/>
                <w:szCs w:val="24"/>
              </w:rPr>
              <w:br/>
            </w: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moments_main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(…)</w:t>
            </w:r>
          </w:p>
        </w:tc>
        <w:tc>
          <w:tcPr>
            <w:tcW w:w="290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1B25C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f(0)=0.306</w:t>
            </w:r>
            <w:r w:rsidRPr="00A82280">
              <w:rPr>
                <w:rFonts w:cs="Times New Roman"/>
                <w:sz w:val="24"/>
                <w:szCs w:val="24"/>
              </w:rPr>
              <w:br/>
              <w:t>M=0, D=2.699, γ₂=1.857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840C9F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f(0)=0.306</w:t>
            </w:r>
            <w:r w:rsidRPr="00A82280">
              <w:rPr>
                <w:rFonts w:cs="Times New Roman"/>
                <w:sz w:val="24"/>
                <w:szCs w:val="24"/>
              </w:rPr>
              <w:br/>
              <w:t>M=0, D=2.699, γ₂=1.857</w:t>
            </w:r>
          </w:p>
        </w:tc>
        <w:tc>
          <w:tcPr>
            <w:tcW w:w="99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E5006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2673E834" w14:textId="77777777" w:rsidTr="00A82280">
        <w:tc>
          <w:tcPr>
            <w:tcW w:w="127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A16684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3.1.2</w:t>
            </w:r>
            <w:r w:rsidRPr="00A82280">
              <w:rPr>
                <w:rFonts w:cs="Times New Roman"/>
                <w:sz w:val="24"/>
                <w:szCs w:val="24"/>
              </w:rPr>
              <w:br/>
              <w:t>Масштабирование</w:t>
            </w:r>
          </w:p>
        </w:tc>
        <w:tc>
          <w:tcPr>
            <w:tcW w:w="141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E6A860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μ=0, λ=2, v=1.0</w:t>
            </w:r>
          </w:p>
        </w:tc>
        <w:tc>
          <w:tcPr>
            <w:tcW w:w="191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D63D39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moments_main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(…)</w:t>
            </w:r>
          </w:p>
        </w:tc>
        <w:tc>
          <w:tcPr>
            <w:tcW w:w="290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F77F16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D=2.699×4=10.796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D33E7E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D=10.797</w:t>
            </w:r>
          </w:p>
        </w:tc>
        <w:tc>
          <w:tcPr>
            <w:tcW w:w="99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1136E5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70388CF6" w14:textId="77777777" w:rsidTr="00A82280">
        <w:tc>
          <w:tcPr>
            <w:tcW w:w="127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9FD3C7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3.1.3</w:t>
            </w:r>
            <w:r w:rsidRPr="00A82280">
              <w:rPr>
                <w:rFonts w:cs="Times New Roman"/>
                <w:sz w:val="24"/>
                <w:szCs w:val="24"/>
              </w:rPr>
              <w:br/>
              <w:t>Сдвиг-масштаб</w:t>
            </w:r>
          </w:p>
        </w:tc>
        <w:tc>
          <w:tcPr>
            <w:tcW w:w="1418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8C5EAB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μ=5, λ=2, v=1.0</w:t>
            </w:r>
          </w:p>
        </w:tc>
        <w:tc>
          <w:tcPr>
            <w:tcW w:w="191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18BD1B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moments_main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(…)</w:t>
            </w:r>
          </w:p>
        </w:tc>
        <w:tc>
          <w:tcPr>
            <w:tcW w:w="290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1B9FBB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M=5, D=10.796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CBAA9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M=5.000 D=10.798</w:t>
            </w:r>
          </w:p>
        </w:tc>
        <w:tc>
          <w:tcPr>
            <w:tcW w:w="99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B4A27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477F70CC" w14:textId="77777777" w:rsidTr="00A8228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84AE8E" w14:textId="77777777" w:rsidR="00A82280" w:rsidRPr="00A82280" w:rsidRDefault="00A82280" w:rsidP="006B240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3.2.1</w:t>
            </w:r>
            <w:r w:rsidRPr="00A82280">
              <w:rPr>
                <w:rFonts w:cs="Times New Roman"/>
                <w:b/>
                <w:bCs/>
                <w:sz w:val="24"/>
                <w:szCs w:val="24"/>
              </w:rPr>
              <w:br/>
            </w:r>
            <w:r w:rsidRPr="00A82280">
              <w:rPr>
                <w:rFonts w:cs="Times New Roman"/>
                <w:sz w:val="24"/>
                <w:szCs w:val="24"/>
              </w:rPr>
              <w:t>Тривиальный случай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95AB9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μ₁=μ₂=0, λ₁=λ₂=2, v₁=v₂=1.0, p=0.75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8A3C95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moments_mixture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(…)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42DDA5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M=0, D=10.796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DE1A6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M=0.000 D=10.798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068DEC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44434588" w14:textId="77777777" w:rsidTr="00A8228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1728AF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lastRenderedPageBreak/>
              <w:t>3.2.2</w:t>
            </w:r>
            <w:r w:rsidRPr="00A82280">
              <w:rPr>
                <w:rFonts w:cs="Times New Roman"/>
                <w:sz w:val="24"/>
                <w:szCs w:val="24"/>
              </w:rPr>
              <w:br/>
              <w:t>Сдвиговые преобразования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80B4F7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μ₁=0, μ₂=2, λ₁=λ₂=1, v₁=v₂=1.0, p=0.75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AB3715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moments_mixture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(...)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6CE1D0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M=0.5, D=3.449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1FE9D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M=0.500, D=3.449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59CE1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724CF2BF" w14:textId="77777777" w:rsidTr="00A8228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CF46B3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3.2.3</w:t>
            </w:r>
            <w:r w:rsidRPr="00A82280">
              <w:rPr>
                <w:rFonts w:cs="Times New Roman"/>
                <w:sz w:val="24"/>
                <w:szCs w:val="24"/>
              </w:rPr>
              <w:br/>
              <w:t>Масштабные преобразования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D82821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μ₁=μ₂=0, λ₁=1, λ₂=3, v₁=v₂=1.0, p=0.5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88516D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moments_mixture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(...)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A8C1D4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M=0, D=13.495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20A5FA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M=0.000, D=13.497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8C37FE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0597F2CC" w14:textId="77777777" w:rsidTr="00A8228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0983AC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3.2.4</w:t>
            </w:r>
            <w:r w:rsidRPr="00A82280">
              <w:rPr>
                <w:rFonts w:cs="Times New Roman"/>
                <w:sz w:val="24"/>
                <w:szCs w:val="24"/>
              </w:rPr>
              <w:br/>
              <w:t>Разные параметры формы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0D21BF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μ₁=μ₂=0, λ₁=λ₂=1, v₁=0.5, v₂=2.0, p=0.5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D46212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moments_mixture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(...)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C32389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M=0, D=3.186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36EDD3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M=0.000, D=3.186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E9430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A82280" w:rsidRPr="00A82280" w14:paraId="20F604F0" w14:textId="77777777" w:rsidTr="00A8228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4A2B3E" w14:textId="77777777" w:rsidR="00A82280" w:rsidRPr="00A82280" w:rsidRDefault="00A82280" w:rsidP="006B240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3.3.1</w:t>
            </w:r>
            <w:r w:rsidRPr="00A82280">
              <w:rPr>
                <w:rFonts w:cs="Times New Roman"/>
                <w:b/>
                <w:bCs/>
                <w:sz w:val="24"/>
                <w:szCs w:val="24"/>
              </w:rPr>
              <w:br/>
              <w:t>Основное + смесь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69A6AB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Выборка n=10000 из СГР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2BA9FD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pdf_empirical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(...)</w:t>
            </w:r>
            <w:r w:rsidRPr="00A82280">
              <w:rPr>
                <w:rFonts w:cs="Times New Roman"/>
                <w:sz w:val="24"/>
                <w:szCs w:val="24"/>
              </w:rPr>
              <w:br/>
            </w: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moments_empirical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(...)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252DC5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Совпадение с теоретическими значениями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59B6C3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Центр: ошибка 7.6%</w:t>
            </w:r>
            <w:r w:rsidRPr="00A82280">
              <w:rPr>
                <w:rFonts w:cs="Times New Roman"/>
                <w:sz w:val="24"/>
                <w:szCs w:val="24"/>
              </w:rPr>
              <w:br/>
              <w:t>Края: ошибка 79.8%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C5024D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Частично</w:t>
            </w:r>
          </w:p>
        </w:tc>
      </w:tr>
      <w:tr w:rsidR="00A82280" w:rsidRPr="00A82280" w14:paraId="08AA830A" w14:textId="77777777" w:rsidTr="00A8228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28312D" w14:textId="77777777" w:rsidR="00A82280" w:rsidRPr="00A82280" w:rsidRDefault="00A82280" w:rsidP="006B240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82280">
              <w:rPr>
                <w:rFonts w:cs="Times New Roman"/>
                <w:b/>
                <w:bCs/>
                <w:sz w:val="24"/>
                <w:szCs w:val="24"/>
              </w:rPr>
              <w:t>3.3.2</w:t>
            </w:r>
            <w:r w:rsidRPr="00A82280">
              <w:rPr>
                <w:rFonts w:cs="Times New Roman"/>
                <w:b/>
                <w:bCs/>
                <w:sz w:val="24"/>
                <w:szCs w:val="24"/>
              </w:rPr>
              <w:br/>
              <w:t>Генерация из эмпирического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F33CFD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 xml:space="preserve">Исходная </w:t>
            </w:r>
            <w:proofErr w:type="spellStart"/>
            <w:r w:rsidRPr="00A82280">
              <w:rPr>
                <w:rFonts w:cs="Times New Roman"/>
                <w:sz w:val="24"/>
                <w:szCs w:val="24"/>
              </w:rPr>
              <w:t>vs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 xml:space="preserve"> новая выборка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77897E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82280">
              <w:rPr>
                <w:rFonts w:cs="Times New Roman"/>
                <w:sz w:val="24"/>
                <w:szCs w:val="24"/>
              </w:rPr>
              <w:t>moments_empirical</w:t>
            </w:r>
            <w:proofErr w:type="spellEnd"/>
            <w:r w:rsidRPr="00A82280">
              <w:rPr>
                <w:rFonts w:cs="Times New Roman"/>
                <w:sz w:val="24"/>
                <w:szCs w:val="24"/>
              </w:rPr>
              <w:t>(...)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E2852F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Совпадение моментов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1C30D2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M: 0.2% ошибка</w:t>
            </w:r>
            <w:r w:rsidRPr="00A82280">
              <w:rPr>
                <w:rFonts w:cs="Times New Roman"/>
                <w:sz w:val="24"/>
                <w:szCs w:val="24"/>
              </w:rPr>
              <w:br/>
              <w:t>D: 0.2% ошибка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89AC79" w14:textId="77777777" w:rsidR="00A82280" w:rsidRPr="00A82280" w:rsidRDefault="00A82280" w:rsidP="006B240A">
            <w:pPr>
              <w:rPr>
                <w:rFonts w:cs="Times New Roman"/>
                <w:sz w:val="24"/>
                <w:szCs w:val="24"/>
              </w:rPr>
            </w:pPr>
            <w:r w:rsidRPr="00A82280">
              <w:rPr>
                <w:rFonts w:cs="Times New Roman"/>
                <w:sz w:val="24"/>
                <w:szCs w:val="24"/>
              </w:rPr>
              <w:t>OK</w:t>
            </w:r>
          </w:p>
        </w:tc>
      </w:tr>
    </w:tbl>
    <w:p w14:paraId="15DB0953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473C95F3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1F1CC786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78C73BDB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36FC9428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4F47124B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2DD29DD3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2F914E1E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5582D6B6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52FFD2B6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236477C4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78F44591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66F29631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4B2A3364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50E21397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54637C2B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077DB4F2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0CE9311E" w14:textId="77777777" w:rsidR="00A82280" w:rsidRPr="00B26DDF" w:rsidRDefault="00A82280" w:rsidP="00A41C19">
      <w:pPr>
        <w:spacing w:after="0"/>
        <w:rPr>
          <w:b/>
          <w:bCs/>
          <w:sz w:val="24"/>
          <w:szCs w:val="24"/>
          <w:lang w:val="en-US"/>
        </w:rPr>
      </w:pPr>
    </w:p>
    <w:p w14:paraId="5C15D480" w14:textId="77777777" w:rsidR="00A82280" w:rsidRDefault="00A82280" w:rsidP="00A41C19">
      <w:pPr>
        <w:spacing w:after="0"/>
        <w:rPr>
          <w:b/>
          <w:bCs/>
          <w:sz w:val="24"/>
          <w:szCs w:val="24"/>
        </w:rPr>
      </w:pPr>
    </w:p>
    <w:p w14:paraId="1D6C9CF4" w14:textId="690E13AD" w:rsidR="00B84422" w:rsidRPr="00966009" w:rsidRDefault="005C4211" w:rsidP="00A41C19">
      <w:pPr>
        <w:spacing w:after="0"/>
        <w:rPr>
          <w:b/>
          <w:bCs/>
          <w:sz w:val="24"/>
          <w:szCs w:val="24"/>
        </w:rPr>
      </w:pPr>
      <w:r w:rsidRPr="00966009">
        <w:rPr>
          <w:b/>
          <w:bCs/>
          <w:sz w:val="24"/>
          <w:szCs w:val="24"/>
        </w:rPr>
        <w:t>Графики распределений</w:t>
      </w:r>
    </w:p>
    <w:p w14:paraId="419F4573" w14:textId="00269A20" w:rsidR="00533A39" w:rsidRPr="00966009" w:rsidRDefault="00533A39" w:rsidP="00B84422">
      <w:pPr>
        <w:spacing w:after="0"/>
        <w:rPr>
          <w:sz w:val="24"/>
          <w:szCs w:val="24"/>
        </w:rPr>
      </w:pPr>
      <w:r w:rsidRPr="00966009">
        <w:rPr>
          <w:sz w:val="24"/>
          <w:szCs w:val="24"/>
        </w:rPr>
        <w:t xml:space="preserve">Все графики построены на выборке из 10000 элементов с помощью </w:t>
      </w:r>
      <w:r w:rsidRPr="00966009">
        <w:rPr>
          <w:sz w:val="24"/>
          <w:szCs w:val="24"/>
          <w:lang w:val="en-US"/>
        </w:rPr>
        <w:t>python</w:t>
      </w:r>
      <w:r w:rsidRPr="00966009">
        <w:rPr>
          <w:sz w:val="24"/>
          <w:szCs w:val="24"/>
        </w:rPr>
        <w:t>.</w:t>
      </w:r>
    </w:p>
    <w:p w14:paraId="1E3FF026" w14:textId="6F838E51" w:rsidR="00533A39" w:rsidRPr="00533A39" w:rsidRDefault="00533A39" w:rsidP="00533A39">
      <w:pPr>
        <w:spacing w:after="0"/>
        <w:rPr>
          <w:szCs w:val="28"/>
          <w:lang w:val="en-US"/>
        </w:rPr>
      </w:pPr>
    </w:p>
    <w:p w14:paraId="6511E511" w14:textId="4409212B" w:rsidR="00533A39" w:rsidRPr="00101736" w:rsidRDefault="0095650C" w:rsidP="00533A39">
      <w:pPr>
        <w:spacing w:after="0"/>
        <w:rPr>
          <w:sz w:val="22"/>
        </w:rPr>
      </w:pPr>
      <w:r w:rsidRPr="00101736">
        <w:rPr>
          <w:sz w:val="22"/>
        </w:rPr>
        <w:t>Графики тестов:</w:t>
      </w:r>
    </w:p>
    <w:p w14:paraId="345566CE" w14:textId="4B4CDD51" w:rsidR="00AE28C8" w:rsidRDefault="00B26DDF" w:rsidP="00AE28C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25F0A7C" wp14:editId="245ADD5A">
            <wp:extent cx="6362700" cy="4224812"/>
            <wp:effectExtent l="0" t="0" r="0" b="4445"/>
            <wp:docPr id="2001984197" name="Рисунок 3" descr="Изображение выглядит как текст, График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84197" name="Рисунок 3" descr="Изображение выглядит как текст, График, диаграмма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03" cy="423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23BE" w14:textId="4E29FD83" w:rsidR="00C45112" w:rsidRDefault="00B26DDF" w:rsidP="00C45112">
      <w:pPr>
        <w:rPr>
          <w:rFonts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6BDEAF4D" wp14:editId="083CECF3">
            <wp:extent cx="6305550" cy="4186866"/>
            <wp:effectExtent l="0" t="0" r="0" b="4445"/>
            <wp:docPr id="1057673498" name="Рисунок 4" descr="Изображение выглядит как График, диаграмма, текс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3498" name="Рисунок 4" descr="Изображение выглядит как График, диаграмма, текст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52" cy="419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6EF4" w14:textId="77777777" w:rsidR="00C45112" w:rsidRDefault="00C45112" w:rsidP="00C45112">
      <w:pPr>
        <w:rPr>
          <w:rFonts w:cs="Times New Roman"/>
          <w:b/>
          <w:bCs/>
          <w:sz w:val="24"/>
          <w:szCs w:val="20"/>
          <w:lang w:val="en-US"/>
        </w:rPr>
      </w:pPr>
    </w:p>
    <w:p w14:paraId="27961C2A" w14:textId="2F7C69DF" w:rsidR="00C45112" w:rsidRDefault="00061DD1" w:rsidP="00C45112">
      <w:pPr>
        <w:rPr>
          <w:rFonts w:cs="Times New Roman"/>
          <w:b/>
          <w:bCs/>
          <w:sz w:val="24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D69A57E" wp14:editId="461ABBD9">
            <wp:extent cx="6659880" cy="4422140"/>
            <wp:effectExtent l="0" t="0" r="7620" b="0"/>
            <wp:docPr id="1297663859" name="Рисунок 5" descr="Изображение выглядит как текст, График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63859" name="Рисунок 5" descr="Изображение выглядит как текст, График, диаграмма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DA69" w14:textId="777654AE" w:rsidR="00C45112" w:rsidRDefault="00061DD1" w:rsidP="00C45112">
      <w:pPr>
        <w:rPr>
          <w:rFonts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C2D3E83" wp14:editId="46159C51">
            <wp:extent cx="6659880" cy="4422140"/>
            <wp:effectExtent l="0" t="0" r="7620" b="0"/>
            <wp:docPr id="1211225961" name="Рисунок 6" descr="Изображение выглядит как График, диаграмма, текс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25961" name="Рисунок 6" descr="Изображение выглядит как График, диаграмма, текст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1821" w14:textId="606C0019" w:rsidR="00C45112" w:rsidRPr="00C45112" w:rsidRDefault="00061DD1" w:rsidP="00C45112">
      <w:pPr>
        <w:rPr>
          <w:rFonts w:cs="Times New Roman"/>
          <w:b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E69B456" wp14:editId="7DA88C26">
            <wp:extent cx="6659880" cy="4422140"/>
            <wp:effectExtent l="0" t="0" r="7620" b="0"/>
            <wp:docPr id="2124870543" name="Рисунок 7" descr="Изображение выглядит как График, диаграмма, текс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70543" name="Рисунок 7" descr="Изображение выглядит как График, диаграмма, текст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42D59" wp14:editId="25670E9E">
            <wp:extent cx="6659880" cy="4422140"/>
            <wp:effectExtent l="0" t="0" r="7620" b="0"/>
            <wp:docPr id="587455583" name="Рисунок 8" descr="Изображение выглядит как График, текст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5583" name="Рисунок 8" descr="Изображение выглядит как График, текст, диаграмма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5B223" wp14:editId="574C4E5C">
            <wp:extent cx="6659880" cy="4422140"/>
            <wp:effectExtent l="0" t="0" r="7620" b="0"/>
            <wp:docPr id="1378419753" name="Рисунок 9" descr="Изображение выглядит как График, диаграмма, линия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19753" name="Рисунок 9" descr="Изображение выглядит как График, диаграмма, линия, текс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112" w:rsidRPr="00C45112">
        <w:rPr>
          <w:rFonts w:cs="Times New Roman"/>
          <w:b/>
          <w:bCs/>
          <w:sz w:val="24"/>
          <w:szCs w:val="20"/>
        </w:rPr>
        <w:t>Вывод</w:t>
      </w:r>
    </w:p>
    <w:p w14:paraId="5F8B9835" w14:textId="77777777" w:rsidR="00C45112" w:rsidRPr="00C45112" w:rsidRDefault="00C45112" w:rsidP="00C45112">
      <w:pPr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По моделированию:</w:t>
      </w:r>
    </w:p>
    <w:p w14:paraId="095B0A84" w14:textId="77777777" w:rsidR="00C45112" w:rsidRPr="00C45112" w:rsidRDefault="00C45112" w:rsidP="00C45112">
      <w:pPr>
        <w:pStyle w:val="a7"/>
        <w:numPr>
          <w:ilvl w:val="0"/>
          <w:numId w:val="4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Реализован программный комплекс для работы с тремя типами распределений</w:t>
      </w:r>
    </w:p>
    <w:p w14:paraId="04AF1497" w14:textId="77777777" w:rsidR="00C45112" w:rsidRPr="00C45112" w:rsidRDefault="00C45112" w:rsidP="00C45112">
      <w:pPr>
        <w:numPr>
          <w:ilvl w:val="0"/>
          <w:numId w:val="2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Все генераторы работают корректно</w:t>
      </w:r>
    </w:p>
    <w:p w14:paraId="4BB5A5E5" w14:textId="77777777" w:rsidR="00C45112" w:rsidRPr="00C45112" w:rsidRDefault="00C45112" w:rsidP="00C45112">
      <w:pPr>
        <w:numPr>
          <w:ilvl w:val="0"/>
          <w:numId w:val="2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Эмпирические моменты совпадают с теоретическими</w:t>
      </w:r>
    </w:p>
    <w:p w14:paraId="12AA0F25" w14:textId="77777777" w:rsidR="00C45112" w:rsidRPr="00C45112" w:rsidRDefault="00C45112" w:rsidP="00C45112">
      <w:pPr>
        <w:numPr>
          <w:ilvl w:val="0"/>
          <w:numId w:val="2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Вероятностные свойства соблюдаются</w:t>
      </w:r>
    </w:p>
    <w:p w14:paraId="2113C6D3" w14:textId="77777777" w:rsidR="00C45112" w:rsidRPr="00C45112" w:rsidRDefault="00C45112" w:rsidP="00C45112">
      <w:pPr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По плотностям:</w:t>
      </w:r>
    </w:p>
    <w:p w14:paraId="0EBF51F7" w14:textId="77777777" w:rsidR="00C45112" w:rsidRPr="00C45112" w:rsidRDefault="00C45112" w:rsidP="00C45112">
      <w:pPr>
        <w:numPr>
          <w:ilvl w:val="0"/>
          <w:numId w:val="3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Центр распределения: высокая точность (7.6% ошибка)</w:t>
      </w:r>
    </w:p>
    <w:p w14:paraId="5CB824E1" w14:textId="77777777" w:rsidR="00C45112" w:rsidRPr="00C45112" w:rsidRDefault="00C45112" w:rsidP="00C45112">
      <w:pPr>
        <w:numPr>
          <w:ilvl w:val="0"/>
          <w:numId w:val="3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Края распределения: повышенная ошибка (79.8%) - особенность гистограммного метода</w:t>
      </w:r>
    </w:p>
    <w:p w14:paraId="1F6BB5C4" w14:textId="77777777" w:rsidR="00C45112" w:rsidRPr="00C45112" w:rsidRDefault="00C45112" w:rsidP="00C45112">
      <w:pPr>
        <w:numPr>
          <w:ilvl w:val="0"/>
          <w:numId w:val="3"/>
        </w:numPr>
        <w:spacing w:line="278" w:lineRule="auto"/>
        <w:rPr>
          <w:rFonts w:cs="Times New Roman"/>
          <w:sz w:val="24"/>
          <w:szCs w:val="20"/>
        </w:rPr>
      </w:pPr>
      <w:r w:rsidRPr="00C45112">
        <w:rPr>
          <w:rFonts w:cs="Times New Roman"/>
          <w:sz w:val="24"/>
          <w:szCs w:val="20"/>
        </w:rPr>
        <w:t>Для практических применений точность достаточна</w:t>
      </w:r>
    </w:p>
    <w:p w14:paraId="1C23B5C9" w14:textId="77777777" w:rsidR="00E17081" w:rsidRDefault="00E17081" w:rsidP="00AE28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Вся лабораторная работа, а именно</w:t>
      </w:r>
      <w:r w:rsidRPr="00E1708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CAAF445" w14:textId="1C5F776E" w:rsidR="00E17081" w:rsidRDefault="00027197" w:rsidP="00E17081">
      <w:pPr>
        <w:pStyle w:val="a7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Ф</w:t>
      </w:r>
      <w:r w:rsidR="00E17081" w:rsidRPr="00E17081">
        <w:rPr>
          <w:sz w:val="24"/>
          <w:szCs w:val="24"/>
        </w:rPr>
        <w:t>айлы с исходным кодом</w:t>
      </w:r>
    </w:p>
    <w:p w14:paraId="06022819" w14:textId="567545DB" w:rsidR="00E17081" w:rsidRDefault="00027197" w:rsidP="00E17081">
      <w:pPr>
        <w:pStyle w:val="a7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</w:t>
      </w:r>
      <w:r w:rsidR="00E17081" w:rsidRPr="00E17081">
        <w:rPr>
          <w:sz w:val="24"/>
          <w:szCs w:val="24"/>
        </w:rPr>
        <w:t xml:space="preserve">генерированные файлы с данными </w:t>
      </w:r>
    </w:p>
    <w:p w14:paraId="5A2CEAC8" w14:textId="34CE5312" w:rsidR="00C45112" w:rsidRDefault="00027197" w:rsidP="00E17081">
      <w:pPr>
        <w:pStyle w:val="a7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E17081" w:rsidRPr="00E17081">
        <w:rPr>
          <w:sz w:val="24"/>
          <w:szCs w:val="24"/>
        </w:rPr>
        <w:t>рафики</w:t>
      </w:r>
    </w:p>
    <w:p w14:paraId="72E0F827" w14:textId="753576CC" w:rsidR="00027197" w:rsidRPr="00E17081" w:rsidRDefault="00027197" w:rsidP="00E17081">
      <w:pPr>
        <w:pStyle w:val="a7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Этот отчет</w:t>
      </w:r>
    </w:p>
    <w:p w14:paraId="29800030" w14:textId="7096B620" w:rsidR="00BF31A1" w:rsidRPr="00027197" w:rsidRDefault="00027197" w:rsidP="00E1708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лежит на моем </w:t>
      </w:r>
      <w:r>
        <w:rPr>
          <w:sz w:val="24"/>
          <w:szCs w:val="24"/>
          <w:lang w:val="en-US"/>
        </w:rPr>
        <w:t>GitHub</w:t>
      </w:r>
      <w:r w:rsidRPr="00027197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репозитории по ссылке</w:t>
      </w:r>
      <w:r w:rsidRPr="00027197">
        <w:rPr>
          <w:sz w:val="24"/>
          <w:szCs w:val="24"/>
        </w:rPr>
        <w:t>:</w:t>
      </w:r>
      <w:r w:rsidRPr="00027197">
        <w:rPr>
          <w:sz w:val="24"/>
          <w:szCs w:val="24"/>
        </w:rPr>
        <w:br/>
      </w:r>
      <w:r w:rsidRPr="00027197">
        <w:rPr>
          <w:sz w:val="24"/>
          <w:szCs w:val="24"/>
        </w:rPr>
        <w:t>https://github.com/artemkiri101/nstu_oop_lab_1</w:t>
      </w:r>
    </w:p>
    <w:sectPr w:rsidR="00BF31A1" w:rsidRPr="00027197" w:rsidSect="00B13B80">
      <w:footerReference w:type="default" r:id="rId103"/>
      <w:pgSz w:w="11906" w:h="16838" w:code="9"/>
      <w:pgMar w:top="284" w:right="284" w:bottom="28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6D458" w14:textId="77777777" w:rsidR="00D8632F" w:rsidRDefault="00D8632F" w:rsidP="008359A8">
      <w:pPr>
        <w:spacing w:after="0"/>
      </w:pPr>
      <w:r>
        <w:separator/>
      </w:r>
    </w:p>
  </w:endnote>
  <w:endnote w:type="continuationSeparator" w:id="0">
    <w:p w14:paraId="3EE0C0AB" w14:textId="77777777" w:rsidR="00D8632F" w:rsidRDefault="00D8632F" w:rsidP="00835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2982291"/>
      <w:docPartObj>
        <w:docPartGallery w:val="Page Numbers (Bottom of Page)"/>
        <w:docPartUnique/>
      </w:docPartObj>
    </w:sdtPr>
    <w:sdtContent>
      <w:p w14:paraId="7B3A9E60" w14:textId="6E863441" w:rsidR="008359A8" w:rsidRDefault="008359A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A45B5" w14:textId="77777777" w:rsidR="008359A8" w:rsidRDefault="008359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A59CD" w14:textId="77777777" w:rsidR="00D8632F" w:rsidRDefault="00D8632F" w:rsidP="008359A8">
      <w:pPr>
        <w:spacing w:after="0"/>
      </w:pPr>
      <w:r>
        <w:separator/>
      </w:r>
    </w:p>
  </w:footnote>
  <w:footnote w:type="continuationSeparator" w:id="0">
    <w:p w14:paraId="1AFDBFE3" w14:textId="77777777" w:rsidR="00D8632F" w:rsidRDefault="00D8632F" w:rsidP="00835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C70"/>
    <w:multiLevelType w:val="hybridMultilevel"/>
    <w:tmpl w:val="CA0E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6BEF"/>
    <w:multiLevelType w:val="multilevel"/>
    <w:tmpl w:val="0BC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3211B"/>
    <w:multiLevelType w:val="hybridMultilevel"/>
    <w:tmpl w:val="81ECB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0512D"/>
    <w:multiLevelType w:val="multilevel"/>
    <w:tmpl w:val="E79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92123">
    <w:abstractNumId w:val="2"/>
  </w:num>
  <w:num w:numId="2" w16cid:durableId="505484166">
    <w:abstractNumId w:val="1"/>
  </w:num>
  <w:num w:numId="3" w16cid:durableId="28918866">
    <w:abstractNumId w:val="3"/>
  </w:num>
  <w:num w:numId="4" w16cid:durableId="18186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A8"/>
    <w:rsid w:val="00027197"/>
    <w:rsid w:val="00061DD1"/>
    <w:rsid w:val="000E1D76"/>
    <w:rsid w:val="000F1ABC"/>
    <w:rsid w:val="00101736"/>
    <w:rsid w:val="0019106B"/>
    <w:rsid w:val="00193BCB"/>
    <w:rsid w:val="001A6A5C"/>
    <w:rsid w:val="001B1600"/>
    <w:rsid w:val="001B4B4F"/>
    <w:rsid w:val="001D5FF5"/>
    <w:rsid w:val="00296173"/>
    <w:rsid w:val="002B1354"/>
    <w:rsid w:val="002B7A14"/>
    <w:rsid w:val="00315B97"/>
    <w:rsid w:val="00364CDF"/>
    <w:rsid w:val="003F077F"/>
    <w:rsid w:val="00410DCE"/>
    <w:rsid w:val="00414EE6"/>
    <w:rsid w:val="00442499"/>
    <w:rsid w:val="004468D0"/>
    <w:rsid w:val="004B3D4E"/>
    <w:rsid w:val="00533A39"/>
    <w:rsid w:val="00552944"/>
    <w:rsid w:val="005C4211"/>
    <w:rsid w:val="005E49D0"/>
    <w:rsid w:val="006811ED"/>
    <w:rsid w:val="006A187E"/>
    <w:rsid w:val="006C0B77"/>
    <w:rsid w:val="006C2AF5"/>
    <w:rsid w:val="006E6765"/>
    <w:rsid w:val="00737B74"/>
    <w:rsid w:val="00784DF8"/>
    <w:rsid w:val="007B00C6"/>
    <w:rsid w:val="007E6327"/>
    <w:rsid w:val="008242FF"/>
    <w:rsid w:val="008359A8"/>
    <w:rsid w:val="0087009E"/>
    <w:rsid w:val="00870751"/>
    <w:rsid w:val="00871426"/>
    <w:rsid w:val="00922C48"/>
    <w:rsid w:val="0095650C"/>
    <w:rsid w:val="00965A23"/>
    <w:rsid w:val="00966009"/>
    <w:rsid w:val="00995C33"/>
    <w:rsid w:val="009A64AC"/>
    <w:rsid w:val="00A25BBB"/>
    <w:rsid w:val="00A41C19"/>
    <w:rsid w:val="00A82280"/>
    <w:rsid w:val="00A938C9"/>
    <w:rsid w:val="00AA40A3"/>
    <w:rsid w:val="00AE28C8"/>
    <w:rsid w:val="00B13B80"/>
    <w:rsid w:val="00B26DDF"/>
    <w:rsid w:val="00B54ECE"/>
    <w:rsid w:val="00B70AEE"/>
    <w:rsid w:val="00B84422"/>
    <w:rsid w:val="00B915B7"/>
    <w:rsid w:val="00BA01C7"/>
    <w:rsid w:val="00BF31A1"/>
    <w:rsid w:val="00C45112"/>
    <w:rsid w:val="00D14496"/>
    <w:rsid w:val="00D15022"/>
    <w:rsid w:val="00D573FB"/>
    <w:rsid w:val="00D655D8"/>
    <w:rsid w:val="00D7077D"/>
    <w:rsid w:val="00D8632F"/>
    <w:rsid w:val="00D9237F"/>
    <w:rsid w:val="00DB6B2A"/>
    <w:rsid w:val="00DF3811"/>
    <w:rsid w:val="00E17081"/>
    <w:rsid w:val="00E26F2A"/>
    <w:rsid w:val="00E26F3B"/>
    <w:rsid w:val="00E82572"/>
    <w:rsid w:val="00EA59DF"/>
    <w:rsid w:val="00EB4A3D"/>
    <w:rsid w:val="00EE4070"/>
    <w:rsid w:val="00F01B34"/>
    <w:rsid w:val="00F12C76"/>
    <w:rsid w:val="00F4526C"/>
    <w:rsid w:val="00F872F8"/>
    <w:rsid w:val="00FA1AD2"/>
    <w:rsid w:val="00FA5625"/>
    <w:rsid w:val="00F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E625"/>
  <w15:chartTrackingRefBased/>
  <w15:docId w15:val="{68E4D3D8-BEAD-4B70-B1C5-2E93A4FF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6C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9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9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9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9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9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9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9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9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9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9A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59A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359A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359A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359A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359A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35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9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59A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359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59A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59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59A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359A8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359A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8359A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8359A8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8359A8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83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Формула"/>
    <w:basedOn w:val="a0"/>
    <w:rsid w:val="00995C33"/>
    <w:rPr>
      <w:i/>
      <w:iCs w:val="0"/>
      <w:sz w:val="30"/>
    </w:rPr>
  </w:style>
  <w:style w:type="character" w:styleId="af2">
    <w:name w:val="Placeholder Text"/>
    <w:basedOn w:val="a0"/>
    <w:uiPriority w:val="99"/>
    <w:semiHidden/>
    <w:rsid w:val="000E1D76"/>
    <w:rPr>
      <w:color w:val="666666"/>
    </w:rPr>
  </w:style>
  <w:style w:type="paragraph" w:customStyle="1" w:styleId="af3">
    <w:name w:val="Нумерованная формула"/>
    <w:basedOn w:val="a"/>
    <w:link w:val="af4"/>
    <w:rsid w:val="00552944"/>
    <w:pPr>
      <w:tabs>
        <w:tab w:val="center" w:pos="4820"/>
        <w:tab w:val="right" w:pos="9639"/>
      </w:tabs>
      <w:spacing w:after="0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4">
    <w:name w:val="Нумерованная формула Знак"/>
    <w:basedOn w:val="a0"/>
    <w:link w:val="af3"/>
    <w:rsid w:val="0055294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1D5FF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0.svg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7.svg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png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39.png"/><Relationship Id="rId88" Type="http://schemas.openxmlformats.org/officeDocument/2006/relationships/oleObject" Target="embeddings/oleObject39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52" Type="http://schemas.openxmlformats.org/officeDocument/2006/relationships/image" Target="media/image25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image" Target="media/image49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4.png"/><Relationship Id="rId50" Type="http://schemas.openxmlformats.org/officeDocument/2006/relationships/image" Target="media/image24.wmf"/><Relationship Id="rId55" Type="http://schemas.openxmlformats.org/officeDocument/2006/relationships/image" Target="media/image27.svg"/><Relationship Id="rId76" Type="http://schemas.openxmlformats.org/officeDocument/2006/relationships/oleObject" Target="embeddings/oleObject32.bin"/><Relationship Id="rId97" Type="http://schemas.openxmlformats.org/officeDocument/2006/relationships/image" Target="media/image47.png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image" Target="media/image22.svg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svg"/><Relationship Id="rId35" Type="http://schemas.openxmlformats.org/officeDocument/2006/relationships/image" Target="media/image15.svg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50.png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95B2-5B4A-4E52-BB89-87519A19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Весёлый</dc:creator>
  <cp:keywords/>
  <dc:description/>
  <cp:lastModifiedBy>Артём Кириченко</cp:lastModifiedBy>
  <cp:revision>7</cp:revision>
  <cp:lastPrinted>2025-09-17T17:31:00Z</cp:lastPrinted>
  <dcterms:created xsi:type="dcterms:W3CDTF">2025-10-01T14:40:00Z</dcterms:created>
  <dcterms:modified xsi:type="dcterms:W3CDTF">2025-10-01T15:46:00Z</dcterms:modified>
</cp:coreProperties>
</file>