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9A" w:rsidRPr="00085A9A" w:rsidRDefault="00085A9A" w:rsidP="00085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5A9A">
        <w:rPr>
          <w:rFonts w:ascii="Open Sans" w:eastAsia="Times New Roman" w:hAnsi="Open Sans" w:cs="Times New Roman"/>
          <w:b/>
          <w:bCs/>
          <w:color w:val="993300"/>
          <w:sz w:val="23"/>
          <w:szCs w:val="23"/>
          <w:shd w:val="clear" w:color="auto" w:fill="FFFFFF"/>
          <w:lang w:eastAsia="ru-RU"/>
        </w:rPr>
        <w:t>Локальные нормативные акты </w:t>
      </w:r>
      <w:r w:rsidRPr="00085A9A">
        <w:rPr>
          <w:rFonts w:ascii="Open Sans" w:eastAsia="Times New Roman" w:hAnsi="Open Sans" w:cs="Times New Roman"/>
          <w:b/>
          <w:bCs/>
          <w:color w:val="993300"/>
          <w:sz w:val="23"/>
          <w:szCs w:val="23"/>
          <w:shd w:val="clear" w:color="auto" w:fill="FFFFFF"/>
          <w:lang w:eastAsia="ru-RU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493"/>
      </w:tblGrid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 w:rsidRPr="00085A9A"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</w:t>
            </w:r>
            <w:r w:rsidRPr="00085A9A"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5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Программа развития ГБОУ школы № 574 на 2016-2020 гг.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4/1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6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 xml:space="preserve">План мероприятий по внедрению </w:t>
              </w:r>
              <w:proofErr w:type="spellStart"/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профстандартов</w:t>
              </w:r>
              <w:proofErr w:type="spellEnd"/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7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об официальном сайте ГБОУ школы № 574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8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группе продленного дня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9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«О системе оценивания и о промежуточной аттестации»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0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внутренней системе оценки качества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1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языках образования</w:t>
              </w:r>
            </w:hyperlink>
            <w:r w:rsidRPr="00085A9A"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2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 xml:space="preserve">Положение о декаде </w:t>
              </w:r>
              <w:proofErr w:type="spellStart"/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педмастерства</w:t>
              </w:r>
              <w:proofErr w:type="spellEnd"/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3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методическом совете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4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наставничестве</w:t>
              </w:r>
            </w:hyperlink>
            <w:r w:rsidRPr="00085A9A"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  <w:t> </w:t>
            </w:r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5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порядке и условиях внесения физическими и юридическими лицами целевых взносов, добровольных пожертвований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6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Комиссии по урегулированию споров между участниками образовательных отношений.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7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проведении мониторинга удовлетворенности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8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Порядок доступа к сетям и базам данных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19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 xml:space="preserve">Порядок посещения </w:t>
              </w:r>
              <w:proofErr w:type="gramStart"/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обучающимися</w:t>
              </w:r>
              <w:proofErr w:type="gramEnd"/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 xml:space="preserve"> по своему выбору мероприятий, проводимых в учреждении и не предусмотренных учебным планом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0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Порядок оформления отношений между учреждением и обучающимися и (или) родителями (законными представителями) несовершеннолетних обучающихся  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1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Правила внутреннего трудового распорядка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2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 xml:space="preserve">Правила внутреннего распорядка </w:t>
              </w:r>
              <w:proofErr w:type="gramStart"/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обучающихся</w:t>
              </w:r>
              <w:proofErr w:type="gramEnd"/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3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Положение о школьной форме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убрать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4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Программа повышения квалификации педагогов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5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Паспорт ПДД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  <w:hideMark/>
          </w:tcPr>
          <w:p w:rsidR="00085A9A" w:rsidRP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4/2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85A9A" w:rsidRPr="00085A9A" w:rsidRDefault="00085A9A" w:rsidP="00085A9A">
            <w:pPr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hyperlink r:id="rId26" w:tgtFrame="_blank" w:history="1">
              <w:r w:rsidRPr="00085A9A">
                <w:rPr>
                  <w:rFonts w:ascii="Open Sans" w:eastAsia="Times New Roman" w:hAnsi="Open Sans" w:cs="Times New Roman"/>
                  <w:color w:val="0000FF"/>
                  <w:sz w:val="28"/>
                  <w:szCs w:val="28"/>
                  <w:lang w:eastAsia="ru-RU"/>
                </w:rPr>
                <w:t>Кодекс этики и служебного поведения работников государственного бюджетного общеобразовательного учреждения средней общеобразовательной школы №574 Невского района Санкт-Петербурга  </w:t>
              </w:r>
            </w:hyperlink>
          </w:p>
        </w:tc>
      </w:tr>
      <w:tr w:rsidR="00085A9A" w:rsidRPr="00085A9A" w:rsidTr="00085A9A">
        <w:tc>
          <w:tcPr>
            <w:tcW w:w="0" w:type="auto"/>
            <w:shd w:val="clear" w:color="auto" w:fill="FFFFFF"/>
          </w:tcPr>
          <w:p w:rsidR="00085A9A" w:rsidRDefault="00085A9A" w:rsidP="00085A9A">
            <w:pPr>
              <w:spacing w:after="0" w:line="240" w:lineRule="auto"/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b/>
                <w:bCs/>
                <w:color w:val="9933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85A9A" w:rsidRPr="00085A9A" w:rsidRDefault="00085A9A" w:rsidP="00085A9A">
            <w:pPr>
              <w:spacing w:after="0" w:line="240" w:lineRule="auto"/>
              <w:jc w:val="both"/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</w:pPr>
            <w:r>
              <w:rPr>
                <w:rFonts w:ascii="Open Sans" w:eastAsia="Times New Roman" w:hAnsi="Open Sans" w:cs="Times New Roman"/>
                <w:color w:val="222222"/>
                <w:sz w:val="28"/>
                <w:szCs w:val="28"/>
                <w:lang w:eastAsia="ru-RU"/>
              </w:rPr>
              <w:t>Положение о работе с персональными данными.</w:t>
            </w:r>
          </w:p>
        </w:tc>
      </w:tr>
    </w:tbl>
    <w:p w:rsidR="003633E7" w:rsidRDefault="003633E7"/>
    <w:sectPr w:rsidR="00363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F9"/>
    <w:rsid w:val="00085A9A"/>
    <w:rsid w:val="003633E7"/>
    <w:rsid w:val="003E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74.spb.ru/nasha-ucheba/osnovnye-dokumenty/category/6-dokumentooborot?download=386:polozhenipe-o-gruppe-prodlennogo-dnya" TargetMode="External"/><Relationship Id="rId13" Type="http://schemas.openxmlformats.org/officeDocument/2006/relationships/hyperlink" Target="https://574.spb.ru/phocadownload/Dokument/pologenie_metod_sovet_t.pdf" TargetMode="External"/><Relationship Id="rId18" Type="http://schemas.openxmlformats.org/officeDocument/2006/relationships/hyperlink" Target="https://574.spb.ru/documents/por-dost-k-baz-i-set.pdf" TargetMode="External"/><Relationship Id="rId26" Type="http://schemas.openxmlformats.org/officeDocument/2006/relationships/hyperlink" Target="https://574.spb.ru/documents/kodeks-et-i-sluj-pov-rab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574.spb.ru/documents/lokalnye/pravila-vnutrennego-trudovogo-rasporyadka.pdf" TargetMode="External"/><Relationship Id="rId7" Type="http://schemas.openxmlformats.org/officeDocument/2006/relationships/hyperlink" Target="https://574.spb.ru/documents/pol-ob-of-saite.pdf" TargetMode="External"/><Relationship Id="rId12" Type="http://schemas.openxmlformats.org/officeDocument/2006/relationships/hyperlink" Target="https://574.spb.ru/nasha-ucheba/osnovnye-dokumenty/category/6-dokumentooborot?download=437:polozhenie-o-dekade-pedmasterstva&amp;start=200" TargetMode="External"/><Relationship Id="rId17" Type="http://schemas.openxmlformats.org/officeDocument/2006/relationships/hyperlink" Target="https://574.spb.ru/images/documents/polojenie-o-monitoringe-udovletvorennosti.docx" TargetMode="External"/><Relationship Id="rId25" Type="http://schemas.openxmlformats.org/officeDocument/2006/relationships/hyperlink" Target="https://574.spb.ru/phocadownload/Dokument/pasport_pdd_2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574.spb.ru/nasha-ucheba/osnovnye-dokumenty/category/6-dokumentooborot?download=365:poryadok-sozdaniya-organizatsii-raboty-prinyatiya-reshenij-komissiej-po-uregulirovaniyu-sporov-mezhdu-uchastnikami-obrazovatelnykh-otnoshenij-i-ikh-ispolneniya&amp;start=100" TargetMode="External"/><Relationship Id="rId20" Type="http://schemas.openxmlformats.org/officeDocument/2006/relationships/hyperlink" Target="https://574.spb.ru/documents/por-of-otn-mej-uchrej-i-ob-zak-pred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574.spb.ru/documents/lokalnye/plan-mer-po-vned-profstandartov.docx" TargetMode="External"/><Relationship Id="rId11" Type="http://schemas.openxmlformats.org/officeDocument/2006/relationships/hyperlink" Target="https://574.spb.ru/nasha-ucheba/osnovnye-dokumenty/category/4-organizatsionnye-dokumenty?download=33:polozhenie-o-yazykakh-obrazovaniya" TargetMode="External"/><Relationship Id="rId24" Type="http://schemas.openxmlformats.org/officeDocument/2006/relationships/hyperlink" Target="https://574.spb.ru/nasha-ucheba/osnovnye-dokumenty/category/4-organizatsionnye-dokumenty?download=37:programma-povysheniya-kvalifikatsii-pedagogov" TargetMode="External"/><Relationship Id="rId5" Type="http://schemas.openxmlformats.org/officeDocument/2006/relationships/hyperlink" Target="https://574.spb.ru/documents/prog-razv-gbou-sh-574-2016-2020.pdf" TargetMode="External"/><Relationship Id="rId15" Type="http://schemas.openxmlformats.org/officeDocument/2006/relationships/hyperlink" Target="https://574.spb.ru/nasha-ucheba/osnovnye-dokumenty/category/6-dokumentooborot?download=515:polozhenie-o-poryadke-i-usloviyakh-vneseniya-fizicheskimi-i-yuridicheskimi-litsami-tselevykh-vznosov-dobrovolnykh-pozhertvovanij" TargetMode="External"/><Relationship Id="rId23" Type="http://schemas.openxmlformats.org/officeDocument/2006/relationships/hyperlink" Target="https://574.spb.ru/documents/poloj-o-shkol-forme.jp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574.spb.ru/documents/pol-o-vnut-sist-ocen-kach-obr.pdf" TargetMode="External"/><Relationship Id="rId19" Type="http://schemas.openxmlformats.org/officeDocument/2006/relationships/hyperlink" Target="https://574.spb.ru/documents/por-pos-ob-po-sv-vyb-mer-prov-v-uch-i-ne-pred-uch-plano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574.spb.ru/documents/pol-o-sist-ocen-i-o-prom-ot.pdf" TargetMode="External"/><Relationship Id="rId14" Type="http://schemas.openxmlformats.org/officeDocument/2006/relationships/hyperlink" Target="https://574.spb.ru/phocadownload/Dokument/pologenie_nastavn_t.pdf" TargetMode="External"/><Relationship Id="rId22" Type="http://schemas.openxmlformats.org/officeDocument/2006/relationships/hyperlink" Target="https://574.spb.ru/nasha-ucheba/roditelskij-klub/pravila-zhizni-shkoly/65-pravila-povedeniya-dlya-obuchayushchikhsya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622</Words>
  <Characters>3551</Characters>
  <Application>Microsoft Office Word</Application>
  <DocSecurity>0</DocSecurity>
  <Lines>29</Lines>
  <Paragraphs>8</Paragraphs>
  <ScaleCrop>false</ScaleCrop>
  <Company>OEM</Company>
  <LinksUpToDate>false</LinksUpToDate>
  <CharactersWithSpaces>4165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Фирсова Ирина</dc:creator>
  <cp:keywords/>
  <dc:description/>
  <cp:lastModifiedBy>Фирсова Ирина</cp:lastModifiedBy>
  <cp:revision>2</cp:revision>
  <dcterms:created xsi:type="dcterms:W3CDTF">2017-10-26T11:43:00Z</dcterms:created>
  <dcterms:modified xsi:type="dcterms:W3CDTF">2017-10-26T11:48:00Z</dcterms:modified>
</cp:coreProperties>
</file>