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6EFE1" w14:textId="77777777" w:rsidR="00484E1E" w:rsidRDefault="00484E1E" w:rsidP="00484E1E">
      <w:pPr>
        <w:keepNext/>
        <w:keepLines/>
        <w:spacing w:after="58"/>
        <w:ind w:left="10" w:right="96" w:hanging="10"/>
        <w:jc w:val="center"/>
        <w:outlineLvl w:val="0"/>
        <w:rPr>
          <w:color w:val="000000"/>
          <w:sz w:val="20"/>
          <w:szCs w:val="22"/>
        </w:rPr>
      </w:pPr>
      <w:r>
        <w:rPr>
          <w:color w:val="000000"/>
          <w:sz w:val="20"/>
          <w:szCs w:val="22"/>
        </w:rPr>
        <w:t>МИНИСТЕРСТВО ЛЕСНОГО ХОЗЯЙСТВА И ОХРАНЫ ОБЪЕКТОВ ЖИВОТНОГО МИРА НИЖЕГОРОДСКОЙ ОБЛАСТИ</w:t>
      </w:r>
    </w:p>
    <w:p w14:paraId="23ED4808" w14:textId="77777777" w:rsidR="00484E1E" w:rsidRDefault="00484E1E" w:rsidP="00484E1E">
      <w:pPr>
        <w:spacing w:after="30"/>
        <w:ind w:right="490" w:firstLine="336"/>
        <w:jc w:val="center"/>
        <w:rPr>
          <w:rFonts w:eastAsia="Calibri"/>
          <w:szCs w:val="22"/>
        </w:rPr>
      </w:pPr>
      <w:r>
        <w:rPr>
          <w:sz w:val="26"/>
          <w:szCs w:val="22"/>
        </w:rPr>
        <w:t>Государственное бюджетное профессиональное образовательное учреждение Нижегородской области</w:t>
      </w:r>
    </w:p>
    <w:p w14:paraId="60F124B5" w14:textId="77777777" w:rsidR="00484E1E" w:rsidRDefault="00484E1E" w:rsidP="00484E1E">
      <w:pPr>
        <w:spacing w:after="12"/>
        <w:ind w:left="800" w:right="857" w:hanging="10"/>
        <w:jc w:val="center"/>
        <w:rPr>
          <w:rFonts w:eastAsia="Calibri"/>
          <w:szCs w:val="22"/>
        </w:rPr>
      </w:pPr>
      <w:r>
        <w:rPr>
          <w:sz w:val="30"/>
          <w:szCs w:val="22"/>
        </w:rPr>
        <w:t>«КРАСНОБАКОВСКИЙ ЛЕСНОЙ КОЛЛЕДЖ»</w:t>
      </w:r>
    </w:p>
    <w:p w14:paraId="1E1A30BD" w14:textId="77777777" w:rsidR="00484E1E" w:rsidRDefault="00484E1E" w:rsidP="00484E1E">
      <w:pPr>
        <w:spacing w:after="369"/>
        <w:ind w:left="10" w:right="82" w:hanging="10"/>
        <w:jc w:val="center"/>
        <w:rPr>
          <w:rFonts w:eastAsia="Calibri"/>
          <w:szCs w:val="22"/>
        </w:rPr>
      </w:pPr>
      <w:r>
        <w:rPr>
          <w:szCs w:val="22"/>
        </w:rPr>
        <w:t>(ГБПОУ НО «КБЛК»)</w:t>
      </w:r>
    </w:p>
    <w:p w14:paraId="6DCC753C" w14:textId="77777777" w:rsidR="00484E1E" w:rsidRDefault="00484E1E" w:rsidP="00484E1E">
      <w:pPr>
        <w:ind w:firstLine="284"/>
        <w:jc w:val="center"/>
        <w:rPr>
          <w:rFonts w:eastAsia="Calibri"/>
          <w:b/>
          <w:sz w:val="36"/>
          <w:szCs w:val="22"/>
        </w:rPr>
      </w:pPr>
    </w:p>
    <w:p w14:paraId="57BA6FF0" w14:textId="77777777" w:rsidR="00484E1E" w:rsidRDefault="00484E1E" w:rsidP="00484E1E">
      <w:pPr>
        <w:rPr>
          <w:rFonts w:eastAsia="Calibri"/>
        </w:rPr>
      </w:pPr>
    </w:p>
    <w:p w14:paraId="26652ED1" w14:textId="77777777" w:rsidR="00484E1E" w:rsidRDefault="00484E1E" w:rsidP="00484E1E">
      <w:pPr>
        <w:pStyle w:val="a3"/>
      </w:pPr>
      <w:r>
        <w:t>День 16.</w:t>
      </w:r>
    </w:p>
    <w:p w14:paraId="12C1DF98" w14:textId="77777777" w:rsidR="00484E1E" w:rsidRDefault="00484E1E" w:rsidP="00484E1E">
      <w:pPr>
        <w:pStyle w:val="a3"/>
      </w:pPr>
      <w:r>
        <w:t xml:space="preserve">«Разработка интеграционных и контрактных тестов для </w:t>
      </w:r>
      <w:proofErr w:type="spellStart"/>
      <w:r>
        <w:t>микросервиса</w:t>
      </w:r>
      <w:proofErr w:type="spellEnd"/>
      <w:r>
        <w:t xml:space="preserve"> управления заказами»</w:t>
      </w:r>
    </w:p>
    <w:p w14:paraId="32AB91A0" w14:textId="77777777" w:rsidR="00484E1E" w:rsidRDefault="00484E1E" w:rsidP="00484E1E">
      <w:pPr>
        <w:rPr>
          <w:rFonts w:eastAsia="Calibri"/>
        </w:rPr>
      </w:pPr>
    </w:p>
    <w:p w14:paraId="7AFE84EF" w14:textId="77777777" w:rsidR="00484E1E" w:rsidRDefault="00484E1E" w:rsidP="00484E1E">
      <w:pPr>
        <w:rPr>
          <w:rFonts w:eastAsia="Calibri"/>
          <w:szCs w:val="22"/>
        </w:rPr>
      </w:pPr>
    </w:p>
    <w:p w14:paraId="113EAE8D" w14:textId="77777777" w:rsidR="00484E1E" w:rsidRDefault="00484E1E" w:rsidP="00484E1E">
      <w:pPr>
        <w:rPr>
          <w:rFonts w:eastAsia="Calibri"/>
          <w:szCs w:val="22"/>
        </w:rPr>
      </w:pPr>
    </w:p>
    <w:p w14:paraId="2CBB1617" w14:textId="77777777" w:rsidR="00484E1E" w:rsidRDefault="00484E1E" w:rsidP="00484E1E"/>
    <w:p w14:paraId="204B330B" w14:textId="77777777" w:rsidR="00484E1E" w:rsidRDefault="00484E1E" w:rsidP="00484E1E">
      <w:r>
        <w:t>.</w:t>
      </w:r>
    </w:p>
    <w:p w14:paraId="7FF1F9CB" w14:textId="77777777" w:rsidR="00484E1E" w:rsidRDefault="00484E1E" w:rsidP="00484E1E">
      <w:pPr>
        <w:rPr>
          <w:rFonts w:eastAsia="Calibri"/>
          <w:szCs w:val="22"/>
        </w:rPr>
      </w:pPr>
    </w:p>
    <w:p w14:paraId="0108E7EC" w14:textId="77777777" w:rsidR="00484E1E" w:rsidRDefault="00484E1E" w:rsidP="00484E1E">
      <w:pPr>
        <w:rPr>
          <w:rFonts w:eastAsia="Calibri"/>
          <w:szCs w:val="22"/>
        </w:rPr>
      </w:pPr>
    </w:p>
    <w:p w14:paraId="4DB5EFEC" w14:textId="77777777" w:rsidR="00484E1E" w:rsidRDefault="00484E1E" w:rsidP="00484E1E">
      <w:pPr>
        <w:rPr>
          <w:rFonts w:eastAsia="Calibri"/>
          <w:szCs w:val="22"/>
        </w:rPr>
      </w:pPr>
    </w:p>
    <w:p w14:paraId="57C20A80" w14:textId="77777777" w:rsidR="00484E1E" w:rsidRDefault="00484E1E" w:rsidP="00484E1E">
      <w:pPr>
        <w:rPr>
          <w:rFonts w:eastAsia="Calibri"/>
          <w:szCs w:val="22"/>
        </w:rPr>
      </w:pPr>
    </w:p>
    <w:p w14:paraId="4A19A6AB" w14:textId="77777777" w:rsidR="00484E1E" w:rsidRDefault="00484E1E" w:rsidP="00484E1E">
      <w:pPr>
        <w:rPr>
          <w:rFonts w:eastAsia="Calibri"/>
          <w:szCs w:val="22"/>
        </w:rPr>
      </w:pPr>
    </w:p>
    <w:p w14:paraId="551BC39D" w14:textId="2EE58493" w:rsidR="00484E1E" w:rsidRDefault="00484E1E" w:rsidP="00484E1E">
      <w:pPr>
        <w:jc w:val="right"/>
      </w:pPr>
      <w:r>
        <w:t>Выполнил:</w:t>
      </w:r>
      <w:r>
        <w:t xml:space="preserve"> Виноградов Андрей</w:t>
      </w:r>
      <w:r>
        <w:t xml:space="preserve"> </w:t>
      </w:r>
    </w:p>
    <w:p w14:paraId="252C418B" w14:textId="77777777" w:rsidR="00484E1E" w:rsidRDefault="00484E1E" w:rsidP="00484E1E">
      <w:pPr>
        <w:jc w:val="right"/>
      </w:pPr>
      <w:r>
        <w:t>Студент 24-ИС.</w:t>
      </w:r>
    </w:p>
    <w:p w14:paraId="2DDB2D5E" w14:textId="77777777" w:rsidR="00484E1E" w:rsidRDefault="00484E1E" w:rsidP="00484E1E">
      <w:pPr>
        <w:jc w:val="right"/>
      </w:pPr>
    </w:p>
    <w:p w14:paraId="4C6827A5" w14:textId="77777777" w:rsidR="00484E1E" w:rsidRDefault="00484E1E" w:rsidP="00484E1E">
      <w:pPr>
        <w:jc w:val="right"/>
      </w:pPr>
    </w:p>
    <w:p w14:paraId="52C5BD22" w14:textId="77777777" w:rsidR="00484E1E" w:rsidRDefault="00484E1E" w:rsidP="00484E1E">
      <w:pPr>
        <w:jc w:val="center"/>
      </w:pPr>
      <w:proofErr w:type="spellStart"/>
      <w:r>
        <w:t>р.п</w:t>
      </w:r>
      <w:proofErr w:type="spellEnd"/>
      <w:r>
        <w:t>. Красные Баки 2026г.</w:t>
      </w:r>
    </w:p>
    <w:p w14:paraId="06F5932D" w14:textId="77777777" w:rsidR="00484E1E" w:rsidRDefault="00484E1E" w:rsidP="00484E1E">
      <w:pPr>
        <w:pStyle w:val="a3"/>
      </w:pPr>
      <w:r>
        <w:lastRenderedPageBreak/>
        <w:t>Введение</w:t>
      </w:r>
    </w:p>
    <w:p w14:paraId="161BE650" w14:textId="77777777" w:rsidR="00484E1E" w:rsidRDefault="00484E1E" w:rsidP="00484E1E">
      <w:pPr>
        <w:pStyle w:val="1"/>
      </w:pPr>
      <w:r>
        <w:t>Цель</w:t>
      </w:r>
    </w:p>
    <w:p w14:paraId="475F510C" w14:textId="77777777" w:rsidR="00484E1E" w:rsidRDefault="00484E1E" w:rsidP="00484E1E">
      <w:pPr>
        <w:rPr>
          <w:lang w:eastAsia="ru-RU"/>
        </w:rPr>
      </w:pPr>
      <w:r>
        <w:rPr>
          <w:lang w:eastAsia="ru-RU"/>
        </w:rPr>
        <w:t>Разработать полноценный слой доступа к данным (репозиторий) для работы с заказами и их позициями, а также создать набор интеграционных и контрактных тестов, обеспечивающих корректность взаимодействия с базой данных и внешними API.</w:t>
      </w:r>
    </w:p>
    <w:p w14:paraId="2EB505DD" w14:textId="77777777" w:rsidR="00484E1E" w:rsidRDefault="00484E1E" w:rsidP="00484E1E">
      <w:pPr>
        <w:pStyle w:val="1"/>
        <w:rPr>
          <w:lang w:eastAsia="ru-RU"/>
        </w:rPr>
      </w:pPr>
      <w:r>
        <w:rPr>
          <w:lang w:eastAsia="ru-RU"/>
        </w:rPr>
        <w:t>Практическое задание</w:t>
      </w:r>
    </w:p>
    <w:p w14:paraId="71AEB437" w14:textId="77777777" w:rsidR="00484E1E" w:rsidRDefault="00484E1E" w:rsidP="00484E1E">
      <w:pPr>
        <w:rPr>
          <w:b/>
          <w:bCs/>
          <w:lang w:eastAsia="ru-RU"/>
        </w:rPr>
      </w:pPr>
      <w:r>
        <w:rPr>
          <w:b/>
          <w:bCs/>
          <w:lang w:eastAsia="ru-RU"/>
        </w:rPr>
        <w:t>Описание предметной области</w:t>
      </w:r>
    </w:p>
    <w:p w14:paraId="5644A661" w14:textId="77777777" w:rsidR="00484E1E" w:rsidRDefault="00484E1E" w:rsidP="00484E1E">
      <w:pPr>
        <w:rPr>
          <w:lang w:eastAsia="ru-RU"/>
        </w:rPr>
      </w:pPr>
      <w:r>
        <w:rPr>
          <w:lang w:eastAsia="ru-RU"/>
        </w:rPr>
        <w:t>Необходимо реализовать систему управления заказами. Основные сущности:</w:t>
      </w:r>
    </w:p>
    <w:p w14:paraId="22AFAF95" w14:textId="77777777" w:rsidR="00484E1E" w:rsidRDefault="00484E1E" w:rsidP="00484E1E">
      <w:pPr>
        <w:rPr>
          <w:lang w:eastAsia="ru-RU"/>
        </w:rPr>
      </w:pPr>
      <w:proofErr w:type="spellStart"/>
      <w:r>
        <w:rPr>
          <w:b/>
          <w:bCs/>
          <w:lang w:eastAsia="ru-RU"/>
        </w:rPr>
        <w:t>Order</w:t>
      </w:r>
      <w:proofErr w:type="spellEnd"/>
      <w:r>
        <w:rPr>
          <w:b/>
          <w:bCs/>
          <w:lang w:eastAsia="ru-RU"/>
        </w:rPr>
        <w:t xml:space="preserve"> </w:t>
      </w:r>
      <w:r>
        <w:rPr>
          <w:lang w:eastAsia="ru-RU"/>
        </w:rPr>
        <w:t>(заказ):</w:t>
      </w:r>
    </w:p>
    <w:p w14:paraId="48EFA086" w14:textId="77777777" w:rsidR="00484E1E" w:rsidRDefault="00484E1E" w:rsidP="00484E1E">
      <w:pPr>
        <w:pStyle w:val="a4"/>
        <w:numPr>
          <w:ilvl w:val="0"/>
          <w:numId w:val="1"/>
        </w:numPr>
        <w:rPr>
          <w:lang w:eastAsia="ru-RU"/>
        </w:rPr>
      </w:pPr>
      <w:proofErr w:type="spellStart"/>
      <w:r>
        <w:rPr>
          <w:sz w:val="21"/>
          <w:szCs w:val="21"/>
          <w:lang w:eastAsia="ru-RU"/>
        </w:rPr>
        <w:t>id</w:t>
      </w:r>
      <w:proofErr w:type="spellEnd"/>
      <w:r>
        <w:rPr>
          <w:lang w:eastAsia="ru-RU"/>
        </w:rPr>
        <w:t xml:space="preserve"> – первичный ключ</w:t>
      </w:r>
    </w:p>
    <w:p w14:paraId="2BEE13C4" w14:textId="77777777" w:rsidR="00484E1E" w:rsidRDefault="00484E1E" w:rsidP="00484E1E">
      <w:pPr>
        <w:pStyle w:val="a4"/>
        <w:numPr>
          <w:ilvl w:val="0"/>
          <w:numId w:val="1"/>
        </w:numPr>
        <w:rPr>
          <w:lang w:val="en-US" w:eastAsia="ru-RU"/>
        </w:rPr>
      </w:pPr>
      <w:r>
        <w:rPr>
          <w:sz w:val="21"/>
          <w:szCs w:val="21"/>
          <w:lang w:val="en-US" w:eastAsia="ru-RU"/>
        </w:rPr>
        <w:t>status</w:t>
      </w:r>
      <w:r>
        <w:rPr>
          <w:lang w:val="en-US" w:eastAsia="ru-RU"/>
        </w:rPr>
        <w:t xml:space="preserve"> – </w:t>
      </w:r>
      <w:r>
        <w:rPr>
          <w:lang w:eastAsia="ru-RU"/>
        </w:rPr>
        <w:t>строка</w:t>
      </w:r>
      <w:r>
        <w:rPr>
          <w:lang w:val="en-US" w:eastAsia="ru-RU"/>
        </w:rPr>
        <w:t xml:space="preserve">, </w:t>
      </w:r>
      <w:r>
        <w:rPr>
          <w:lang w:eastAsia="ru-RU"/>
        </w:rPr>
        <w:t>допустимые</w:t>
      </w:r>
      <w:r>
        <w:rPr>
          <w:lang w:val="en-US" w:eastAsia="ru-RU"/>
        </w:rPr>
        <w:t xml:space="preserve"> </w:t>
      </w:r>
      <w:r>
        <w:rPr>
          <w:lang w:eastAsia="ru-RU"/>
        </w:rPr>
        <w:t>значения</w:t>
      </w:r>
      <w:r>
        <w:rPr>
          <w:lang w:val="en-US" w:eastAsia="ru-RU"/>
        </w:rPr>
        <w:t xml:space="preserve">: </w:t>
      </w:r>
      <w:r>
        <w:rPr>
          <w:sz w:val="21"/>
          <w:szCs w:val="21"/>
          <w:lang w:val="en-US" w:eastAsia="ru-RU"/>
        </w:rPr>
        <w:t>PENDING</w:t>
      </w:r>
      <w:r>
        <w:rPr>
          <w:lang w:val="en-US" w:eastAsia="ru-RU"/>
        </w:rPr>
        <w:t xml:space="preserve">, </w:t>
      </w:r>
      <w:r>
        <w:rPr>
          <w:sz w:val="21"/>
          <w:szCs w:val="21"/>
          <w:lang w:val="en-US" w:eastAsia="ru-RU"/>
        </w:rPr>
        <w:t>PAID</w:t>
      </w:r>
      <w:r>
        <w:rPr>
          <w:lang w:val="en-US" w:eastAsia="ru-RU"/>
        </w:rPr>
        <w:t xml:space="preserve">, </w:t>
      </w:r>
      <w:r>
        <w:rPr>
          <w:sz w:val="21"/>
          <w:szCs w:val="21"/>
          <w:lang w:val="en-US" w:eastAsia="ru-RU"/>
        </w:rPr>
        <w:t>SHIPPED</w:t>
      </w:r>
      <w:r>
        <w:rPr>
          <w:lang w:val="en-US" w:eastAsia="ru-RU"/>
        </w:rPr>
        <w:t xml:space="preserve">, </w:t>
      </w:r>
      <w:r>
        <w:rPr>
          <w:sz w:val="21"/>
          <w:szCs w:val="21"/>
          <w:lang w:val="en-US" w:eastAsia="ru-RU"/>
        </w:rPr>
        <w:t>CANCELLED</w:t>
      </w:r>
    </w:p>
    <w:p w14:paraId="67790CEF" w14:textId="77777777" w:rsidR="00484E1E" w:rsidRDefault="00484E1E" w:rsidP="00484E1E">
      <w:pPr>
        <w:pStyle w:val="a4"/>
        <w:numPr>
          <w:ilvl w:val="0"/>
          <w:numId w:val="1"/>
        </w:numPr>
        <w:rPr>
          <w:lang w:eastAsia="ru-RU"/>
        </w:rPr>
      </w:pPr>
      <w:proofErr w:type="spellStart"/>
      <w:r>
        <w:rPr>
          <w:sz w:val="21"/>
          <w:szCs w:val="21"/>
          <w:lang w:eastAsia="ru-RU"/>
        </w:rPr>
        <w:t>created_at</w:t>
      </w:r>
      <w:proofErr w:type="spellEnd"/>
      <w:r>
        <w:rPr>
          <w:lang w:eastAsia="ru-RU"/>
        </w:rPr>
        <w:t xml:space="preserve"> – дата/время создания (автоматически)</w:t>
      </w:r>
    </w:p>
    <w:p w14:paraId="29F218A6" w14:textId="77777777" w:rsidR="00484E1E" w:rsidRDefault="00484E1E" w:rsidP="00484E1E">
      <w:pPr>
        <w:pStyle w:val="a4"/>
        <w:numPr>
          <w:ilvl w:val="0"/>
          <w:numId w:val="1"/>
        </w:numPr>
        <w:rPr>
          <w:lang w:eastAsia="ru-RU"/>
        </w:rPr>
      </w:pPr>
      <w:proofErr w:type="spellStart"/>
      <w:r>
        <w:rPr>
          <w:sz w:val="21"/>
          <w:szCs w:val="21"/>
          <w:lang w:eastAsia="ru-RU"/>
        </w:rPr>
        <w:t>customer_name</w:t>
      </w:r>
      <w:proofErr w:type="spellEnd"/>
      <w:r>
        <w:rPr>
          <w:lang w:eastAsia="ru-RU"/>
        </w:rPr>
        <w:t xml:space="preserve"> – имя клиента (строка)</w:t>
      </w:r>
    </w:p>
    <w:p w14:paraId="47A85A64" w14:textId="77777777" w:rsidR="00484E1E" w:rsidRDefault="00484E1E" w:rsidP="00484E1E">
      <w:pPr>
        <w:pStyle w:val="a4"/>
        <w:numPr>
          <w:ilvl w:val="0"/>
          <w:numId w:val="1"/>
        </w:numPr>
        <w:rPr>
          <w:lang w:eastAsia="ru-RU"/>
        </w:rPr>
      </w:pPr>
      <w:proofErr w:type="spellStart"/>
      <w:r>
        <w:rPr>
          <w:sz w:val="21"/>
          <w:szCs w:val="21"/>
          <w:lang w:eastAsia="ru-RU"/>
        </w:rPr>
        <w:t>delivery_address</w:t>
      </w:r>
      <w:proofErr w:type="spellEnd"/>
      <w:r>
        <w:rPr>
          <w:lang w:eastAsia="ru-RU"/>
        </w:rPr>
        <w:t xml:space="preserve"> – адрес доставки (строка)</w:t>
      </w:r>
    </w:p>
    <w:p w14:paraId="20A0901D" w14:textId="77777777" w:rsidR="00484E1E" w:rsidRDefault="00484E1E" w:rsidP="00484E1E">
      <w:pPr>
        <w:pStyle w:val="a4"/>
        <w:numPr>
          <w:ilvl w:val="0"/>
          <w:numId w:val="1"/>
        </w:numPr>
        <w:rPr>
          <w:lang w:eastAsia="ru-RU"/>
        </w:rPr>
      </w:pPr>
      <w:proofErr w:type="spellStart"/>
      <w:r>
        <w:rPr>
          <w:sz w:val="21"/>
          <w:szCs w:val="21"/>
          <w:lang w:eastAsia="ru-RU"/>
        </w:rPr>
        <w:t>total_amount</w:t>
      </w:r>
      <w:proofErr w:type="spellEnd"/>
      <w:r>
        <w:rPr>
          <w:lang w:eastAsia="ru-RU"/>
        </w:rPr>
        <w:t xml:space="preserve"> – общая сумма (число с плавающей точкой)</w:t>
      </w:r>
    </w:p>
    <w:p w14:paraId="4AC55D96" w14:textId="77777777" w:rsidR="00484E1E" w:rsidRDefault="00484E1E" w:rsidP="00484E1E">
      <w:pPr>
        <w:rPr>
          <w:lang w:eastAsia="ru-RU"/>
        </w:rPr>
      </w:pPr>
      <w:proofErr w:type="spellStart"/>
      <w:r>
        <w:rPr>
          <w:b/>
          <w:bCs/>
          <w:lang w:eastAsia="ru-RU"/>
        </w:rPr>
        <w:t>OrderItem</w:t>
      </w:r>
      <w:proofErr w:type="spellEnd"/>
      <w:r>
        <w:rPr>
          <w:lang w:eastAsia="ru-RU"/>
        </w:rPr>
        <w:t xml:space="preserve"> (позиция заказа):</w:t>
      </w:r>
    </w:p>
    <w:p w14:paraId="10A40E0D" w14:textId="77777777" w:rsidR="00484E1E" w:rsidRDefault="00484E1E" w:rsidP="00484E1E">
      <w:pPr>
        <w:pStyle w:val="a4"/>
        <w:numPr>
          <w:ilvl w:val="0"/>
          <w:numId w:val="2"/>
        </w:numPr>
        <w:rPr>
          <w:lang w:eastAsia="ru-RU"/>
        </w:rPr>
      </w:pPr>
      <w:proofErr w:type="spellStart"/>
      <w:r>
        <w:rPr>
          <w:sz w:val="21"/>
          <w:szCs w:val="21"/>
          <w:lang w:eastAsia="ru-RU"/>
        </w:rPr>
        <w:t>id</w:t>
      </w:r>
      <w:proofErr w:type="spellEnd"/>
      <w:r>
        <w:rPr>
          <w:lang w:eastAsia="ru-RU"/>
        </w:rPr>
        <w:t xml:space="preserve"> – первичный ключ</w:t>
      </w:r>
    </w:p>
    <w:p w14:paraId="00BBB1F0" w14:textId="77777777" w:rsidR="00484E1E" w:rsidRDefault="00484E1E" w:rsidP="00484E1E">
      <w:pPr>
        <w:pStyle w:val="a4"/>
        <w:numPr>
          <w:ilvl w:val="0"/>
          <w:numId w:val="2"/>
        </w:numPr>
        <w:rPr>
          <w:lang w:eastAsia="ru-RU"/>
        </w:rPr>
      </w:pPr>
      <w:proofErr w:type="spellStart"/>
      <w:r>
        <w:rPr>
          <w:sz w:val="21"/>
          <w:szCs w:val="21"/>
          <w:lang w:eastAsia="ru-RU"/>
        </w:rPr>
        <w:t>order_id</w:t>
      </w:r>
      <w:proofErr w:type="spellEnd"/>
      <w:r>
        <w:rPr>
          <w:lang w:eastAsia="ru-RU"/>
        </w:rPr>
        <w:t xml:space="preserve"> – внешний ключ к </w:t>
      </w:r>
      <w:r>
        <w:rPr>
          <w:sz w:val="21"/>
          <w:szCs w:val="21"/>
          <w:lang w:eastAsia="ru-RU"/>
        </w:rPr>
        <w:t>orders.id</w:t>
      </w:r>
    </w:p>
    <w:p w14:paraId="3BA5F3EB" w14:textId="77777777" w:rsidR="00484E1E" w:rsidRDefault="00484E1E" w:rsidP="00484E1E">
      <w:pPr>
        <w:pStyle w:val="a4"/>
        <w:numPr>
          <w:ilvl w:val="0"/>
          <w:numId w:val="2"/>
        </w:numPr>
        <w:rPr>
          <w:lang w:eastAsia="ru-RU"/>
        </w:rPr>
      </w:pPr>
      <w:proofErr w:type="spellStart"/>
      <w:r>
        <w:rPr>
          <w:sz w:val="21"/>
          <w:szCs w:val="21"/>
          <w:lang w:eastAsia="ru-RU"/>
        </w:rPr>
        <w:t>product_name</w:t>
      </w:r>
      <w:proofErr w:type="spellEnd"/>
      <w:r>
        <w:rPr>
          <w:lang w:eastAsia="ru-RU"/>
        </w:rPr>
        <w:t xml:space="preserve"> – название товара</w:t>
      </w:r>
    </w:p>
    <w:p w14:paraId="688B4CE5" w14:textId="77777777" w:rsidR="00484E1E" w:rsidRDefault="00484E1E" w:rsidP="00484E1E">
      <w:pPr>
        <w:pStyle w:val="a4"/>
        <w:numPr>
          <w:ilvl w:val="0"/>
          <w:numId w:val="2"/>
        </w:numPr>
        <w:rPr>
          <w:lang w:eastAsia="ru-RU"/>
        </w:rPr>
      </w:pPr>
      <w:proofErr w:type="spellStart"/>
      <w:r>
        <w:rPr>
          <w:sz w:val="21"/>
          <w:szCs w:val="21"/>
          <w:lang w:eastAsia="ru-RU"/>
        </w:rPr>
        <w:t>quantity</w:t>
      </w:r>
      <w:proofErr w:type="spellEnd"/>
      <w:r>
        <w:rPr>
          <w:lang w:eastAsia="ru-RU"/>
        </w:rPr>
        <w:t xml:space="preserve"> – количество (целое)</w:t>
      </w:r>
    </w:p>
    <w:p w14:paraId="4311E048" w14:textId="77777777" w:rsidR="00484E1E" w:rsidRDefault="00484E1E" w:rsidP="00484E1E">
      <w:pPr>
        <w:pStyle w:val="a4"/>
        <w:numPr>
          <w:ilvl w:val="0"/>
          <w:numId w:val="2"/>
        </w:numPr>
        <w:rPr>
          <w:lang w:eastAsia="ru-RU"/>
        </w:rPr>
      </w:pPr>
      <w:proofErr w:type="spellStart"/>
      <w:r>
        <w:rPr>
          <w:sz w:val="21"/>
          <w:szCs w:val="21"/>
          <w:lang w:eastAsia="ru-RU"/>
        </w:rPr>
        <w:t>price</w:t>
      </w:r>
      <w:proofErr w:type="spellEnd"/>
      <w:r>
        <w:rPr>
          <w:lang w:eastAsia="ru-RU"/>
        </w:rPr>
        <w:t xml:space="preserve"> – цена за единицу (число)</w:t>
      </w:r>
    </w:p>
    <w:p w14:paraId="1FD603FF" w14:textId="77777777" w:rsidR="00484E1E" w:rsidRDefault="00484E1E" w:rsidP="00484E1E">
      <w:pPr>
        <w:rPr>
          <w:lang w:eastAsia="ru-RU"/>
        </w:rPr>
      </w:pPr>
      <w:r>
        <w:rPr>
          <w:lang w:eastAsia="ru-RU"/>
        </w:rPr>
        <w:t xml:space="preserve">Связь: один заказ содержит много позиций (отношение </w:t>
      </w:r>
      <w:proofErr w:type="spellStart"/>
      <w:r>
        <w:rPr>
          <w:lang w:eastAsia="ru-RU"/>
        </w:rPr>
        <w:t>one</w:t>
      </w:r>
      <w:r>
        <w:rPr>
          <w:lang w:eastAsia="ru-RU"/>
        </w:rPr>
        <w:noBreakHyphen/>
        <w:t>to</w:t>
      </w:r>
      <w:r>
        <w:rPr>
          <w:lang w:eastAsia="ru-RU"/>
        </w:rPr>
        <w:noBreakHyphen/>
        <w:t>many</w:t>
      </w:r>
      <w:proofErr w:type="spellEnd"/>
      <w:r>
        <w:rPr>
          <w:lang w:eastAsia="ru-RU"/>
        </w:rPr>
        <w:t>).</w:t>
      </w:r>
    </w:p>
    <w:p w14:paraId="6315D11C" w14:textId="77777777" w:rsidR="00484E1E" w:rsidRDefault="00484E1E" w:rsidP="007A1578">
      <w:pPr>
        <w:jc w:val="center"/>
        <w:rPr>
          <w:rFonts w:cs="Times New Roman"/>
          <w:sz w:val="28"/>
          <w:szCs w:val="28"/>
        </w:rPr>
      </w:pPr>
    </w:p>
    <w:p w14:paraId="51829696" w14:textId="77777777" w:rsidR="00484E1E" w:rsidRDefault="00484E1E" w:rsidP="007A1578">
      <w:pPr>
        <w:jc w:val="center"/>
        <w:rPr>
          <w:rFonts w:cs="Times New Roman"/>
          <w:noProof/>
          <w:sz w:val="28"/>
          <w:szCs w:val="28"/>
        </w:rPr>
      </w:pPr>
    </w:p>
    <w:p w14:paraId="0659A7D1" w14:textId="77777777" w:rsidR="00484E1E" w:rsidRDefault="00484E1E" w:rsidP="007A1578">
      <w:pPr>
        <w:jc w:val="center"/>
        <w:rPr>
          <w:rFonts w:cs="Times New Roman"/>
          <w:noProof/>
          <w:sz w:val="28"/>
          <w:szCs w:val="28"/>
        </w:rPr>
      </w:pPr>
    </w:p>
    <w:p w14:paraId="23D81C12" w14:textId="0D49F507" w:rsidR="00484E1E" w:rsidRDefault="00484E1E">
      <w:pPr>
        <w:spacing w:line="259" w:lineRule="auto"/>
        <w:ind w:left="0" w:firstLine="0"/>
        <w:jc w:val="left"/>
        <w:rPr>
          <w:rFonts w:cs="Times New Roman"/>
          <w:noProof/>
          <w:sz w:val="28"/>
          <w:szCs w:val="28"/>
        </w:rPr>
      </w:pPr>
      <w:r>
        <w:rPr>
          <w:rFonts w:cs="Times New Roman"/>
          <w:noProof/>
          <w:sz w:val="28"/>
          <w:szCs w:val="28"/>
        </w:rPr>
        <w:br w:type="page"/>
      </w:r>
    </w:p>
    <w:p w14:paraId="6949CB0F" w14:textId="5DB3D9AB" w:rsidR="007A1578" w:rsidRDefault="00484E1E" w:rsidP="007A1578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Задание</w:t>
      </w:r>
    </w:p>
    <w:p w14:paraId="57B25388" w14:textId="1289AE82" w:rsidR="00484E1E" w:rsidRDefault="00484E1E" w:rsidP="007A1578">
      <w:pPr>
        <w:jc w:val="center"/>
        <w:rPr>
          <w:rFonts w:cs="Times New Roman"/>
          <w:sz w:val="28"/>
          <w:szCs w:val="28"/>
        </w:rPr>
      </w:pPr>
      <w:r w:rsidRPr="007A1578">
        <w:rPr>
          <w:rFonts w:cs="Times New Roman"/>
          <w:noProof/>
          <w:sz w:val="28"/>
          <w:szCs w:val="28"/>
        </w:rPr>
        <w:drawing>
          <wp:inline distT="0" distB="0" distL="0" distR="0" wp14:anchorId="5371655A" wp14:editId="04BD082D">
            <wp:extent cx="5940425" cy="32194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2AA7" w14:textId="77777777" w:rsidR="00484E1E" w:rsidRDefault="00484E1E">
      <w:pPr>
        <w:spacing w:line="259" w:lineRule="auto"/>
        <w:ind w:left="0"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46F87C4E" w14:textId="6B80243D" w:rsidR="00484E1E" w:rsidRDefault="00484E1E" w:rsidP="003265CC">
      <w:pPr>
        <w:ind w:left="0"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Вывод:</w:t>
      </w:r>
    </w:p>
    <w:p w14:paraId="0C1F4496" w14:textId="77777777" w:rsidR="00484E1E" w:rsidRPr="00484E1E" w:rsidRDefault="00484E1E" w:rsidP="00484E1E">
      <w:pPr>
        <w:ind w:left="0" w:firstLine="0"/>
        <w:jc w:val="left"/>
        <w:rPr>
          <w:rFonts w:cs="Times New Roman"/>
          <w:sz w:val="28"/>
          <w:szCs w:val="28"/>
        </w:rPr>
      </w:pPr>
      <w:r w:rsidRPr="00484E1E">
        <w:rPr>
          <w:rFonts w:cs="Times New Roman"/>
          <w:sz w:val="28"/>
          <w:szCs w:val="28"/>
        </w:rPr>
        <w:t xml:space="preserve">В ходе выполнения работы была разработана система управления заказами с использованием </w:t>
      </w:r>
      <w:proofErr w:type="spellStart"/>
      <w:r w:rsidRPr="00484E1E">
        <w:rPr>
          <w:rFonts w:cs="Times New Roman"/>
          <w:sz w:val="28"/>
          <w:szCs w:val="28"/>
        </w:rPr>
        <w:t>SQLAlchemy</w:t>
      </w:r>
      <w:proofErr w:type="spellEnd"/>
      <w:r w:rsidRPr="00484E1E">
        <w:rPr>
          <w:rFonts w:cs="Times New Roman"/>
          <w:sz w:val="28"/>
          <w:szCs w:val="28"/>
        </w:rPr>
        <w:t xml:space="preserve"> и реализован паттерн Репозиторий для работы с базой данных. Созданы две модели данных - </w:t>
      </w:r>
      <w:proofErr w:type="spellStart"/>
      <w:r w:rsidRPr="00484E1E">
        <w:rPr>
          <w:rFonts w:cs="Times New Roman"/>
          <w:sz w:val="28"/>
          <w:szCs w:val="28"/>
        </w:rPr>
        <w:t>Order</w:t>
      </w:r>
      <w:proofErr w:type="spellEnd"/>
      <w:r w:rsidRPr="00484E1E">
        <w:rPr>
          <w:rFonts w:cs="Times New Roman"/>
          <w:sz w:val="28"/>
          <w:szCs w:val="28"/>
        </w:rPr>
        <w:t xml:space="preserve"> и </w:t>
      </w:r>
      <w:proofErr w:type="spellStart"/>
      <w:r w:rsidRPr="00484E1E">
        <w:rPr>
          <w:rFonts w:cs="Times New Roman"/>
          <w:sz w:val="28"/>
          <w:szCs w:val="28"/>
        </w:rPr>
        <w:t>OrderItem</w:t>
      </w:r>
      <w:proofErr w:type="spellEnd"/>
      <w:r w:rsidRPr="00484E1E">
        <w:rPr>
          <w:rFonts w:cs="Times New Roman"/>
          <w:sz w:val="28"/>
          <w:szCs w:val="28"/>
        </w:rPr>
        <w:t xml:space="preserve"> - с отношениями один-ко-многим, валидаторами и ограничениями целостности. Реализован класс </w:t>
      </w:r>
      <w:proofErr w:type="spellStart"/>
      <w:r w:rsidRPr="00484E1E">
        <w:rPr>
          <w:rFonts w:cs="Times New Roman"/>
          <w:sz w:val="28"/>
          <w:szCs w:val="28"/>
        </w:rPr>
        <w:t>OrderRepository</w:t>
      </w:r>
      <w:proofErr w:type="spellEnd"/>
      <w:r w:rsidRPr="00484E1E">
        <w:rPr>
          <w:rFonts w:cs="Times New Roman"/>
          <w:sz w:val="28"/>
          <w:szCs w:val="28"/>
        </w:rPr>
        <w:t>, предоставляющий полный набор методов для CRUD-операций: создание заказа с позициями, поиск по ID и статусу, обновление статуса, удаление с каскадным удалением позиций, поиск по диапазону дат и подсчет суммы заказа через SQL-агрегацию. Также реализована интеграция с внешним API доставки для расчета стоимости с полной обработкой ошибок.</w:t>
      </w:r>
    </w:p>
    <w:p w14:paraId="2696DDEC" w14:textId="77777777" w:rsidR="00484E1E" w:rsidRPr="00484E1E" w:rsidRDefault="00484E1E" w:rsidP="00484E1E">
      <w:pPr>
        <w:jc w:val="left"/>
        <w:rPr>
          <w:rFonts w:cs="Times New Roman"/>
          <w:sz w:val="28"/>
          <w:szCs w:val="28"/>
        </w:rPr>
      </w:pPr>
    </w:p>
    <w:p w14:paraId="04CC7FC1" w14:textId="77777777" w:rsidR="00484E1E" w:rsidRPr="00484E1E" w:rsidRDefault="00484E1E" w:rsidP="00484E1E">
      <w:pPr>
        <w:ind w:left="0" w:firstLine="0"/>
        <w:jc w:val="left"/>
        <w:rPr>
          <w:rFonts w:cs="Times New Roman"/>
          <w:sz w:val="28"/>
          <w:szCs w:val="28"/>
        </w:rPr>
      </w:pPr>
      <w:r w:rsidRPr="00484E1E">
        <w:rPr>
          <w:rFonts w:cs="Times New Roman"/>
          <w:sz w:val="28"/>
          <w:szCs w:val="28"/>
        </w:rPr>
        <w:t xml:space="preserve">Для тестирования настроено изолированное окружение с </w:t>
      </w:r>
      <w:proofErr w:type="spellStart"/>
      <w:r w:rsidRPr="00484E1E">
        <w:rPr>
          <w:rFonts w:cs="Times New Roman"/>
          <w:sz w:val="28"/>
          <w:szCs w:val="28"/>
        </w:rPr>
        <w:t>SQLite</w:t>
      </w:r>
      <w:proofErr w:type="spellEnd"/>
      <w:r w:rsidRPr="00484E1E">
        <w:rPr>
          <w:rFonts w:cs="Times New Roman"/>
          <w:sz w:val="28"/>
          <w:szCs w:val="28"/>
        </w:rPr>
        <w:t xml:space="preserve"> </w:t>
      </w:r>
      <w:proofErr w:type="spellStart"/>
      <w:r w:rsidRPr="00484E1E">
        <w:rPr>
          <w:rFonts w:cs="Times New Roman"/>
          <w:sz w:val="28"/>
          <w:szCs w:val="28"/>
        </w:rPr>
        <w:t>in-memory</w:t>
      </w:r>
      <w:proofErr w:type="spellEnd"/>
      <w:r w:rsidRPr="00484E1E">
        <w:rPr>
          <w:rFonts w:cs="Times New Roman"/>
          <w:sz w:val="28"/>
          <w:szCs w:val="28"/>
        </w:rPr>
        <w:t xml:space="preserve"> и </w:t>
      </w:r>
      <w:proofErr w:type="spellStart"/>
      <w:r w:rsidRPr="00484E1E">
        <w:rPr>
          <w:rFonts w:cs="Times New Roman"/>
          <w:sz w:val="28"/>
          <w:szCs w:val="28"/>
        </w:rPr>
        <w:t>фикстурами</w:t>
      </w:r>
      <w:proofErr w:type="spellEnd"/>
      <w:r w:rsidRPr="00484E1E">
        <w:rPr>
          <w:rFonts w:cs="Times New Roman"/>
          <w:sz w:val="28"/>
          <w:szCs w:val="28"/>
        </w:rPr>
        <w:t xml:space="preserve"> </w:t>
      </w:r>
      <w:proofErr w:type="spellStart"/>
      <w:r w:rsidRPr="00484E1E">
        <w:rPr>
          <w:rFonts w:cs="Times New Roman"/>
          <w:sz w:val="28"/>
          <w:szCs w:val="28"/>
        </w:rPr>
        <w:t>pytest</w:t>
      </w:r>
      <w:proofErr w:type="spellEnd"/>
      <w:r w:rsidRPr="00484E1E">
        <w:rPr>
          <w:rFonts w:cs="Times New Roman"/>
          <w:sz w:val="28"/>
          <w:szCs w:val="28"/>
        </w:rPr>
        <w:t xml:space="preserve">. Разработано 15 интеграционных тестов, покрывающих все методы репозитория, включая тесты </w:t>
      </w:r>
      <w:proofErr w:type="spellStart"/>
      <w:r w:rsidRPr="00484E1E">
        <w:rPr>
          <w:rFonts w:cs="Times New Roman"/>
          <w:sz w:val="28"/>
          <w:szCs w:val="28"/>
        </w:rPr>
        <w:t>транзакционности</w:t>
      </w:r>
      <w:proofErr w:type="spellEnd"/>
      <w:r w:rsidRPr="00484E1E">
        <w:rPr>
          <w:rFonts w:cs="Times New Roman"/>
          <w:sz w:val="28"/>
          <w:szCs w:val="28"/>
        </w:rPr>
        <w:t xml:space="preserve"> при некорректных данных. Использована параметризация для проверки всех статусов заказа. Реализовано 4 контрактных теста с </w:t>
      </w:r>
      <w:proofErr w:type="spellStart"/>
      <w:r w:rsidRPr="00484E1E">
        <w:rPr>
          <w:rFonts w:cs="Times New Roman"/>
          <w:sz w:val="28"/>
          <w:szCs w:val="28"/>
        </w:rPr>
        <w:t>pytest-httpx</w:t>
      </w:r>
      <w:proofErr w:type="spellEnd"/>
      <w:r w:rsidRPr="00484E1E">
        <w:rPr>
          <w:rFonts w:cs="Times New Roman"/>
          <w:sz w:val="28"/>
          <w:szCs w:val="28"/>
        </w:rPr>
        <w:t xml:space="preserve"> для эмуляции внешнего API, проверяющие успешные и ошибочные сценарии. Достигнуто покрытие кода на уровне 97%, что превышает требуемый порог в 90%.</w:t>
      </w:r>
    </w:p>
    <w:p w14:paraId="5774177D" w14:textId="72BDC4E6" w:rsidR="00484E1E" w:rsidRPr="007A1578" w:rsidRDefault="00484E1E" w:rsidP="00484E1E">
      <w:pPr>
        <w:ind w:left="0" w:firstLine="0"/>
        <w:jc w:val="left"/>
        <w:rPr>
          <w:rFonts w:cs="Times New Roman"/>
          <w:sz w:val="28"/>
          <w:szCs w:val="28"/>
        </w:rPr>
      </w:pPr>
      <w:r w:rsidRPr="00484E1E">
        <w:rPr>
          <w:rFonts w:cs="Times New Roman"/>
          <w:sz w:val="28"/>
          <w:szCs w:val="28"/>
        </w:rPr>
        <w:t xml:space="preserve">В процессе работы возникли трудности с совместимостью </w:t>
      </w:r>
      <w:proofErr w:type="spellStart"/>
      <w:r w:rsidRPr="00484E1E">
        <w:rPr>
          <w:rFonts w:cs="Times New Roman"/>
          <w:sz w:val="28"/>
          <w:szCs w:val="28"/>
        </w:rPr>
        <w:t>SQLAlchemy</w:t>
      </w:r>
      <w:proofErr w:type="spellEnd"/>
      <w:r w:rsidRPr="00484E1E">
        <w:rPr>
          <w:rFonts w:cs="Times New Roman"/>
          <w:sz w:val="28"/>
          <w:szCs w:val="28"/>
        </w:rPr>
        <w:t xml:space="preserve"> и Python 3.13 (решено переходом на Python 3.11), ошибки импорта модуля </w:t>
      </w:r>
      <w:proofErr w:type="spellStart"/>
      <w:r w:rsidRPr="00484E1E">
        <w:rPr>
          <w:rFonts w:cs="Times New Roman"/>
          <w:sz w:val="28"/>
          <w:szCs w:val="28"/>
        </w:rPr>
        <w:t>app</w:t>
      </w:r>
      <w:proofErr w:type="spellEnd"/>
      <w:r w:rsidRPr="00484E1E">
        <w:rPr>
          <w:rFonts w:cs="Times New Roman"/>
          <w:sz w:val="28"/>
          <w:szCs w:val="28"/>
        </w:rPr>
        <w:t xml:space="preserve"> (исправлено добавлением PYTHONPATH и запуском через </w:t>
      </w:r>
      <w:proofErr w:type="spellStart"/>
      <w:r w:rsidRPr="00484E1E">
        <w:rPr>
          <w:rFonts w:cs="Times New Roman"/>
          <w:sz w:val="28"/>
          <w:szCs w:val="28"/>
        </w:rPr>
        <w:t>python</w:t>
      </w:r>
      <w:proofErr w:type="spellEnd"/>
      <w:r w:rsidRPr="00484E1E">
        <w:rPr>
          <w:rFonts w:cs="Times New Roman"/>
          <w:sz w:val="28"/>
          <w:szCs w:val="28"/>
        </w:rPr>
        <w:t xml:space="preserve"> -m </w:t>
      </w:r>
      <w:proofErr w:type="spellStart"/>
      <w:r w:rsidRPr="00484E1E">
        <w:rPr>
          <w:rFonts w:cs="Times New Roman"/>
          <w:sz w:val="28"/>
          <w:szCs w:val="28"/>
        </w:rPr>
        <w:t>pytest</w:t>
      </w:r>
      <w:proofErr w:type="spellEnd"/>
      <w:r w:rsidRPr="00484E1E">
        <w:rPr>
          <w:rFonts w:cs="Times New Roman"/>
          <w:sz w:val="28"/>
          <w:szCs w:val="28"/>
        </w:rPr>
        <w:t xml:space="preserve">), проблемы с тестированием дат в </w:t>
      </w:r>
      <w:proofErr w:type="spellStart"/>
      <w:r w:rsidRPr="00484E1E">
        <w:rPr>
          <w:rFonts w:cs="Times New Roman"/>
          <w:sz w:val="28"/>
          <w:szCs w:val="28"/>
        </w:rPr>
        <w:t>SQLite</w:t>
      </w:r>
      <w:proofErr w:type="spellEnd"/>
      <w:r w:rsidRPr="00484E1E">
        <w:rPr>
          <w:rFonts w:cs="Times New Roman"/>
          <w:sz w:val="28"/>
          <w:szCs w:val="28"/>
        </w:rPr>
        <w:t xml:space="preserve"> и отсутствием метода </w:t>
      </w:r>
      <w:proofErr w:type="spellStart"/>
      <w:proofErr w:type="gramStart"/>
      <w:r w:rsidRPr="00484E1E">
        <w:rPr>
          <w:rFonts w:cs="Times New Roman"/>
          <w:sz w:val="28"/>
          <w:szCs w:val="28"/>
        </w:rPr>
        <w:t>json</w:t>
      </w:r>
      <w:proofErr w:type="spellEnd"/>
      <w:r w:rsidRPr="00484E1E">
        <w:rPr>
          <w:rFonts w:cs="Times New Roman"/>
          <w:sz w:val="28"/>
          <w:szCs w:val="28"/>
        </w:rPr>
        <w:t>(</w:t>
      </w:r>
      <w:proofErr w:type="gramEnd"/>
      <w:r w:rsidRPr="00484E1E">
        <w:rPr>
          <w:rFonts w:cs="Times New Roman"/>
          <w:sz w:val="28"/>
          <w:szCs w:val="28"/>
        </w:rPr>
        <w:t xml:space="preserve">) у объекта </w:t>
      </w:r>
      <w:proofErr w:type="spellStart"/>
      <w:r w:rsidRPr="00484E1E">
        <w:rPr>
          <w:rFonts w:cs="Times New Roman"/>
          <w:sz w:val="28"/>
          <w:szCs w:val="28"/>
        </w:rPr>
        <w:t>Request</w:t>
      </w:r>
      <w:proofErr w:type="spellEnd"/>
      <w:r w:rsidRPr="00484E1E">
        <w:rPr>
          <w:rFonts w:cs="Times New Roman"/>
          <w:sz w:val="28"/>
          <w:szCs w:val="28"/>
        </w:rPr>
        <w:t xml:space="preserve"> в </w:t>
      </w:r>
      <w:proofErr w:type="spellStart"/>
      <w:r w:rsidRPr="00484E1E">
        <w:rPr>
          <w:rFonts w:cs="Times New Roman"/>
          <w:sz w:val="28"/>
          <w:szCs w:val="28"/>
        </w:rPr>
        <w:t>pytest-httpx</w:t>
      </w:r>
      <w:proofErr w:type="spellEnd"/>
      <w:r w:rsidRPr="00484E1E">
        <w:rPr>
          <w:rFonts w:cs="Times New Roman"/>
          <w:sz w:val="28"/>
          <w:szCs w:val="28"/>
        </w:rPr>
        <w:t xml:space="preserve"> - все успешно преодолены. В результате получен готовый к использованию</w:t>
      </w:r>
      <w:r>
        <w:rPr>
          <w:rFonts w:cs="Times New Roman"/>
          <w:sz w:val="28"/>
          <w:szCs w:val="28"/>
        </w:rPr>
        <w:t xml:space="preserve"> </w:t>
      </w:r>
      <w:r w:rsidRPr="00484E1E">
        <w:rPr>
          <w:rFonts w:cs="Times New Roman"/>
          <w:sz w:val="28"/>
          <w:szCs w:val="28"/>
        </w:rPr>
        <w:t>код с высоким качеством тестового покрытия, обеспечивающий надежную работу системы управления заказами.</w:t>
      </w:r>
    </w:p>
    <w:sectPr w:rsidR="00484E1E" w:rsidRPr="007A15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851991"/>
    <w:multiLevelType w:val="hybridMultilevel"/>
    <w:tmpl w:val="15EA293C"/>
    <w:lvl w:ilvl="0" w:tplc="04190001">
      <w:start w:val="1"/>
      <w:numFmt w:val="bullet"/>
      <w:lvlText w:val=""/>
      <w:lvlJc w:val="left"/>
      <w:pPr>
        <w:ind w:left="205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77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49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21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93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65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37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09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813" w:hanging="360"/>
      </w:pPr>
      <w:rPr>
        <w:rFonts w:ascii="Wingdings" w:hAnsi="Wingdings" w:hint="default"/>
      </w:rPr>
    </w:lvl>
  </w:abstractNum>
  <w:abstractNum w:abstractNumId="1" w15:restartNumberingAfterBreak="0">
    <w:nsid w:val="6D2D1F17"/>
    <w:multiLevelType w:val="hybridMultilevel"/>
    <w:tmpl w:val="ED347C5C"/>
    <w:lvl w:ilvl="0" w:tplc="04190001">
      <w:start w:val="1"/>
      <w:numFmt w:val="bullet"/>
      <w:lvlText w:val=""/>
      <w:lvlJc w:val="left"/>
      <w:pPr>
        <w:ind w:left="205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77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49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21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93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65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37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09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813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B17"/>
    <w:rsid w:val="00154C5C"/>
    <w:rsid w:val="00196B17"/>
    <w:rsid w:val="003265CC"/>
    <w:rsid w:val="00484E1E"/>
    <w:rsid w:val="007A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AF937"/>
  <w15:chartTrackingRefBased/>
  <w15:docId w15:val="{DAC9ECB6-5C65-47F3-94EE-B44BA442D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4E1E"/>
    <w:pPr>
      <w:spacing w:line="360" w:lineRule="auto"/>
      <w:ind w:left="624" w:firstLine="709"/>
      <w:jc w:val="both"/>
    </w:pPr>
    <w:rPr>
      <w:rFonts w:ascii="Times New Roman" w:hAnsi="Times New Roman"/>
      <w:kern w:val="2"/>
      <w:sz w:val="24"/>
      <w:szCs w:val="24"/>
      <w14:ligatures w14:val="standardContextual"/>
    </w:rPr>
  </w:style>
  <w:style w:type="paragraph" w:styleId="1">
    <w:name w:val="heading 1"/>
    <w:basedOn w:val="2"/>
    <w:next w:val="a"/>
    <w:link w:val="10"/>
    <w:uiPriority w:val="9"/>
    <w:qFormat/>
    <w:rsid w:val="00484E1E"/>
    <w:pPr>
      <w:spacing w:before="240"/>
      <w:ind w:firstLine="0"/>
      <w:jc w:val="center"/>
      <w:outlineLvl w:val="0"/>
    </w:pPr>
    <w:rPr>
      <w:rFonts w:ascii="Times New Roman" w:hAnsi="Times New Roman"/>
      <w:b/>
      <w:color w:val="auto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4E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4E1E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paragraph" w:styleId="a3">
    <w:name w:val="No Spacing"/>
    <w:basedOn w:val="1"/>
    <w:uiPriority w:val="1"/>
    <w:qFormat/>
    <w:rsid w:val="00484E1E"/>
    <w:rPr>
      <w:color w:val="000000" w:themeColor="text1"/>
    </w:rPr>
  </w:style>
  <w:style w:type="paragraph" w:styleId="a4">
    <w:name w:val="List Paragraph"/>
    <w:basedOn w:val="a"/>
    <w:uiPriority w:val="34"/>
    <w:qFormat/>
    <w:rsid w:val="00484E1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484E1E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Student37-49</dc:creator>
  <cp:keywords/>
  <dc:description/>
  <cp:lastModifiedBy>Student37-49</cp:lastModifiedBy>
  <cp:revision>4</cp:revision>
  <dcterms:created xsi:type="dcterms:W3CDTF">2026-06-24T12:03:00Z</dcterms:created>
  <dcterms:modified xsi:type="dcterms:W3CDTF">2026-06-25T12:27:00Z</dcterms:modified>
</cp:coreProperties>
</file>