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D0" w:rsidRDefault="00A92D78">
      <w:pPr>
        <w:ind w:right="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МИНОБРНАУКИ РОССИИ</w:t>
      </w:r>
    </w:p>
    <w:p w:rsidR="003506D0" w:rsidRDefault="00A92D78">
      <w:pPr>
        <w:ind w:right="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19"/>
        </w:rPr>
        <w:t>ФЕДЕРАЛЬАНОЕ ГОСУДАРСТВЕННОЕ АВТОНОМНОЕ ОБРАЗОВАТЕЛЬНОЕ УЧРЕЖДЕНИЕ</w:t>
      </w:r>
    </w:p>
    <w:p w:rsidR="003506D0" w:rsidRDefault="00A92D78">
      <w:pPr>
        <w:ind w:right="-19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ВЫСШЕГО ОБРАЗОВАНИЯ</w:t>
      </w:r>
    </w:p>
    <w:p w:rsidR="003506D0" w:rsidRDefault="00A92D78">
      <w:pPr>
        <w:ind w:right="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«ЮЖНЫЙ ФЕДЕРАЛЬНЫЙ УНИВЕРСИТЕТ»</w:t>
      </w:r>
    </w:p>
    <w:p w:rsidR="003506D0" w:rsidRDefault="00A92D78">
      <w:pPr>
        <w:ind w:right="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ИНЖЕНЕРНО-ТЕХНОЛОГИЧЕСКАЯ АКАДЕМИЯ</w:t>
      </w:r>
    </w:p>
    <w:p w:rsidR="003506D0" w:rsidRDefault="00A92D78">
      <w:pPr>
        <w:ind w:right="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Институт компьютерных технологий и информационной безопасности</w:t>
      </w:r>
    </w:p>
    <w:p w:rsidR="003506D0" w:rsidRDefault="00A92D78">
      <w:pPr>
        <w:ind w:right="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4"/>
        </w:rPr>
        <w:t>Кафедра высшей математики</w:t>
      </w:r>
    </w:p>
    <w:p w:rsidR="003506D0" w:rsidRDefault="003506D0">
      <w:pPr>
        <w:spacing w:line="344" w:lineRule="auto"/>
        <w:rPr>
          <w:rFonts w:ascii="Times New Roman" w:eastAsia="Times New Roman" w:hAnsi="Times New Roman" w:cs="Times New Roman"/>
          <w:sz w:val="24"/>
        </w:rPr>
      </w:pPr>
    </w:p>
    <w:p w:rsidR="003506D0" w:rsidRDefault="00A92D78">
      <w:pPr>
        <w:ind w:right="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Отчёт по лабораторной работе </w:t>
      </w:r>
      <w:r>
        <w:rPr>
          <w:rFonts w:ascii="Segoe UI Symbol" w:eastAsia="Segoe UI Symbol" w:hAnsi="Segoe UI Symbol" w:cs="Segoe UI Symbol"/>
          <w:b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</w:rPr>
        <w:t>9</w:t>
      </w:r>
    </w:p>
    <w:p w:rsidR="003506D0" w:rsidRDefault="00A92D78">
      <w:pPr>
        <w:ind w:right="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8"/>
        </w:rPr>
        <w:t>по курсу «Алгоритмизация и программирование»</w:t>
      </w:r>
    </w:p>
    <w:p w:rsidR="003506D0" w:rsidRDefault="003506D0">
      <w:pPr>
        <w:spacing w:line="344" w:lineRule="auto"/>
        <w:rPr>
          <w:rFonts w:ascii="Times New Roman" w:eastAsia="Times New Roman" w:hAnsi="Times New Roman" w:cs="Times New Roman"/>
          <w:sz w:val="24"/>
        </w:rPr>
      </w:pPr>
    </w:p>
    <w:p w:rsidR="003506D0" w:rsidRDefault="003506D0">
      <w:pPr>
        <w:spacing w:line="344" w:lineRule="auto"/>
        <w:rPr>
          <w:rFonts w:ascii="Times New Roman" w:eastAsia="Times New Roman" w:hAnsi="Times New Roman" w:cs="Times New Roman"/>
          <w:sz w:val="24"/>
        </w:rPr>
      </w:pPr>
    </w:p>
    <w:p w:rsidR="003506D0" w:rsidRDefault="00A92D78">
      <w:pPr>
        <w:ind w:right="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6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36"/>
        </w:rPr>
        <w:t>«Работа с очередями»</w:t>
      </w:r>
    </w:p>
    <w:p w:rsidR="003506D0" w:rsidRDefault="003506D0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506D0" w:rsidRDefault="003506D0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506D0" w:rsidRDefault="00A92D78">
      <w:pPr>
        <w:jc w:val="righ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3506D0" w:rsidRDefault="00A92D78">
      <w:pPr>
        <w:jc w:val="right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8"/>
        </w:rPr>
        <w:t>студент гр. КТбо1-1</w:t>
      </w:r>
    </w:p>
    <w:p w:rsidR="003506D0" w:rsidRDefault="00A92D78">
      <w:pPr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Бураков А. В. </w:t>
      </w:r>
    </w:p>
    <w:p w:rsidR="003506D0" w:rsidRDefault="00A92D78">
      <w:pPr>
        <w:jc w:val="right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</w:rPr>
        <w:t>ст</w:t>
      </w:r>
      <w:proofErr w:type="gramStart"/>
      <w:r>
        <w:rPr>
          <w:rFonts w:ascii="Times New Roman" w:eastAsia="Times New Roman" w:hAnsi="Times New Roman" w:cs="Times New Roman"/>
          <w:sz w:val="24"/>
        </w:rPr>
        <w:t>.п</w:t>
      </w:r>
      <w:proofErr w:type="gramEnd"/>
      <w:r>
        <w:rPr>
          <w:rFonts w:ascii="Times New Roman" w:eastAsia="Times New Roman" w:hAnsi="Times New Roman" w:cs="Times New Roman"/>
          <w:sz w:val="24"/>
        </w:rPr>
        <w:t>реподаватель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каф. ИАСБ</w:t>
      </w:r>
    </w:p>
    <w:p w:rsidR="003506D0" w:rsidRDefault="00A92D78">
      <w:pPr>
        <w:jc w:val="right"/>
        <w:rPr>
          <w:rFonts w:ascii="Times New Roman" w:eastAsia="Times New Roman" w:hAnsi="Times New Roman" w:cs="Times New Roman"/>
          <w:b/>
          <w:sz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Барковский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С. А.</w:t>
      </w:r>
    </w:p>
    <w:p w:rsidR="003506D0" w:rsidRDefault="003506D0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506D0" w:rsidRDefault="003506D0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506D0" w:rsidRDefault="003506D0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506D0" w:rsidRDefault="003506D0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506D0" w:rsidRDefault="003506D0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506D0" w:rsidRPr="00320AE0" w:rsidRDefault="003506D0">
      <w:pPr>
        <w:spacing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3506D0" w:rsidRDefault="003506D0">
      <w:pPr>
        <w:spacing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A92D78" w:rsidRPr="00A92D78" w:rsidRDefault="00A92D78">
      <w:pPr>
        <w:spacing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3506D0" w:rsidRPr="00A92D78" w:rsidRDefault="00A92D78" w:rsidP="00A92D78">
      <w:pPr>
        <w:ind w:right="2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Таганрог 2024</w:t>
      </w:r>
    </w:p>
    <w:p w:rsidR="003506D0" w:rsidRDefault="00A92D78">
      <w:pPr>
        <w:spacing w:after="0"/>
        <w:ind w:right="2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: Целью данной лабораторной работы является выработка практических навыков по работе с такими данными, как очереди, а также закрепление практических навыков по  работе с данными типа, структура.</w:t>
      </w:r>
    </w:p>
    <w:p w:rsidR="003506D0" w:rsidRDefault="003506D0">
      <w:pPr>
        <w:spacing w:after="0"/>
        <w:ind w:right="20"/>
        <w:rPr>
          <w:rFonts w:ascii="Times New Roman" w:eastAsia="Times New Roman" w:hAnsi="Times New Roman" w:cs="Times New Roman"/>
          <w:sz w:val="32"/>
        </w:rPr>
      </w:pPr>
    </w:p>
    <w:p w:rsidR="003506D0" w:rsidRDefault="00A92D78">
      <w:pPr>
        <w:spacing w:after="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>Задачи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: Написать программы, реализующие л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инейную и циклическую очереди соответственно. В программах предусмотреть операции добавления, удаления, редактирование элементов очереди, а также вывод на экран всей очереди.</w:t>
      </w:r>
    </w:p>
    <w:p w:rsidR="003506D0" w:rsidRDefault="003506D0">
      <w:pPr>
        <w:spacing w:after="0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</w:p>
    <w:p w:rsidR="003506D0" w:rsidRPr="00320AE0" w:rsidRDefault="00A92D78">
      <w:pPr>
        <w:spacing w:after="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 xml:space="preserve">Описание варианта: </w:t>
      </w:r>
      <w:r>
        <w:rPr>
          <w:rFonts w:ascii="Times New Roman" w:eastAsia="Times New Roman" w:hAnsi="Times New Roman" w:cs="Times New Roman"/>
          <w:sz w:val="32"/>
        </w:rPr>
        <w:t xml:space="preserve">Студент использует в качестве элементов очереди структуру из </w:t>
      </w:r>
      <w:r>
        <w:rPr>
          <w:rFonts w:ascii="Times New Roman" w:eastAsia="Times New Roman" w:hAnsi="Times New Roman" w:cs="Times New Roman"/>
          <w:sz w:val="32"/>
        </w:rPr>
        <w:t>своего варианта задания, полученного к лабораторной работе No10.</w:t>
      </w:r>
      <w:r w:rsidR="00320AE0" w:rsidRPr="00320AE0">
        <w:rPr>
          <w:rFonts w:ascii="Times New Roman" w:eastAsia="Times New Roman" w:hAnsi="Times New Roman" w:cs="Times New Roman"/>
          <w:sz w:val="32"/>
        </w:rPr>
        <w:t xml:space="preserve"> </w:t>
      </w:r>
      <w:r w:rsidR="00320AE0">
        <w:rPr>
          <w:rFonts w:ascii="Times New Roman" w:eastAsia="Times New Roman" w:hAnsi="Times New Roman" w:cs="Times New Roman"/>
          <w:sz w:val="32"/>
        </w:rPr>
        <w:t>Вариант 3.</w:t>
      </w:r>
    </w:p>
    <w:p w:rsidR="00A92D78" w:rsidRPr="00A92D78" w:rsidRDefault="00A92D78">
      <w:pPr>
        <w:ind w:right="20"/>
        <w:jc w:val="both"/>
        <w:rPr>
          <w:rFonts w:ascii="Times New Roman" w:eastAsia="Times New Roman" w:hAnsi="Times New Roman" w:cs="Times New Roman"/>
          <w:sz w:val="20"/>
          <w:lang w:val="en-US"/>
        </w:rPr>
        <w:sectPr w:rsidR="00A92D78" w:rsidRPr="00A92D78" w:rsidSect="00A92D7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506D0" w:rsidRPr="00320AE0" w:rsidRDefault="00A92D7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Реализация</w:t>
      </w:r>
      <w:proofErr w:type="gramStart"/>
      <w:r w:rsidRPr="00320AE0"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  <w:t xml:space="preserve"> .</w:t>
      </w:r>
      <w:proofErr w:type="gramEnd"/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MAX1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MAX2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Patient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birthYear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medicalCardNumber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bloodType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rhFactor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diagnosis;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Patient(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_surname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_patronymic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birthYear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_phone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_address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medicalCardNumber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bloodType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rhFactor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_diagnosis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: surname(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_surname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), name(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), patronymic(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_patronymic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birthYear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birthYear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), phone(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_phone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), address(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_address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medicalCardNumber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medicalCardNumber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bloodType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bloodType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rhFactor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rhFactor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), diagnosis(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_diagnosis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birthYear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medicalCardNumber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bloodType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rhFactor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diagnosis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Patient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p[</w:t>
      </w:r>
      <w:proofErr w:type="gramEnd"/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MAX1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A92D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A92D78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="00A92D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qstore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Patient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MAX1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"The queue is full\n"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p[</w:t>
      </w:r>
      <w:proofErr w:type="spellStart"/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Patient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qretrieve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"The queue is empty\n"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p[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qcahge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Patient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index\n"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p[</w:t>
      </w:r>
      <w:proofErr w:type="spellStart"/>
      <w:proofErr w:type="gramEnd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qdisplay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"The queue is empty\n"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h &lt;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 h++)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p[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h]-&gt;Print();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0AE0" w:rsidRPr="00320AE0" w:rsidRDefault="00A92D78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CyclicQueue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Patient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MAX2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 = </w:t>
      </w:r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="00A92D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qstore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Patient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 &amp;&amp;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"The queue is full\n"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MAX2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Patient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qretrieve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MAX2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{</w:t>
      </w:r>
    </w:p>
    <w:p w:rsid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MAX2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(!pass &amp;&amp;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"The queue is empty\n"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="00A92D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qcahge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0AE0">
        <w:rPr>
          <w:rFonts w:ascii="Cascadia Mono" w:hAnsi="Cascadia Mono" w:cs="Cascadia Mono"/>
          <w:color w:val="2B91AF"/>
          <w:sz w:val="19"/>
          <w:szCs w:val="19"/>
          <w:lang w:val="en-US"/>
        </w:rPr>
        <w:t>Patient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pass)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"The queue is empty\n"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(!pass)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index\n"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&amp;&amp; 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MAX2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index\n"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 </w:t>
      </w:r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MAX2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array[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MAX2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320AE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qdisplay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E0">
        <w:rPr>
          <w:rFonts w:ascii="Cascadia Mono" w:hAnsi="Cascadia Mono" w:cs="Cascadia Mono"/>
          <w:color w:val="A31515"/>
          <w:sz w:val="19"/>
          <w:szCs w:val="19"/>
          <w:lang w:val="en-US"/>
        </w:rPr>
        <w:t>"The queue is empty\n"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(pass)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h &lt; </w:t>
      </w:r>
      <w:r w:rsidRPr="00320AE0">
        <w:rPr>
          <w:rFonts w:ascii="Cascadia Mono" w:hAnsi="Cascadia Mono" w:cs="Cascadia Mono"/>
          <w:color w:val="6F008A"/>
          <w:sz w:val="19"/>
          <w:szCs w:val="19"/>
          <w:lang w:val="en-US"/>
        </w:rPr>
        <w:t>MAX2</w:t>
      </w: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 ++h)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h]-&gt;Print();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 h &lt;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 ++h)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h]-&gt;Print();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20AE0" w:rsidRPr="00320AE0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0A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rpos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h &lt; </w:t>
      </w:r>
      <w:proofErr w:type="spellStart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spos</w:t>
      </w:r>
      <w:proofErr w:type="spellEnd"/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>; h++)</w:t>
      </w:r>
    </w:p>
    <w:p w:rsidR="00320AE0" w:rsidRPr="00A92D78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A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92D78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A92D78">
        <w:rPr>
          <w:rFonts w:ascii="Cascadia Mono" w:hAnsi="Cascadia Mono" w:cs="Cascadia Mono"/>
          <w:color w:val="000000"/>
          <w:sz w:val="19"/>
          <w:szCs w:val="19"/>
          <w:lang w:val="en-US"/>
        </w:rPr>
        <w:t>h]-&gt;Print();</w:t>
      </w:r>
    </w:p>
    <w:p w:rsidR="00320AE0" w:rsidRPr="00A92D78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D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92D78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D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92D78" w:rsidRDefault="00A92D78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2D7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92D78" w:rsidRDefault="00320AE0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proofErr w:type="spellStart"/>
      <w:proofErr w:type="gramStart"/>
      <w:r w:rsidRPr="00A92D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2D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{}</w:t>
      </w:r>
    </w:p>
    <w:p w:rsidR="003506D0" w:rsidRPr="00A92D78" w:rsidRDefault="00A92D78" w:rsidP="00A92D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В данной лабораторной работе я выработал практические навыки по работе с такими данными, как очереди, а также закрепил практические навыки по  работе с данными типа, структура. Написал программы, реализующие линейную и циклическую очереди соответственно. </w:t>
      </w:r>
    </w:p>
    <w:sectPr w:rsidR="003506D0" w:rsidRPr="00A92D78" w:rsidSect="00A92D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506D0"/>
    <w:rsid w:val="00320AE0"/>
    <w:rsid w:val="003506D0"/>
    <w:rsid w:val="00A9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2</cp:revision>
  <cp:lastPrinted>2024-05-16T16:55:00Z</cp:lastPrinted>
  <dcterms:created xsi:type="dcterms:W3CDTF">2024-05-16T16:36:00Z</dcterms:created>
  <dcterms:modified xsi:type="dcterms:W3CDTF">2024-05-16T16:56:00Z</dcterms:modified>
</cp:coreProperties>
</file>