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8D1EF" w14:textId="77777777" w:rsidR="00BF3F95" w:rsidRDefault="00153661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Модульное тестирование</w:t>
      </w:r>
    </w:p>
    <w:p w14:paraId="3F5A726D" w14:textId="77777777" w:rsidR="00231103" w:rsidRDefault="00BF3F95" w:rsidP="00BF3F9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Цель работы: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изучить </w:t>
      </w:r>
      <w:r w:rsidR="00153661">
        <w:rPr>
          <w:rFonts w:ascii="Times New Roman" w:hAnsi="Times New Roman" w:cs="Times New Roman"/>
          <w:sz w:val="24"/>
          <w:szCs w:val="24"/>
          <w:shd w:val="clear" w:color="auto" w:fill="FFFFFF"/>
        </w:rPr>
        <w:t>возможность создания автоматических тестов, для модульного тестирования.</w:t>
      </w:r>
    </w:p>
    <w:p w14:paraId="0BE486B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Сегодня тестирование – это обязательная часть процесса разработки программного обеспечения (далее – ПО). Это связано с жесткими правилами конкуренции для компаний, производящих программные продукты (ПП).</w:t>
      </w:r>
    </w:p>
    <w:p w14:paraId="59108FB1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Рань</w:t>
      </w:r>
      <w:r>
        <w:rPr>
          <w:rFonts w:ascii="Times New Roman" w:hAnsi="Times New Roman" w:cs="Times New Roman"/>
          <w:sz w:val="24"/>
          <w:szCs w:val="24"/>
        </w:rPr>
        <w:t xml:space="preserve">ше таких компаний на рынке было </w:t>
      </w:r>
      <w:proofErr w:type="gramStart"/>
      <w:r w:rsidRPr="00AB547E">
        <w:rPr>
          <w:rFonts w:ascii="Times New Roman" w:hAnsi="Times New Roman" w:cs="Times New Roman"/>
          <w:sz w:val="24"/>
          <w:szCs w:val="24"/>
        </w:rPr>
        <w:t>мало</w:t>
      </w:r>
      <w:proofErr w:type="gramEnd"/>
      <w:r w:rsidRPr="00AB547E">
        <w:rPr>
          <w:rFonts w:ascii="Times New Roman" w:hAnsi="Times New Roman" w:cs="Times New Roman"/>
          <w:sz w:val="24"/>
          <w:szCs w:val="24"/>
        </w:rPr>
        <w:t xml:space="preserve"> и пользователи программных продуктов были продвинутыми и заменяли тестеров. Если в программе обнаруживались баги, то пользователь звонил или отправлял письмо в компанию, где ошибку исправляли и по почте отправляли дискетку со свежим релизом. Но начиная с 1990 года </w:t>
      </w:r>
      <w:proofErr w:type="gramStart"/>
      <w:r w:rsidRPr="00AB547E">
        <w:rPr>
          <w:rFonts w:ascii="Times New Roman" w:hAnsi="Times New Roman" w:cs="Times New Roman"/>
          <w:sz w:val="24"/>
          <w:szCs w:val="24"/>
        </w:rPr>
        <w:t>согласно статистики</w:t>
      </w:r>
      <w:proofErr w:type="gramEnd"/>
      <w:r w:rsidRPr="00AB547E">
        <w:rPr>
          <w:rFonts w:ascii="Times New Roman" w:hAnsi="Times New Roman" w:cs="Times New Roman"/>
          <w:sz w:val="24"/>
          <w:szCs w:val="24"/>
        </w:rPr>
        <w:t xml:space="preserve"> продажи персональных компьютеров с каждым годом удваивались. И появилась армия пользователей, которая не готова была что-то тестировать. Если что-то не устроило было проще обменять на другой софт, т.к. число компаний производящих ПО тоже увеличивалось с каждых готом. И у пользователей появился выбор что покупать и чем пользоваться.</w:t>
      </w:r>
    </w:p>
    <w:p w14:paraId="6B654D2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Таким образом, тестирование ушло внутрь компаний, и появилась профессия тестировщика.</w:t>
      </w:r>
    </w:p>
    <w:p w14:paraId="284D6819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Рассмотрим определение, которое записано в SWEBOK.</w:t>
      </w:r>
    </w:p>
    <w:p w14:paraId="3C9F5109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Тестирование ПО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проверка соответствия между реальным поведением программы и ее ожидаемым поведением на конечном наборе тестов, выбранном определенным образом. [IEEE Guide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 Software Engineering Body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>, SWEBOK, 2004].</w:t>
      </w:r>
    </w:p>
    <w:p w14:paraId="46F4AAD3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Все виды тестирования можно условно разделить на две большие группы:</w:t>
      </w:r>
    </w:p>
    <w:p w14:paraId="334A315A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Статическое тестирование (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0541539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Динамическое тестирование (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>).</w:t>
      </w:r>
    </w:p>
    <w:p w14:paraId="74BF0924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Статическое тестирование – это процесс анализа самой разработки программного обеспечения, т. е. тестирование без запуска программы.</w:t>
      </w:r>
    </w:p>
    <w:p w14:paraId="5FCE9752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К данной группе можно отнести анализ кода. Данный вид тестирования осуществляется в основном программистами. Проводят тестирование артефактов разработки программного обеспечения, таких как требования, дизайн или программный код, проводимое без исполнения этих артефактов. Например, с помощью рецензирования или статического анализа.</w:t>
      </w:r>
    </w:p>
    <w:p w14:paraId="13901EB3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Статический анализ кода (</w:t>
      </w:r>
      <w:proofErr w:type="spellStart"/>
      <w:r w:rsidRPr="00AB547E">
        <w:rPr>
          <w:rFonts w:ascii="Times New Roman" w:hAnsi="Times New Roman" w:cs="Times New Roman"/>
          <w:b/>
          <w:sz w:val="24"/>
          <w:szCs w:val="24"/>
        </w:rPr>
        <w:t>static</w:t>
      </w:r>
      <w:proofErr w:type="spellEnd"/>
      <w:r w:rsidRPr="00AB547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547E">
        <w:rPr>
          <w:rFonts w:ascii="Times New Roman" w:hAnsi="Times New Roman" w:cs="Times New Roman"/>
          <w:b/>
          <w:sz w:val="24"/>
          <w:szCs w:val="24"/>
        </w:rPr>
        <w:t>code</w:t>
      </w:r>
      <w:proofErr w:type="spellEnd"/>
      <w:r w:rsidRPr="00AB547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547E">
        <w:rPr>
          <w:rFonts w:ascii="Times New Roman" w:hAnsi="Times New Roman" w:cs="Times New Roman"/>
          <w:b/>
          <w:sz w:val="24"/>
          <w:szCs w:val="24"/>
        </w:rPr>
        <w:t>analysis</w:t>
      </w:r>
      <w:proofErr w:type="spellEnd"/>
      <w:r w:rsidRPr="00AB547E">
        <w:rPr>
          <w:rFonts w:ascii="Times New Roman" w:hAnsi="Times New Roman" w:cs="Times New Roman"/>
          <w:b/>
          <w:sz w:val="24"/>
          <w:szCs w:val="24"/>
        </w:rPr>
        <w:t>)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анализ исходного кода, производимый без его исполнения.</w:t>
      </w:r>
    </w:p>
    <w:p w14:paraId="1AF680D0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Динамическое тестирование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тестовая деятельность, предусматривающая эксплуатацию (запуск) программного продукта.</w:t>
      </w:r>
    </w:p>
    <w:p w14:paraId="7DB85F7C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 xml:space="preserve">Динамическое тестирование предполагает запуск программы, выполнение всех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еe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 функциональных модулей и сравнение фактического ее поведения с ожидаемым.</w:t>
      </w:r>
    </w:p>
    <w:p w14:paraId="25341388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Статическое тестирование позволяет обнаружить дефекты, которые являются результатом ошибки и привести к сбоям в программном обеспечении. Динамическое тестирование позволяет продемонстрировать непосредственно сбои в программном обеспечении.</w:t>
      </w:r>
    </w:p>
    <w:p w14:paraId="59DE0911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Существует несколько признаков, по которым принято производить классификацию видов тестирования.</w:t>
      </w:r>
    </w:p>
    <w:p w14:paraId="360EC803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B547E">
        <w:rPr>
          <w:rFonts w:ascii="Times New Roman" w:hAnsi="Times New Roman" w:cs="Times New Roman"/>
          <w:b/>
          <w:i/>
          <w:sz w:val="24"/>
          <w:szCs w:val="24"/>
        </w:rPr>
        <w:t>По знанию системы выделяют:</w:t>
      </w:r>
    </w:p>
    <w:p w14:paraId="701BF813" w14:textId="77777777" w:rsidR="00BF3F95" w:rsidRPr="00AB547E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«черного ящика» (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black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box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>);</w:t>
      </w:r>
    </w:p>
    <w:p w14:paraId="7C08DAB3" w14:textId="77777777" w:rsidR="00BF3F95" w:rsidRPr="00AB547E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«белого ящика» (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box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>);</w:t>
      </w:r>
    </w:p>
    <w:p w14:paraId="7ABAF125" w14:textId="77777777" w:rsidR="00BF3F95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«серого ящика» (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grey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box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7E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AB547E">
        <w:rPr>
          <w:rFonts w:ascii="Times New Roman" w:hAnsi="Times New Roman" w:cs="Times New Roman"/>
          <w:sz w:val="24"/>
          <w:szCs w:val="24"/>
        </w:rPr>
        <w:t>).</w:t>
      </w:r>
    </w:p>
    <w:p w14:paraId="70C21CD6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  <w:r w:rsidRPr="00153661">
        <w:rPr>
          <w:rFonts w:ascii="Times New Roman" w:hAnsi="Times New Roman" w:cs="Times New Roman"/>
          <w:b/>
          <w:sz w:val="24"/>
        </w:rPr>
        <w:lastRenderedPageBreak/>
        <w:t>Модульное тестирование</w:t>
      </w:r>
      <w:r w:rsidRPr="00153661">
        <w:rPr>
          <w:rFonts w:ascii="Times New Roman" w:hAnsi="Times New Roman" w:cs="Times New Roman"/>
          <w:sz w:val="24"/>
        </w:rPr>
        <w:t>, или </w:t>
      </w:r>
      <w:r w:rsidRPr="00153661">
        <w:rPr>
          <w:rFonts w:ascii="Times New Roman" w:hAnsi="Times New Roman" w:cs="Times New Roman"/>
          <w:b/>
          <w:sz w:val="24"/>
        </w:rPr>
        <w:t>юнит-тестирование</w:t>
      </w:r>
      <w:r w:rsidRPr="00153661">
        <w:rPr>
          <w:rFonts w:ascii="Times New Roman" w:hAnsi="Times New Roman" w:cs="Times New Roman"/>
          <w:sz w:val="24"/>
        </w:rPr>
        <w:t xml:space="preserve"> (англ. </w:t>
      </w:r>
      <w:proofErr w:type="spellStart"/>
      <w:r w:rsidRPr="00153661">
        <w:rPr>
          <w:rFonts w:ascii="Times New Roman" w:hAnsi="Times New Roman" w:cs="Times New Roman"/>
          <w:sz w:val="24"/>
        </w:rPr>
        <w:t>unit</w:t>
      </w:r>
      <w:proofErr w:type="spellEnd"/>
      <w:r w:rsidRPr="00153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3661">
        <w:rPr>
          <w:rFonts w:ascii="Times New Roman" w:hAnsi="Times New Roman" w:cs="Times New Roman"/>
          <w:sz w:val="24"/>
        </w:rPr>
        <w:t>testing</w:t>
      </w:r>
      <w:proofErr w:type="spellEnd"/>
      <w:r w:rsidRPr="00153661">
        <w:rPr>
          <w:rFonts w:ascii="Times New Roman" w:hAnsi="Times New Roman" w:cs="Times New Roman"/>
          <w:sz w:val="24"/>
        </w:rPr>
        <w:t>) — процесс в программировании, позволяющий проверить на корректность отдельные модули исходного кода программы.</w:t>
      </w:r>
    </w:p>
    <w:p w14:paraId="61D93C72" w14:textId="77777777" w:rsid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  <w:r w:rsidRPr="00153661">
        <w:rPr>
          <w:rFonts w:ascii="Times New Roman" w:hAnsi="Times New Roman" w:cs="Times New Roman"/>
          <w:sz w:val="24"/>
        </w:rPr>
        <w:t>Идея состоит в том, чтобы писать тесты для каждой нетривиальной функции или метода. Это позволяет достаточно быстро проверить, не привело ли очередное изменение кода к регрессии, то есть к появлению ошибок в уже оттестированных местах программы, а также облегчает обнаружение и устранение таких ошибок.</w:t>
      </w:r>
    </w:p>
    <w:p w14:paraId="65F0C13F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32"/>
        </w:rPr>
      </w:pPr>
      <w:r w:rsidRPr="00153661">
        <w:rPr>
          <w:rFonts w:ascii="Times New Roman" w:hAnsi="Times New Roman" w:cs="Times New Roman"/>
          <w:color w:val="222222"/>
          <w:sz w:val="24"/>
          <w:szCs w:val="21"/>
          <w:shd w:val="clear" w:color="auto" w:fill="FFFFFF"/>
        </w:rPr>
        <w:t>Цель модульного тестирования — изолировать отдельные части программы и показать, что по отдельности эти части работоспособны.</w:t>
      </w:r>
    </w:p>
    <w:p w14:paraId="603273F0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</w:p>
    <w:p w14:paraId="0A96A72A" w14:textId="77777777" w:rsidR="00153661" w:rsidRPr="00153661" w:rsidRDefault="00153661" w:rsidP="00153661">
      <w:pPr>
        <w:spacing w:line="24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097BC17" w14:textId="77777777"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14:paraId="6817A348" w14:textId="77777777"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14:paraId="6DDFF4B1" w14:textId="77777777" w:rsidR="003F7FEB" w:rsidRDefault="005576A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="00890510">
        <w:rPr>
          <w:rFonts w:ascii="Times New Roman" w:hAnsi="Times New Roman" w:cs="Times New Roman"/>
        </w:rPr>
        <w:t>Создание проекта программы, модули которого будут тестироваться.</w:t>
      </w:r>
    </w:p>
    <w:p w14:paraId="43BB2DF3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Разработаем проект содержащий класс, который вычисляет площадь прямоугольника по длине двух его сторон.</w:t>
      </w:r>
    </w:p>
    <w:p w14:paraId="7EDEA2A8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Создадим в Visual Studio новый проект Visual C# -&gt; Библиотека классов. Назовём его </w:t>
      </w:r>
      <w:proofErr w:type="spellStart"/>
      <w:r w:rsidRPr="00890510">
        <w:rPr>
          <w:rStyle w:val="a7"/>
          <w:color w:val="000000"/>
          <w:sz w:val="22"/>
          <w:szCs w:val="21"/>
          <w:bdr w:val="none" w:sz="0" w:space="0" w:color="auto" w:frame="1"/>
        </w:rPr>
        <w:t>MathTaskClassLibrary</w:t>
      </w:r>
      <w:proofErr w:type="spellEnd"/>
      <w:r w:rsidRPr="00890510">
        <w:rPr>
          <w:color w:val="000000"/>
          <w:sz w:val="22"/>
          <w:szCs w:val="21"/>
        </w:rPr>
        <w:t>.</w:t>
      </w:r>
    </w:p>
    <w:p w14:paraId="3E131000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Class1 переименуем в </w:t>
      </w:r>
      <w:proofErr w:type="spellStart"/>
      <w:r w:rsidRPr="00890510">
        <w:rPr>
          <w:rStyle w:val="a7"/>
          <w:color w:val="000000"/>
          <w:sz w:val="22"/>
          <w:szCs w:val="21"/>
          <w:bdr w:val="none" w:sz="0" w:space="0" w:color="auto" w:frame="1"/>
        </w:rPr>
        <w:t>Geometry</w:t>
      </w:r>
      <w:proofErr w:type="spellEnd"/>
      <w:r w:rsidRPr="00890510">
        <w:rPr>
          <w:color w:val="000000"/>
          <w:sz w:val="22"/>
          <w:szCs w:val="21"/>
        </w:rPr>
        <w:t>.</w:t>
      </w:r>
    </w:p>
    <w:p w14:paraId="7C59AB56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В классе реализуем метод, вычисляющий площадь прямоугольника. Для демонстрации остановимся на работе с целыми числами. Код программы приведён ниже.</w:t>
      </w:r>
    </w:p>
    <w:p w14:paraId="170EEC32" w14:textId="77777777" w:rsidR="00890510" w:rsidRDefault="00890510" w:rsidP="003F7FEB">
      <w:pPr>
        <w:ind w:firstLine="284"/>
        <w:rPr>
          <w:noProof/>
          <w:lang w:eastAsia="ru-RU"/>
        </w:rPr>
      </w:pPr>
    </w:p>
    <w:p w14:paraId="3287E7A6" w14:textId="77777777" w:rsidR="003F7FEB" w:rsidRDefault="00890510" w:rsidP="003F7FEB">
      <w:pPr>
        <w:ind w:firstLine="284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FCD3CDC" wp14:editId="3FA48D0D">
            <wp:extent cx="6593681" cy="2724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084" t="41022" r="43388" b="36555"/>
                    <a:stretch/>
                  </pic:blipFill>
                  <pic:spPr bwMode="auto">
                    <a:xfrm>
                      <a:off x="0" y="0"/>
                      <a:ext cx="6608090" cy="2730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E8899" w14:textId="77777777" w:rsidR="00890510" w:rsidRPr="00890510" w:rsidRDefault="00890510" w:rsidP="003F7FEB">
      <w:pPr>
        <w:ind w:firstLine="284"/>
        <w:rPr>
          <w:rFonts w:ascii="Times New Roman" w:hAnsi="Times New Roman" w:cs="Times New Roman"/>
          <w:b/>
        </w:rPr>
      </w:pPr>
      <w:r w:rsidRPr="00890510">
        <w:rPr>
          <w:rFonts w:ascii="Times New Roman" w:hAnsi="Times New Roman" w:cs="Times New Roman"/>
          <w:b/>
        </w:rPr>
        <w:t xml:space="preserve">Создание проекта для модульного тестирования в </w:t>
      </w:r>
      <w:r w:rsidRPr="00890510">
        <w:rPr>
          <w:rFonts w:ascii="Times New Roman" w:hAnsi="Times New Roman" w:cs="Times New Roman"/>
          <w:b/>
          <w:lang w:val="en-US"/>
        </w:rPr>
        <w:t>Visual</w:t>
      </w:r>
      <w:r w:rsidRPr="00890510">
        <w:rPr>
          <w:rFonts w:ascii="Times New Roman" w:hAnsi="Times New Roman" w:cs="Times New Roman"/>
          <w:b/>
        </w:rPr>
        <w:t xml:space="preserve"> </w:t>
      </w:r>
      <w:r w:rsidRPr="00890510">
        <w:rPr>
          <w:rFonts w:ascii="Times New Roman" w:hAnsi="Times New Roman" w:cs="Times New Roman"/>
          <w:b/>
          <w:lang w:val="en-US"/>
        </w:rPr>
        <w:t>Studio</w:t>
      </w:r>
      <w:r w:rsidRPr="00890510">
        <w:rPr>
          <w:rFonts w:ascii="Times New Roman" w:hAnsi="Times New Roman" w:cs="Times New Roman"/>
          <w:b/>
        </w:rPr>
        <w:t>.</w:t>
      </w:r>
    </w:p>
    <w:p w14:paraId="685B1F62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 xml:space="preserve">Чтобы выполнить </w:t>
      </w:r>
      <w:proofErr w:type="spellStart"/>
      <w:r w:rsidRPr="00890510">
        <w:rPr>
          <w:color w:val="000000"/>
          <w:sz w:val="22"/>
          <w:szCs w:val="21"/>
        </w:rPr>
        <w:t>unit</w:t>
      </w:r>
      <w:proofErr w:type="spellEnd"/>
      <w:r w:rsidRPr="00890510">
        <w:rPr>
          <w:color w:val="000000"/>
          <w:sz w:val="22"/>
          <w:szCs w:val="21"/>
        </w:rPr>
        <w:t>-тестирование, необходимо в рамках того же самого решения создать ещё один проект соответствующего типа.</w:t>
      </w:r>
    </w:p>
    <w:p w14:paraId="0ACFEF96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Правой кнопкой щёлкните по решению, выберите “Добавить” и затем “Создать проект…”.</w:t>
      </w:r>
    </w:p>
    <w:p w14:paraId="66270011" w14:textId="77777777" w:rsidR="00890510" w:rsidRDefault="00890510" w:rsidP="003F7FEB">
      <w:pPr>
        <w:ind w:firstLine="284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26C4105A" wp14:editId="4AB4245C">
            <wp:extent cx="6645910" cy="3736500"/>
            <wp:effectExtent l="0" t="0" r="2540" b="0"/>
            <wp:docPr id="3" name="Рисунок 3" descr="https://vscode.ru/wp-content/uploads/2017/03/Sozdanie-proekta-dlya-modulnogo-testirovani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scode.ru/wp-content/uploads/2017/03/Sozdanie-proekta-dlya-modulnogo-testirovaniy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7D52" w14:textId="77777777" w:rsidR="00890510" w:rsidRDefault="00890510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открывшемся окне в группе Visual C# щёлкните “Тест”, а затем выберите “Проект модульного теста”. Введите имя проекта </w:t>
      </w:r>
      <w:proofErr w:type="spellStart"/>
      <w:r w:rsidRPr="00890510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MathTaskClassLibraryTests</w:t>
      </w:r>
      <w:proofErr w:type="spellEnd"/>
      <w:r w:rsidRPr="00890510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 </w:t>
      </w: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и нажмите “ОК”. Таким образом проект будет создан.</w:t>
      </w:r>
    </w:p>
    <w:p w14:paraId="3BE670E8" w14:textId="77777777" w:rsidR="00890510" w:rsidRDefault="00890510" w:rsidP="00890510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BE3CB30" wp14:editId="6CF6F49C">
            <wp:extent cx="6645910" cy="4060997"/>
            <wp:effectExtent l="0" t="0" r="2540" b="0"/>
            <wp:docPr id="4" name="Рисунок 4" descr="https://vscode.ru/wp-content/uploads/2017/03/Tip-proekta-dlya-Unit-testirovani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vscode.ru/wp-content/uploads/2017/03/Tip-proekta-dlya-Unit-testirovaniy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6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63E04" w14:textId="77777777" w:rsidR="00890510" w:rsidRPr="00890510" w:rsidRDefault="00890510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Перед Вами появится следующий код:</w:t>
      </w:r>
    </w:p>
    <w:p w14:paraId="4305D434" w14:textId="77777777" w:rsidR="001931CE" w:rsidRDefault="001931CE" w:rsidP="00890510">
      <w:pPr>
        <w:ind w:firstLine="284"/>
        <w:jc w:val="both"/>
        <w:rPr>
          <w:noProof/>
          <w:lang w:eastAsia="ru-RU"/>
        </w:rPr>
      </w:pPr>
    </w:p>
    <w:p w14:paraId="51AAA3EF" w14:textId="77777777" w:rsidR="00890510" w:rsidRDefault="001931CE" w:rsidP="00890510">
      <w:pPr>
        <w:ind w:firstLine="284"/>
        <w:jc w:val="both"/>
        <w:rPr>
          <w:rFonts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912EE65" wp14:editId="46507DEB">
            <wp:extent cx="6689725" cy="2333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514" t="33124" r="42672" b="47766"/>
                    <a:stretch/>
                  </pic:blipFill>
                  <pic:spPr bwMode="auto">
                    <a:xfrm>
                      <a:off x="0" y="0"/>
                      <a:ext cx="6696043" cy="2335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FE7E3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Директива [</w:t>
      </w:r>
      <w:proofErr w:type="spellStart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TestMethod</w:t>
      </w:r>
      <w:proofErr w:type="spellEnd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] обозначает, что далее идёт метод, содержащий модульный (</w:t>
      </w:r>
      <w:proofErr w:type="spellStart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unit</w:t>
      </w:r>
      <w:proofErr w:type="spellEnd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) тест. А [</w:t>
      </w:r>
      <w:proofErr w:type="spellStart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TestClass</w:t>
      </w:r>
      <w:proofErr w:type="spellEnd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] в свою очередь говорит о том, что далее идёт класс, содержащий методы, в которых присутствуют </w:t>
      </w:r>
      <w:proofErr w:type="spellStart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unit</w:t>
      </w:r>
      <w:proofErr w:type="spellEnd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-тесты.</w:t>
      </w:r>
    </w:p>
    <w:p w14:paraId="6C4F9DB1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соответствии с принятыми соглашениями переименуем класс UnitTest1 в </w:t>
      </w:r>
      <w:proofErr w:type="spellStart"/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GeometryTests</w:t>
      </w:r>
      <w:proofErr w:type="spellEnd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.</w:t>
      </w:r>
    </w:p>
    <w:p w14:paraId="45619247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Затем в </w:t>
      </w:r>
      <w:proofErr w:type="spellStart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References</w:t>
      </w:r>
      <w:proofErr w:type="spellEnd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проекта необходимо добавить ссылку на проект, код которого будем тестировать. Правой кнопкой щёлкаем на </w:t>
      </w:r>
      <w:proofErr w:type="spellStart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References</w:t>
      </w:r>
      <w:proofErr w:type="spellEnd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, а затем выбираем “Добавить ссылку…”.</w:t>
      </w:r>
    </w:p>
    <w:p w14:paraId="4B3574C0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появившемся окне раскрываем группу “Решение”, выбираем “Проекты” и ставим галочку напротив проекта </w:t>
      </w:r>
      <w:proofErr w:type="spellStart"/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MathTaskClassLibrary</w:t>
      </w:r>
      <w:proofErr w:type="spellEnd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. Затем жмём “ОК”.</w:t>
      </w:r>
    </w:p>
    <w:p w14:paraId="5CCCC41D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sz w:val="32"/>
        </w:rPr>
      </w:pPr>
      <w:r>
        <w:rPr>
          <w:noProof/>
          <w:lang w:eastAsia="ru-RU"/>
        </w:rPr>
        <w:drawing>
          <wp:inline distT="0" distB="0" distL="0" distR="0" wp14:anchorId="18FB896C" wp14:editId="04D3C10A">
            <wp:extent cx="6645910" cy="4591258"/>
            <wp:effectExtent l="0" t="0" r="2540" b="0"/>
            <wp:docPr id="7" name="Рисунок 7" descr="https://vscode.ru/wp-content/uploads/2017/03/Dobavlenie-ssyilki-na-proekt-kotoryiy-budet-testirovats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vscode.ru/wp-content/uploads/2017/03/Dobavlenie-ssyilki-na-proekt-kotoryiy-budet-testirovatsy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9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C689F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 xml:space="preserve">Также в коде необходимо подключить с помощью директивы </w:t>
      </w:r>
      <w:proofErr w:type="spellStart"/>
      <w:r w:rsidRPr="001931CE">
        <w:rPr>
          <w:rFonts w:ascii="Times New Roman" w:hAnsi="Times New Roman" w:cs="Times New Roman"/>
          <w:color w:val="000000"/>
          <w:shd w:val="clear" w:color="auto" w:fill="FFFFFF"/>
        </w:rPr>
        <w:t>using</w:t>
      </w:r>
      <w:proofErr w:type="spellEnd"/>
      <w:r w:rsidRPr="001931CE">
        <w:rPr>
          <w:rFonts w:ascii="Times New Roman" w:hAnsi="Times New Roman" w:cs="Times New Roman"/>
          <w:color w:val="000000"/>
          <w:shd w:val="clear" w:color="auto" w:fill="FFFFFF"/>
        </w:rPr>
        <w:t xml:space="preserve"> следующее пространство имён:</w:t>
      </w:r>
    </w:p>
    <w:p w14:paraId="43967EAB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  <w:br/>
      </w:r>
      <w:proofErr w:type="spellStart"/>
      <w:r w:rsidRPr="001931CE">
        <w:rPr>
          <w:rFonts w:ascii="Times New Roman" w:eastAsia="Times New Roman" w:hAnsi="Times New Roman" w:cs="Times New Roman"/>
          <w:color w:val="FF0000"/>
          <w:bdr w:val="none" w:sz="0" w:space="0" w:color="auto" w:frame="1"/>
          <w:lang w:eastAsia="ru-RU"/>
        </w:rPr>
        <w:t>using</w:t>
      </w:r>
      <w:proofErr w:type="spellEnd"/>
      <w:r w:rsidRPr="001931CE">
        <w:rPr>
          <w:rFonts w:ascii="Times New Roman" w:eastAsia="Times New Roman" w:hAnsi="Times New Roman" w:cs="Times New Roman"/>
          <w:color w:val="FF0000"/>
          <w:bdr w:val="none" w:sz="0" w:space="0" w:color="auto" w:frame="1"/>
          <w:lang w:eastAsia="ru-RU"/>
        </w:rPr>
        <w:t xml:space="preserve"> </w:t>
      </w:r>
      <w:proofErr w:type="spellStart"/>
      <w:r w:rsidRPr="001931CE">
        <w:rPr>
          <w:rFonts w:ascii="Times New Roman" w:eastAsia="Times New Roman" w:hAnsi="Times New Roman" w:cs="Times New Roman"/>
          <w:color w:val="FF0000"/>
          <w:bdr w:val="none" w:sz="0" w:space="0" w:color="auto" w:frame="1"/>
          <w:lang w:eastAsia="ru-RU"/>
        </w:rPr>
        <w:t>MathTaskClassLibrary</w:t>
      </w:r>
      <w:proofErr w:type="spellEnd"/>
      <w:r w:rsidRPr="001931CE">
        <w:rPr>
          <w:rFonts w:ascii="Times New Roman" w:eastAsia="Times New Roman" w:hAnsi="Times New Roman" w:cs="Times New Roman"/>
          <w:color w:val="FF0000"/>
          <w:bdr w:val="none" w:sz="0" w:space="0" w:color="auto" w:frame="1"/>
          <w:lang w:eastAsia="ru-RU"/>
        </w:rPr>
        <w:t>;</w:t>
      </w:r>
    </w:p>
    <w:p w14:paraId="7F8636F7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</w:pPr>
    </w:p>
    <w:p w14:paraId="5AF7A18F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Займёмся написание теста. Проверим правильно ли вычисляет программа площадь прямоугольника со сторонами 3 и 5. Ожидаемый результат (правильное решение) в данном случае это число 15.</w:t>
      </w:r>
    </w:p>
    <w:p w14:paraId="68FDC04A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Переименуем</w:t>
      </w:r>
      <w:r w:rsidRPr="00AE2BFC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метод</w:t>
      </w:r>
      <w:r w:rsidRPr="00AE2BFC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 TestMethod1() 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в</w:t>
      </w:r>
      <w:r w:rsidRPr="00AE2BFC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 </w:t>
      </w:r>
      <w:r w:rsidRPr="00AE2BFC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  <w:lang w:val="en-US"/>
        </w:rPr>
        <w:t>RectangleArea_3and5_15</w:t>
      </w:r>
      <w:proofErr w:type="gramStart"/>
      <w:r w:rsidRPr="00AE2BFC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  <w:lang w:val="en-US"/>
        </w:rPr>
        <w:t>returned(</w:t>
      </w:r>
      <w:proofErr w:type="gramEnd"/>
      <w:r w:rsidRPr="00AE2BFC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  <w:lang w:val="en-US"/>
        </w:rPr>
        <w:t>)</w:t>
      </w:r>
      <w:r w:rsidRPr="00AE2BFC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. 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Новое название метода поясняет, что будет проверяться (</w:t>
      </w:r>
      <w:proofErr w:type="spellStart"/>
      <w:r w:rsidRPr="001931CE">
        <w:rPr>
          <w:rFonts w:ascii="Times New Roman" w:hAnsi="Times New Roman" w:cs="Times New Roman"/>
          <w:color w:val="000000"/>
          <w:shd w:val="clear" w:color="auto" w:fill="FFFFFF"/>
        </w:rPr>
        <w:t>RectangleArea</w:t>
      </w:r>
      <w:proofErr w:type="spellEnd"/>
      <w:r w:rsidRPr="001931CE">
        <w:rPr>
          <w:rFonts w:ascii="Times New Roman" w:hAnsi="Times New Roman" w:cs="Times New Roman"/>
          <w:color w:val="000000"/>
          <w:shd w:val="clear" w:color="auto" w:fill="FFFFFF"/>
        </w:rPr>
        <w:t xml:space="preserve"> – площадь прямоугольника) для каких значений (3 и 5) и что ожидается в качестве правильного результата (15 </w:t>
      </w:r>
      <w:proofErr w:type="spellStart"/>
      <w:r w:rsidRPr="001931CE">
        <w:rPr>
          <w:rFonts w:ascii="Times New Roman" w:hAnsi="Times New Roman" w:cs="Times New Roman"/>
          <w:color w:val="000000"/>
          <w:shd w:val="clear" w:color="auto" w:fill="FFFFFF"/>
        </w:rPr>
        <w:t>returned</w:t>
      </w:r>
      <w:proofErr w:type="spellEnd"/>
      <w:r w:rsidRPr="001931CE">
        <w:rPr>
          <w:rFonts w:ascii="Times New Roman" w:hAnsi="Times New Roman" w:cs="Times New Roman"/>
          <w:color w:val="000000"/>
          <w:shd w:val="clear" w:color="auto" w:fill="FFFFFF"/>
        </w:rPr>
        <w:t>).</w:t>
      </w:r>
    </w:p>
    <w:p w14:paraId="69C6D2D0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Тестирующий метод обычно содержит три необходимых компонента:</w:t>
      </w:r>
    </w:p>
    <w:p w14:paraId="0B92600A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исходные данные: входные значения и ожидаемый результат;</w:t>
      </w:r>
    </w:p>
    <w:p w14:paraId="097B1762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код, вычисляющий значение с помощью тестируемого метода;</w:t>
      </w:r>
    </w:p>
    <w:p w14:paraId="523CC379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код, сравнивающий ожидаемый результат с полученным.</w:t>
      </w:r>
    </w:p>
    <w:p w14:paraId="0023CDA1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789456B4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Соответственно тестирующий код будет таким:</w:t>
      </w:r>
    </w:p>
    <w:p w14:paraId="6DCF2097" w14:textId="77777777" w:rsidR="001931CE" w:rsidRDefault="001931CE" w:rsidP="00890510">
      <w:pPr>
        <w:ind w:firstLine="284"/>
        <w:jc w:val="both"/>
        <w:rPr>
          <w:noProof/>
          <w:lang w:eastAsia="ru-RU"/>
        </w:rPr>
      </w:pPr>
    </w:p>
    <w:p w14:paraId="3E2229FB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AA15714" wp14:editId="2A9667D1">
            <wp:extent cx="6657975" cy="4417909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514" t="40768" r="42815" b="23051"/>
                    <a:stretch/>
                  </pic:blipFill>
                  <pic:spPr bwMode="auto">
                    <a:xfrm>
                      <a:off x="0" y="0"/>
                      <a:ext cx="6669281" cy="442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15607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Для сравнения ожидаемого результата с полученным используется метод </w:t>
      </w:r>
      <w:proofErr w:type="spellStart"/>
      <w:r w:rsidRPr="001931CE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AreEqual</w:t>
      </w:r>
      <w:proofErr w:type="spellEnd"/>
      <w:r w:rsidRPr="001931CE">
        <w:rPr>
          <w:rFonts w:ascii="Times New Roman" w:hAnsi="Times New Roman" w:cs="Times New Roman"/>
          <w:color w:val="000000"/>
          <w:shd w:val="clear" w:color="auto" w:fill="FFFFFF"/>
        </w:rPr>
        <w:t> класса </w:t>
      </w:r>
      <w:proofErr w:type="spellStart"/>
      <w:r w:rsidRPr="001931CE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Assert</w:t>
      </w:r>
      <w:proofErr w:type="spellEnd"/>
      <w:r w:rsidRPr="001931CE">
        <w:rPr>
          <w:rFonts w:ascii="Times New Roman" w:hAnsi="Times New Roman" w:cs="Times New Roman"/>
          <w:color w:val="000000"/>
          <w:shd w:val="clear" w:color="auto" w:fill="FFFFFF"/>
        </w:rPr>
        <w:t xml:space="preserve">. Данный класс всегда используется при написании </w:t>
      </w:r>
      <w:proofErr w:type="spellStart"/>
      <w:r w:rsidRPr="001931CE">
        <w:rPr>
          <w:rFonts w:ascii="Times New Roman" w:hAnsi="Times New Roman" w:cs="Times New Roman"/>
          <w:color w:val="000000"/>
          <w:shd w:val="clear" w:color="auto" w:fill="FFFFFF"/>
        </w:rPr>
        <w:t>unit</w:t>
      </w:r>
      <w:proofErr w:type="spellEnd"/>
      <w:r w:rsidRPr="001931CE">
        <w:rPr>
          <w:rFonts w:ascii="Times New Roman" w:hAnsi="Times New Roman" w:cs="Times New Roman"/>
          <w:color w:val="000000"/>
          <w:shd w:val="clear" w:color="auto" w:fill="FFFFFF"/>
        </w:rPr>
        <w:t xml:space="preserve"> тестов в Visual Studio.</w:t>
      </w:r>
    </w:p>
    <w:p w14:paraId="113E2E33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Теперь, чтобы просмотреть все тесты, доступные для выполнения, необходимо открыть окно “Обозреватель тестов”. Для этого в меню Visual Studio щёлкните на кнопку “ТЕСТ”, выберите “Окна”, а затем нажмите на пункт “Обозреватель тестов”.</w:t>
      </w:r>
    </w:p>
    <w:p w14:paraId="197F2456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71996B0" wp14:editId="5BB6CF01">
            <wp:extent cx="5543550" cy="2276475"/>
            <wp:effectExtent l="0" t="0" r="0" b="9525"/>
            <wp:docPr id="9" name="Рисунок 9" descr="https://vscode.ru/wp-content/uploads/2017/03/Okno-Obozrevatel-test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vscode.ru/wp-content/uploads/2017/03/Okno-Obozrevatel-testov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A77F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студии появится следующее окно:</w:t>
      </w:r>
    </w:p>
    <w:p w14:paraId="7DA38C13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0F3036E1" wp14:editId="47B5FD3A">
            <wp:extent cx="3848100" cy="4762500"/>
            <wp:effectExtent l="0" t="0" r="0" b="0"/>
            <wp:docPr id="10" name="Рисунок 10" descr="https://vscode.ru/wp-content/uploads/2017/03/Obozrevatel-test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vscode.ru/wp-content/uploads/2017/03/Obozrevatel-testov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A60C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данный момент список тестов пуст, поскольку решение ещё ни разу не было собрано. Выполним сборку нажатием клавиш Ctrl + Shift + B. После её завершения в “Обозревателе тестов” появится наш тест.</w:t>
      </w:r>
    </w:p>
    <w:p w14:paraId="1F8BD8A1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2BC06959" wp14:editId="0F96358E">
            <wp:extent cx="3990975" cy="3829050"/>
            <wp:effectExtent l="0" t="0" r="9525" b="0"/>
            <wp:docPr id="11" name="Рисунок 11" descr="https://vscode.ru/wp-content/uploads/2017/03/Unit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vscode.ru/wp-content/uploads/2017/03/Unit-tes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49CA" w14:textId="77777777" w:rsidR="001931CE" w:rsidRPr="001931CE" w:rsidRDefault="001931CE" w:rsidP="001931CE">
      <w:pPr>
        <w:pStyle w:val="a6"/>
        <w:shd w:val="clear" w:color="auto" w:fill="FFFFFF"/>
        <w:spacing w:before="0" w:beforeAutospacing="0" w:after="225" w:afterAutospacing="0"/>
        <w:jc w:val="both"/>
        <w:textAlignment w:val="baseline"/>
        <w:rPr>
          <w:color w:val="000000"/>
          <w:sz w:val="22"/>
          <w:szCs w:val="21"/>
        </w:rPr>
      </w:pPr>
      <w:r w:rsidRPr="001931CE">
        <w:rPr>
          <w:color w:val="000000"/>
          <w:sz w:val="22"/>
          <w:szCs w:val="21"/>
        </w:rPr>
        <w:t>Синяя табличка с восклицательным знаком означает, что указанный тест никогда не выполнялся. Выполним его.</w:t>
      </w:r>
    </w:p>
    <w:p w14:paraId="19D5B828" w14:textId="77777777" w:rsidR="001931CE" w:rsidRPr="001931CE" w:rsidRDefault="001931CE" w:rsidP="001931CE">
      <w:pPr>
        <w:pStyle w:val="a6"/>
        <w:shd w:val="clear" w:color="auto" w:fill="FFFFFF"/>
        <w:spacing w:before="0" w:beforeAutospacing="0" w:after="225" w:afterAutospacing="0"/>
        <w:jc w:val="both"/>
        <w:textAlignment w:val="baseline"/>
        <w:rPr>
          <w:color w:val="000000"/>
          <w:sz w:val="22"/>
          <w:szCs w:val="21"/>
        </w:rPr>
      </w:pPr>
      <w:r w:rsidRPr="001931CE">
        <w:rPr>
          <w:color w:val="000000"/>
          <w:sz w:val="22"/>
          <w:szCs w:val="21"/>
        </w:rPr>
        <w:t>Для этого нажмём правой кнопкой мыши на его имени и выберем “Выполнить выбранные тесты”.</w:t>
      </w:r>
    </w:p>
    <w:p w14:paraId="37068DFB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1091413C" wp14:editId="2F805A90">
            <wp:extent cx="2714625" cy="6715125"/>
            <wp:effectExtent l="0" t="0" r="9525" b="9525"/>
            <wp:docPr id="12" name="Рисунок 12" descr="https://vscode.ru/wp-content/uploads/2017/03/Uspeshnyiy-modulnyiy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vscode.ru/wp-content/uploads/2017/03/Uspeshnyiy-modulnyiy-tes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998C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Зелёный кружок с галочкой означает, что модульный тест успешно пройден: ожидаемый и полученный результаты равны.</w:t>
      </w:r>
    </w:p>
    <w:p w14:paraId="33EC4EA6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Изменим код метода </w:t>
      </w:r>
      <w:proofErr w:type="spellStart"/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RectangleArea</w:t>
      </w:r>
      <w:proofErr w:type="spellEnd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, вычисляющего площадь прямоугольника, чтобы сымитировать провал теста и посмотреть, как поведёт себя Visual Studio. Прибавим к возвращаемому значению 10.</w:t>
      </w:r>
    </w:p>
    <w:p w14:paraId="0B921864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Запустим </w:t>
      </w:r>
      <w:proofErr w:type="spellStart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unit</w:t>
      </w:r>
      <w:proofErr w:type="spellEnd"/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-тест.</w:t>
      </w:r>
    </w:p>
    <w:p w14:paraId="7EBE5EE2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A1F0FE4" wp14:editId="44B185E7">
            <wp:extent cx="6467475" cy="6715125"/>
            <wp:effectExtent l="0" t="0" r="9525" b="9525"/>
            <wp:docPr id="13" name="Рисунок 13" descr="https://vscode.ru/wp-content/uploads/2017/03/Provalennyiy-unit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vscode.ru/wp-content/uploads/2017/03/Provalennyiy-unit-tes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0AE5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sz w:val="24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Как Вы видите, красный круг с крестиком показывает провал модульного теста, а ниже указано, что при проверке ожидалось значение 15, а по факту оно равно 25.</w:t>
      </w:r>
    </w:p>
    <w:p w14:paraId="21EDEAB4" w14:textId="77777777" w:rsidR="003F7FEB" w:rsidRPr="00510326" w:rsidRDefault="003F7FE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2</w:t>
      </w:r>
      <w:r w:rsidR="00510326">
        <w:rPr>
          <w:rFonts w:ascii="Times New Roman" w:hAnsi="Times New Roman" w:cs="Times New Roman"/>
        </w:rPr>
        <w:t>.</w:t>
      </w:r>
      <w:r w:rsidR="00510326" w:rsidRPr="00510326">
        <w:rPr>
          <w:rFonts w:ascii="Times New Roman" w:hAnsi="Times New Roman" w:cs="Times New Roman"/>
        </w:rPr>
        <w:t xml:space="preserve"> </w:t>
      </w:r>
      <w:r w:rsidR="00510326">
        <w:rPr>
          <w:rFonts w:ascii="Times New Roman" w:hAnsi="Times New Roman" w:cs="Times New Roman"/>
        </w:rPr>
        <w:t>Разработать программу для подсчета объема цилиндра и создать модульный тест.</w:t>
      </w:r>
    </w:p>
    <w:p w14:paraId="3F51CA5E" w14:textId="77777777" w:rsidR="003F7FEB" w:rsidRPr="005576AB" w:rsidRDefault="003F7FEB" w:rsidP="003F7FEB">
      <w:pPr>
        <w:ind w:firstLine="284"/>
        <w:rPr>
          <w:rFonts w:ascii="Times New Roman" w:hAnsi="Times New Roman" w:cs="Times New Roman"/>
        </w:rPr>
      </w:pPr>
    </w:p>
    <w:sectPr w:rsidR="003F7FEB" w:rsidRPr="005576AB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5B242BCE"/>
    <w:multiLevelType w:val="multilevel"/>
    <w:tmpl w:val="7B4E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261"/>
    <w:rsid w:val="00153661"/>
    <w:rsid w:val="001931CE"/>
    <w:rsid w:val="00231103"/>
    <w:rsid w:val="003F7FEB"/>
    <w:rsid w:val="004145F3"/>
    <w:rsid w:val="00510326"/>
    <w:rsid w:val="005576AB"/>
    <w:rsid w:val="00890510"/>
    <w:rsid w:val="00AE2BFC"/>
    <w:rsid w:val="00BD7C31"/>
    <w:rsid w:val="00BF3F95"/>
    <w:rsid w:val="00C52261"/>
    <w:rsid w:val="00C6534B"/>
    <w:rsid w:val="00CF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C585D"/>
  <w15:chartTrackingRefBased/>
  <w15:docId w15:val="{536BBDC0-1F9C-4B0E-B7B2-043E406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890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90510"/>
    <w:rPr>
      <w:b/>
      <w:bCs/>
    </w:rPr>
  </w:style>
  <w:style w:type="character" w:customStyle="1" w:styleId="crayon-st">
    <w:name w:val="crayon-st"/>
    <w:basedOn w:val="a0"/>
    <w:rsid w:val="001931CE"/>
  </w:style>
  <w:style w:type="character" w:customStyle="1" w:styleId="crayon-h">
    <w:name w:val="crayon-h"/>
    <w:basedOn w:val="a0"/>
    <w:rsid w:val="001931CE"/>
  </w:style>
  <w:style w:type="character" w:customStyle="1" w:styleId="crayon-v">
    <w:name w:val="crayon-v"/>
    <w:basedOn w:val="a0"/>
    <w:rsid w:val="001931CE"/>
  </w:style>
  <w:style w:type="character" w:customStyle="1" w:styleId="crayon-sy">
    <w:name w:val="crayon-sy"/>
    <w:basedOn w:val="a0"/>
    <w:rsid w:val="00193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artik3314@gmail.com</cp:lastModifiedBy>
  <cp:revision>10</cp:revision>
  <dcterms:created xsi:type="dcterms:W3CDTF">2019-10-31T18:07:00Z</dcterms:created>
  <dcterms:modified xsi:type="dcterms:W3CDTF">2022-11-29T10:14:00Z</dcterms:modified>
</cp:coreProperties>
</file>