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F43EE" w:rsidRDefault="00BF43EE">
      <w:pPr>
        <w:shd w:val="clear" w:color="auto" w:fill="FFFFFF"/>
        <w:tabs>
          <w:tab w:val="left" w:leader="underscore" w:pos="6187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BF43EE" w:rsidRDefault="00BF43EE">
      <w:pPr>
        <w:shd w:val="clear" w:color="auto" w:fill="FFFFFF"/>
        <w:tabs>
          <w:tab w:val="left" w:leader="underscore" w:pos="6187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717C95" w:rsidRPr="006B2DF3" w:rsidRDefault="00717C95">
      <w:pPr>
        <w:shd w:val="clear" w:color="auto" w:fill="FFFFFF"/>
        <w:tabs>
          <w:tab w:val="left" w:leader="underscore" w:pos="6187"/>
        </w:tabs>
        <w:spacing w:after="0"/>
        <w:jc w:val="center"/>
        <w:rPr>
          <w:sz w:val="24"/>
        </w:rPr>
      </w:pPr>
      <w:r w:rsidRPr="006B2DF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МИНИСТЕРСТВО ЭНЕРГЕТИКИ, ПРОМЫШЛЕННОСТИ И СВЯЗИ СТАВРОПОЛЬСКОГО КРАЯ</w:t>
      </w:r>
    </w:p>
    <w:p w:rsidR="00717C95" w:rsidRPr="006B2DF3" w:rsidRDefault="00717C95">
      <w:pPr>
        <w:spacing w:after="0"/>
        <w:ind w:firstLine="709"/>
        <w:jc w:val="center"/>
        <w:rPr>
          <w:sz w:val="24"/>
        </w:rPr>
      </w:pPr>
      <w:r w:rsidRPr="006B2DF3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</w:t>
      </w:r>
    </w:p>
    <w:p w:rsidR="00717C95" w:rsidRDefault="00717C95">
      <w:pPr>
        <w:pStyle w:val="ab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A4A6C" w:rsidRPr="0070367D" w:rsidRDefault="00717C95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>
        <w:rPr>
          <w:sz w:val="20"/>
        </w:rPr>
        <w:tab/>
      </w:r>
      <w:r>
        <w:rPr>
          <w:sz w:val="20"/>
        </w:rPr>
        <w:tab/>
      </w:r>
      <w:r w:rsidR="00AA4A6C" w:rsidRPr="0070367D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УТВЕРЖДАЮ </w:t>
      </w: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Заместитель директора по учебно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-</w:t>
      </w:r>
      <w:r w:rsidR="004C6855" w:rsidRPr="004C6855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производственной </w:t>
      </w:r>
      <w:r w:rsidRPr="004A788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р</w:t>
      </w: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аботе</w:t>
      </w: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________________ </w:t>
      </w:r>
      <w:r w:rsidR="00E70A51" w:rsidRPr="00E70A5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С.В.</w:t>
      </w:r>
      <w:r w:rsidR="00E70A5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="00E70A51" w:rsidRPr="00E70A5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Семкин</w:t>
      </w:r>
      <w:r w:rsidRPr="00E70A51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</w:p>
    <w:p w:rsidR="00AA4A6C" w:rsidRPr="0070367D" w:rsidRDefault="00677817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«_____» _____________ 202</w:t>
      </w:r>
      <w:r w:rsidR="00C10C37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5</w:t>
      </w:r>
      <w:r w:rsidR="00AA4A6C"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года</w:t>
      </w:r>
    </w:p>
    <w:p w:rsidR="00717C95" w:rsidRDefault="00717C95" w:rsidP="00677817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7C95" w:rsidRDefault="00717C95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7C95" w:rsidRDefault="00717C95">
      <w:pPr>
        <w:pStyle w:val="ab"/>
        <w:jc w:val="center"/>
      </w:pPr>
      <w:r w:rsidRPr="002D2A5C">
        <w:rPr>
          <w:rFonts w:ascii="Times New Roman" w:hAnsi="Times New Roman" w:cs="Times New Roman"/>
          <w:b/>
          <w:sz w:val="36"/>
        </w:rPr>
        <w:t>Календарно – тематический план</w:t>
      </w:r>
    </w:p>
    <w:p w:rsidR="00717C95" w:rsidRDefault="00717C95">
      <w:pPr>
        <w:pStyle w:val="ab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B2DF3" w:rsidRPr="006B2DF3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 xml:space="preserve">по профессиональному модулю </w:t>
      </w:r>
    </w:p>
    <w:p w:rsidR="00717C95" w:rsidRPr="006B2DF3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>ПМ.01 «</w:t>
      </w:r>
      <w:r w:rsidR="002B2BC8" w:rsidRPr="006B2DF3">
        <w:rPr>
          <w:rFonts w:ascii="Times New Roman" w:hAnsi="Times New Roman" w:cs="Times New Roman"/>
          <w:b/>
          <w:sz w:val="28"/>
          <w:szCs w:val="24"/>
        </w:rPr>
        <w:t>Разработка модулей</w:t>
      </w:r>
      <w:r w:rsidRPr="006B2DF3">
        <w:rPr>
          <w:rFonts w:ascii="Times New Roman" w:hAnsi="Times New Roman" w:cs="Times New Roman"/>
          <w:b/>
          <w:sz w:val="28"/>
          <w:szCs w:val="24"/>
        </w:rPr>
        <w:t xml:space="preserve"> программного обеспечения компьютерных систем»</w:t>
      </w:r>
    </w:p>
    <w:p w:rsidR="005D126D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>МДК 01.0</w:t>
      </w:r>
      <w:r w:rsidR="00C10C37">
        <w:rPr>
          <w:rFonts w:ascii="Times New Roman" w:hAnsi="Times New Roman" w:cs="Times New Roman"/>
          <w:b/>
          <w:sz w:val="28"/>
          <w:szCs w:val="24"/>
        </w:rPr>
        <w:t>4</w:t>
      </w:r>
      <w:r w:rsidRPr="006B2DF3">
        <w:rPr>
          <w:rFonts w:ascii="Times New Roman" w:hAnsi="Times New Roman" w:cs="Times New Roman"/>
          <w:b/>
          <w:sz w:val="28"/>
          <w:szCs w:val="24"/>
        </w:rPr>
        <w:t xml:space="preserve"> «</w:t>
      </w:r>
      <w:r w:rsidR="00C10C37">
        <w:rPr>
          <w:rFonts w:ascii="Times New Roman" w:hAnsi="Times New Roman" w:cs="Times New Roman"/>
          <w:b/>
          <w:sz w:val="28"/>
          <w:szCs w:val="24"/>
        </w:rPr>
        <w:t>Системное программирование</w:t>
      </w:r>
      <w:r w:rsidRPr="006B2DF3">
        <w:rPr>
          <w:rFonts w:ascii="Times New Roman" w:hAnsi="Times New Roman" w:cs="Times New Roman"/>
          <w:b/>
          <w:sz w:val="28"/>
          <w:szCs w:val="24"/>
        </w:rPr>
        <w:t>»</w:t>
      </w:r>
    </w:p>
    <w:p w:rsidR="00E70A51" w:rsidRPr="006B2DF3" w:rsidRDefault="00E70A51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AA4A6C" w:rsidRDefault="00AA4A6C" w:rsidP="00AA4A6C">
      <w:pPr>
        <w:widowControl w:val="0"/>
        <w:tabs>
          <w:tab w:val="left" w:pos="1927"/>
          <w:tab w:val="left" w:pos="2130"/>
          <w:tab w:val="left" w:pos="3827"/>
          <w:tab w:val="left" w:pos="5351"/>
          <w:tab w:val="left" w:pos="6786"/>
          <w:tab w:val="left" w:pos="10021"/>
        </w:tabs>
        <w:suppressAutoHyphens w:val="0"/>
        <w:autoSpaceDE w:val="0"/>
        <w:autoSpaceDN w:val="0"/>
        <w:spacing w:before="1" w:after="0" w:line="240" w:lineRule="auto"/>
        <w:ind w:left="64"/>
        <w:jc w:val="center"/>
        <w:rPr>
          <w:rFonts w:ascii="Times New Roman" w:eastAsia="Times New Roman" w:hAnsi="Times New Roman" w:cs="Times New Roman"/>
          <w:sz w:val="20"/>
          <w:u w:val="single"/>
          <w:lang w:eastAsia="ru-RU" w:bidi="ru-RU"/>
        </w:rPr>
      </w:pPr>
      <w:r w:rsidRPr="00E70A51">
        <w:rPr>
          <w:rFonts w:ascii="Times New Roman" w:eastAsia="Times New Roman" w:hAnsi="Times New Roman" w:cs="Times New Roman"/>
          <w:sz w:val="20"/>
          <w:lang w:eastAsia="ru-RU" w:bidi="ru-RU"/>
        </w:rPr>
        <w:t>на</w:t>
      </w:r>
      <w:r w:rsidRPr="00E70A51">
        <w:rPr>
          <w:rFonts w:ascii="Times New Roman" w:eastAsia="Times New Roman" w:hAnsi="Times New Roman" w:cs="Times New Roman"/>
          <w:spacing w:val="-2"/>
          <w:sz w:val="20"/>
          <w:lang w:eastAsia="ru-RU" w:bidi="ru-RU"/>
        </w:rPr>
        <w:t xml:space="preserve"> </w:t>
      </w:r>
      <w:r w:rsidRPr="00E70A51">
        <w:rPr>
          <w:rFonts w:ascii="Times New Roman" w:eastAsia="Times New Roman" w:hAnsi="Times New Roman" w:cs="Times New Roman"/>
          <w:sz w:val="20"/>
          <w:lang w:eastAsia="ru-RU" w:bidi="ru-RU"/>
        </w:rPr>
        <w:t>семестр</w:t>
      </w:r>
      <w:r w:rsidR="006B07DD" w:rsidRP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</w:t>
      </w:r>
      <w:r w:rsidR="00E70A51" w:rsidRP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</w:t>
      </w:r>
      <w:r w:rsid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</w:t>
      </w:r>
      <w:r w:rsidR="002D2A5C" w:rsidRPr="00E70A51">
        <w:rPr>
          <w:rFonts w:ascii="Times New Roman" w:eastAsia="Times New Roman" w:hAnsi="Times New Roman" w:cs="Times New Roman"/>
          <w:sz w:val="20"/>
          <w:lang w:eastAsia="ru-RU" w:bidi="ru-RU"/>
        </w:rPr>
        <w:t>5</w:t>
      </w:r>
      <w:r w:rsidR="00E70A51" w:rsidRP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</w:t>
      </w:r>
      <w:r w:rsidRP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</w:t>
      </w:r>
      <w:r w:rsid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</w:t>
      </w:r>
      <w:r w:rsidR="006B07DD" w:rsidRPr="00E70A51">
        <w:rPr>
          <w:rFonts w:ascii="Times New Roman" w:eastAsia="Times New Roman" w:hAnsi="Times New Roman" w:cs="Times New Roman"/>
          <w:sz w:val="20"/>
          <w:lang w:eastAsia="ru-RU" w:bidi="ru-RU"/>
        </w:rPr>
        <w:t>202</w:t>
      </w:r>
      <w:r w:rsidR="002D2A5C" w:rsidRPr="00E70A51">
        <w:rPr>
          <w:rFonts w:ascii="Times New Roman" w:eastAsia="Times New Roman" w:hAnsi="Times New Roman" w:cs="Times New Roman"/>
          <w:sz w:val="20"/>
          <w:lang w:eastAsia="ru-RU" w:bidi="ru-RU"/>
        </w:rPr>
        <w:t>5</w:t>
      </w:r>
      <w:r w:rsidR="006B07DD" w:rsidRPr="00E70A51">
        <w:rPr>
          <w:rFonts w:ascii="Times New Roman" w:eastAsia="Times New Roman" w:hAnsi="Times New Roman" w:cs="Times New Roman"/>
          <w:sz w:val="20"/>
          <w:lang w:eastAsia="ru-RU" w:bidi="ru-RU"/>
        </w:rPr>
        <w:t>-202</w:t>
      </w:r>
      <w:r w:rsidR="002D2A5C" w:rsidRP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6 </w:t>
      </w:r>
      <w:r w:rsidRPr="00E70A51">
        <w:rPr>
          <w:rFonts w:ascii="Times New Roman" w:eastAsia="Times New Roman" w:hAnsi="Times New Roman" w:cs="Times New Roman"/>
          <w:sz w:val="20"/>
          <w:lang w:eastAsia="ru-RU" w:bidi="ru-RU"/>
        </w:rPr>
        <w:t>учебный</w:t>
      </w:r>
      <w:r w:rsidRPr="00847E97">
        <w:rPr>
          <w:rFonts w:ascii="Times New Roman" w:eastAsia="Times New Roman" w:hAnsi="Times New Roman" w:cs="Times New Roman"/>
          <w:spacing w:val="-3"/>
          <w:sz w:val="20"/>
          <w:lang w:eastAsia="ru-RU" w:bidi="ru-RU"/>
        </w:rPr>
        <w:t xml:space="preserve"> </w:t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>год</w:t>
      </w:r>
      <w:r w:rsidRPr="00847E97">
        <w:rPr>
          <w:rFonts w:ascii="Times New Roman" w:eastAsia="Times New Roman" w:hAnsi="Times New Roman" w:cs="Times New Roman"/>
          <w:sz w:val="20"/>
          <w:lang w:eastAsia="ru-RU" w:bidi="ru-RU"/>
        </w:rPr>
        <w:tab/>
      </w:r>
      <w:r w:rsidRPr="00E70A51">
        <w:rPr>
          <w:rFonts w:ascii="Times New Roman" w:eastAsia="Times New Roman" w:hAnsi="Times New Roman" w:cs="Times New Roman"/>
          <w:sz w:val="20"/>
          <w:lang w:eastAsia="ru-RU" w:bidi="ru-RU"/>
        </w:rPr>
        <w:t>курс</w:t>
      </w:r>
      <w:r w:rsidR="00E70A51">
        <w:rPr>
          <w:rFonts w:ascii="Times New Roman" w:eastAsia="Times New Roman" w:hAnsi="Times New Roman" w:cs="Times New Roman"/>
          <w:spacing w:val="-3"/>
          <w:sz w:val="20"/>
          <w:lang w:eastAsia="ru-RU" w:bidi="ru-RU"/>
        </w:rPr>
        <w:t xml:space="preserve"> </w:t>
      </w:r>
      <w:r w:rsidRPr="00E70A51">
        <w:rPr>
          <w:rFonts w:ascii="Times New Roman" w:eastAsia="Times New Roman" w:hAnsi="Times New Roman" w:cs="Times New Roman"/>
          <w:spacing w:val="3"/>
          <w:sz w:val="20"/>
          <w:lang w:eastAsia="ru-RU" w:bidi="ru-RU"/>
        </w:rPr>
        <w:t>3</w:t>
      </w:r>
      <w:r w:rsidR="00E70A51">
        <w:rPr>
          <w:rFonts w:ascii="Times New Roman" w:eastAsia="Times New Roman" w:hAnsi="Times New Roman" w:cs="Times New Roman"/>
          <w:spacing w:val="3"/>
          <w:sz w:val="20"/>
          <w:lang w:eastAsia="ru-RU" w:bidi="ru-RU"/>
        </w:rPr>
        <w:t xml:space="preserve"> </w:t>
      </w:r>
      <w:r w:rsidRPr="00E70A51">
        <w:rPr>
          <w:rFonts w:ascii="Times New Roman" w:eastAsia="Times New Roman" w:hAnsi="Times New Roman" w:cs="Times New Roman"/>
          <w:sz w:val="20"/>
          <w:lang w:eastAsia="ru-RU" w:bidi="ru-RU"/>
        </w:rPr>
        <w:t>группа</w:t>
      </w:r>
      <w:r w:rsidR="00E70A51" w:rsidRPr="00E70A51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</w:t>
      </w:r>
      <w:r w:rsidR="006B07DD" w:rsidRPr="00E70A51">
        <w:rPr>
          <w:rFonts w:ascii="Times New Roman" w:eastAsia="Times New Roman" w:hAnsi="Times New Roman" w:cs="Times New Roman"/>
          <w:sz w:val="20"/>
          <w:lang w:eastAsia="ru-RU" w:bidi="ru-RU"/>
        </w:rPr>
        <w:t>И</w:t>
      </w:r>
      <w:r w:rsidR="00E70A51" w:rsidRPr="00E70A51">
        <w:rPr>
          <w:rFonts w:ascii="Times New Roman" w:eastAsia="Times New Roman" w:hAnsi="Times New Roman" w:cs="Times New Roman"/>
          <w:sz w:val="20"/>
          <w:lang w:eastAsia="ru-RU" w:bidi="ru-RU"/>
        </w:rPr>
        <w:t>Б233</w:t>
      </w:r>
    </w:p>
    <w:p w:rsidR="00E70A51" w:rsidRDefault="00E70A51" w:rsidP="00AA4A6C">
      <w:pPr>
        <w:widowControl w:val="0"/>
        <w:tabs>
          <w:tab w:val="left" w:pos="1927"/>
          <w:tab w:val="left" w:pos="2130"/>
          <w:tab w:val="left" w:pos="3827"/>
          <w:tab w:val="left" w:pos="5351"/>
          <w:tab w:val="left" w:pos="6786"/>
          <w:tab w:val="left" w:pos="10021"/>
        </w:tabs>
        <w:suppressAutoHyphens w:val="0"/>
        <w:autoSpaceDE w:val="0"/>
        <w:autoSpaceDN w:val="0"/>
        <w:spacing w:before="1" w:after="0" w:line="240" w:lineRule="auto"/>
        <w:ind w:left="64"/>
        <w:jc w:val="center"/>
        <w:rPr>
          <w:rFonts w:ascii="Times New Roman" w:eastAsia="Times New Roman" w:hAnsi="Times New Roman" w:cs="Times New Roman"/>
          <w:sz w:val="20"/>
          <w:lang w:eastAsia="ru-RU" w:bidi="ru-RU"/>
        </w:rPr>
      </w:pPr>
    </w:p>
    <w:p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/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 w:rsidRPr="0070367D">
        <w:rPr>
          <w:rFonts w:ascii="Times New Roman" w:eastAsia="Times New Roman" w:hAnsi="Times New Roman" w:cs="Times New Roman"/>
          <w:b/>
          <w:sz w:val="24"/>
          <w:lang w:eastAsia="ru-RU" w:bidi="ru-RU"/>
        </w:rPr>
        <w:t xml:space="preserve">Преподаватель(и) </w:t>
      </w:r>
      <w:r w:rsidR="006B07DD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>Артёмов Сергей Владимирович</w:t>
      </w:r>
    </w:p>
    <w:p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 w:hanging="6"/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b/>
          <w:sz w:val="24"/>
          <w:lang w:eastAsia="ru-RU" w:bidi="ru-RU"/>
        </w:rPr>
        <w:t>Курс</w:t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>3</w:t>
      </w:r>
      <w:r w:rsidRPr="0070367D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sz w:val="24"/>
          <w:lang w:eastAsia="ru-RU" w:bidi="ru-RU"/>
        </w:rPr>
        <w:t>,</w:t>
      </w:r>
      <w:r w:rsidRPr="0070367D">
        <w:rPr>
          <w:rFonts w:ascii="Times New Roman" w:eastAsia="Times New Roman" w:hAnsi="Times New Roman" w:cs="Times New Roman"/>
          <w:spacing w:val="-4"/>
          <w:sz w:val="24"/>
          <w:lang w:eastAsia="ru-RU" w:bidi="ru-RU"/>
        </w:rPr>
        <w:t xml:space="preserve"> </w:t>
      </w:r>
      <w:r w:rsidRPr="0070367D">
        <w:rPr>
          <w:rFonts w:ascii="Times New Roman" w:eastAsia="Times New Roman" w:hAnsi="Times New Roman" w:cs="Times New Roman"/>
          <w:b/>
          <w:sz w:val="24"/>
          <w:lang w:eastAsia="ru-RU" w:bidi="ru-RU"/>
        </w:rPr>
        <w:t>Специальность</w:t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 xml:space="preserve"> </w:t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b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>09.02.07 Информационные системы и программирование</w:t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u w:val="single"/>
          <w:lang w:eastAsia="ru-RU" w:bidi="ru-RU"/>
        </w:rPr>
        <w:tab/>
      </w:r>
      <w:r w:rsidRPr="0070367D">
        <w:rPr>
          <w:rFonts w:ascii="Times New Roman" w:eastAsia="Times New Roman" w:hAnsi="Times New Roman" w:cs="Times New Roman"/>
          <w:i/>
          <w:sz w:val="24"/>
          <w:lang w:eastAsia="ru-RU" w:bidi="ru-RU"/>
        </w:rPr>
        <w:t xml:space="preserve"> </w:t>
      </w:r>
      <w:r w:rsidRPr="0070367D"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  <w:t xml:space="preserve">                        </w:t>
      </w:r>
    </w:p>
    <w:tbl>
      <w:tblPr>
        <w:tblW w:w="0" w:type="auto"/>
        <w:tblInd w:w="1140" w:type="dxa"/>
        <w:tblLook w:val="04A0" w:firstRow="1" w:lastRow="0" w:firstColumn="1" w:lastColumn="0" w:noHBand="0" w:noVBand="1"/>
      </w:tblPr>
      <w:tblGrid>
        <w:gridCol w:w="925"/>
        <w:gridCol w:w="2871"/>
        <w:gridCol w:w="9850"/>
      </w:tblGrid>
      <w:tr w:rsidR="00AA4A6C" w:rsidRPr="0070367D" w:rsidTr="00E70A51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Общее количество часов 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2E4227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36</w:t>
            </w:r>
          </w:p>
        </w:tc>
      </w:tr>
      <w:tr w:rsidR="00AA4A6C" w:rsidRPr="0070367D" w:rsidTr="00E70A51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в том числе: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</w:tc>
      </w:tr>
      <w:tr w:rsidR="00AA4A6C" w:rsidRPr="0070367D" w:rsidTr="00E70A51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во взаимодействии с преподавателем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2E4227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34</w:t>
            </w:r>
          </w:p>
        </w:tc>
      </w:tr>
      <w:tr w:rsidR="00AA4A6C" w:rsidRPr="0070367D" w:rsidTr="00E70A51">
        <w:tc>
          <w:tcPr>
            <w:tcW w:w="925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из них:</w:t>
            </w:r>
          </w:p>
        </w:tc>
        <w:tc>
          <w:tcPr>
            <w:tcW w:w="287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теоретические занятия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2E4227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10</w:t>
            </w:r>
          </w:p>
        </w:tc>
      </w:tr>
      <w:tr w:rsidR="00AA4A6C" w:rsidRPr="0070367D" w:rsidTr="00E70A51">
        <w:tc>
          <w:tcPr>
            <w:tcW w:w="925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</w:tc>
        <w:tc>
          <w:tcPr>
            <w:tcW w:w="287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практические занятия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2E4227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24</w:t>
            </w:r>
          </w:p>
        </w:tc>
      </w:tr>
      <w:tr w:rsidR="00AA4A6C" w:rsidRPr="0070367D" w:rsidTr="00E70A51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без взаимодействия с преподавателем (аудиторная самостоятельная работа)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2E4227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2</w:t>
            </w:r>
          </w:p>
        </w:tc>
      </w:tr>
    </w:tbl>
    <w:p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 w:firstLine="1701"/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</w:pP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before="6" w:after="0" w:line="240" w:lineRule="auto"/>
        <w:ind w:left="1140"/>
        <w:rPr>
          <w:rFonts w:ascii="Times New Roman" w:eastAsia="Times New Roman" w:hAnsi="Times New Roman" w:cs="Times New Roman"/>
          <w:b/>
          <w:lang w:eastAsia="ru-RU" w:bidi="ru-RU"/>
        </w:rPr>
      </w:pPr>
      <w:r w:rsidRPr="0070367D">
        <w:rPr>
          <w:rFonts w:ascii="Times New Roman" w:eastAsia="Times New Roman" w:hAnsi="Times New Roman" w:cs="Times New Roman"/>
          <w:b/>
          <w:lang w:eastAsia="ru-RU" w:bidi="ru-RU"/>
        </w:rPr>
        <w:t>Составлен в соответствии с Федеральными государственными образовательными стандартами по специальности в соответствии с утвержденно</w:t>
      </w:r>
      <w:r>
        <w:rPr>
          <w:rFonts w:ascii="Times New Roman" w:eastAsia="Times New Roman" w:hAnsi="Times New Roman" w:cs="Times New Roman"/>
          <w:b/>
          <w:lang w:eastAsia="ru-RU" w:bidi="ru-RU"/>
        </w:rPr>
        <w:t xml:space="preserve">й рабочей программой </w:t>
      </w:r>
    </w:p>
    <w:tbl>
      <w:tblPr>
        <w:tblW w:w="0" w:type="auto"/>
        <w:tblInd w:w="1140" w:type="dxa"/>
        <w:tblLook w:val="04A0" w:firstRow="1" w:lastRow="0" w:firstColumn="1" w:lastColumn="0" w:noHBand="0" w:noVBand="1"/>
      </w:tblPr>
      <w:tblGrid>
        <w:gridCol w:w="6814"/>
        <w:gridCol w:w="277"/>
        <w:gridCol w:w="6555"/>
      </w:tblGrid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E70A51" w:rsidRDefault="00AA4A6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u w:val="thick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>Рассмотрено на заседании цикловой</w:t>
            </w:r>
            <w:r w:rsidRPr="0070367D">
              <w:rPr>
                <w:rFonts w:ascii="Times New Roman" w:eastAsia="Times New Roman" w:hAnsi="Times New Roman" w:cs="Times New Roman"/>
                <w:spacing w:val="-14"/>
                <w:lang w:eastAsia="ru-RU" w:bidi="ru-RU"/>
              </w:rPr>
              <w:t xml:space="preserve"> </w:t>
            </w:r>
            <w:r w:rsidR="002E4227" w:rsidRPr="0070367D">
              <w:rPr>
                <w:rFonts w:ascii="Times New Roman" w:eastAsia="Times New Roman" w:hAnsi="Times New Roman" w:cs="Times New Roman"/>
                <w:lang w:eastAsia="ru-RU" w:bidi="ru-RU"/>
              </w:rPr>
              <w:t>комиссии ВТиЭМ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</w:tr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>Протокол</w:t>
            </w:r>
            <w:r w:rsidRPr="0070367D">
              <w:rPr>
                <w:rFonts w:ascii="Times New Roman" w:eastAsia="Times New Roman" w:hAnsi="Times New Roman" w:cs="Times New Roman"/>
                <w:spacing w:val="-4"/>
                <w:lang w:eastAsia="ru-RU" w:bidi="ru-RU"/>
              </w:rPr>
              <w:t xml:space="preserve"> 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№ ___ от </w:t>
            </w: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« ____ </w:t>
            </w:r>
            <w:r w:rsidRPr="0070367D">
              <w:rPr>
                <w:rFonts w:ascii="Times New Roman" w:eastAsia="Times New Roman" w:hAnsi="Times New Roman" w:cs="Times New Roman"/>
                <w:spacing w:val="-5"/>
                <w:lang w:eastAsia="ru-RU" w:bidi="ru-RU"/>
              </w:rPr>
              <w:t xml:space="preserve">» _____________________  </w:t>
            </w:r>
            <w:r>
              <w:rPr>
                <w:rFonts w:ascii="Times New Roman" w:eastAsia="Times New Roman" w:hAnsi="Times New Roman" w:cs="Times New Roman"/>
                <w:lang w:eastAsia="ru-RU" w:bidi="ru-RU"/>
              </w:rPr>
              <w:t>202</w:t>
            </w:r>
            <w:r w:rsidR="00C10C37">
              <w:rPr>
                <w:rFonts w:ascii="Times New Roman" w:eastAsia="Times New Roman" w:hAnsi="Times New Roman" w:cs="Times New Roman"/>
                <w:lang w:eastAsia="ru-RU" w:bidi="ru-RU"/>
              </w:rPr>
              <w:t>5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 г.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>Методист _____________________ Л.П. Антюфеева</w:t>
            </w:r>
          </w:p>
        </w:tc>
      </w:tr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70367D" w:rsidRDefault="00AA4A6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Председатель _________________ / </w:t>
            </w:r>
            <w:r w:rsidR="0083740E"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И.В. </w:t>
            </w: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Ерёмина 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« ____ </w:t>
            </w:r>
            <w:r w:rsidRPr="0070367D">
              <w:rPr>
                <w:rFonts w:ascii="Times New Roman" w:eastAsia="Times New Roman" w:hAnsi="Times New Roman" w:cs="Times New Roman"/>
                <w:spacing w:val="-5"/>
                <w:lang w:eastAsia="ru-RU" w:bidi="ru-RU"/>
              </w:rPr>
              <w:t xml:space="preserve">» _____________________  </w:t>
            </w:r>
            <w:r>
              <w:rPr>
                <w:rFonts w:ascii="Times New Roman" w:eastAsia="Times New Roman" w:hAnsi="Times New Roman" w:cs="Times New Roman"/>
                <w:lang w:eastAsia="ru-RU" w:bidi="ru-RU"/>
              </w:rPr>
              <w:t>202</w:t>
            </w:r>
            <w:r w:rsidR="00C10C37">
              <w:rPr>
                <w:rFonts w:ascii="Times New Roman" w:eastAsia="Times New Roman" w:hAnsi="Times New Roman" w:cs="Times New Roman"/>
                <w:lang w:eastAsia="ru-RU" w:bidi="ru-RU"/>
              </w:rPr>
              <w:t>5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 г.</w:t>
            </w:r>
          </w:p>
        </w:tc>
      </w:tr>
    </w:tbl>
    <w:p w:rsidR="00717C95" w:rsidRDefault="00717C95">
      <w:pPr>
        <w:pStyle w:val="ab"/>
        <w:jc w:val="both"/>
        <w:rPr>
          <w:rFonts w:ascii="Times New Roman" w:hAnsi="Times New Roman" w:cs="Times New Roman"/>
          <w:sz w:val="24"/>
        </w:rPr>
      </w:pPr>
    </w:p>
    <w:p w:rsidR="00717C95" w:rsidRDefault="00717C95">
      <w:pPr>
        <w:pStyle w:val="ab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</w:t>
      </w:r>
    </w:p>
    <w:tbl>
      <w:tblPr>
        <w:tblW w:w="15775" w:type="dxa"/>
        <w:tblInd w:w="-338" w:type="dxa"/>
        <w:tblLayout w:type="fixed"/>
        <w:tblLook w:val="0000" w:firstRow="0" w:lastRow="0" w:firstColumn="0" w:lastColumn="0" w:noHBand="0" w:noVBand="0"/>
      </w:tblPr>
      <w:tblGrid>
        <w:gridCol w:w="702"/>
        <w:gridCol w:w="5554"/>
        <w:gridCol w:w="853"/>
        <w:gridCol w:w="1984"/>
        <w:gridCol w:w="1985"/>
        <w:gridCol w:w="4697"/>
      </w:tblGrid>
      <w:tr w:rsidR="00717C95" w:rsidTr="003A3502">
        <w:trPr>
          <w:trHeight w:val="1139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3A3502" w:rsidRDefault="00717C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3A3502" w:rsidRDefault="00717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3A3502" w:rsidRDefault="00717C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3A3502" w:rsidRDefault="00717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Наименование разделов и тем</w:t>
            </w:r>
          </w:p>
          <w:p w:rsidR="00717C95" w:rsidRPr="003A3502" w:rsidRDefault="00717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междисциплинарных курсов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502" w:rsidRDefault="003A3502" w:rsidP="003A3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3A3502" w:rsidRDefault="003A3502" w:rsidP="003A3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3A3502" w:rsidRDefault="00717C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3A3502" w:rsidRDefault="00717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Тип, вид занятия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3A3502" w:rsidRDefault="00717C9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3A3502" w:rsidRDefault="00717C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Наглядные пособия и ТСО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17C95" w:rsidRPr="003A3502" w:rsidRDefault="00A7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</w:tr>
      <w:tr w:rsidR="007B73D1" w:rsidTr="00E96009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73D1" w:rsidRPr="003A3502" w:rsidRDefault="00E0702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 1. Основы .NET и С#</w:t>
            </w:r>
          </w:p>
        </w:tc>
      </w:tr>
      <w:tr w:rsidR="005E48DE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3A3502" w:rsidRDefault="005E48DE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3A3502" w:rsidRDefault="00B025B5" w:rsidP="005E4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Лекция 1. Основы C# и .NET, типы данных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3A3502" w:rsidRDefault="005E48DE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3A3502" w:rsidRDefault="005E48DE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3A3502" w:rsidRDefault="005E48DE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E48DE" w:rsidRPr="003A3502" w:rsidRDefault="00E94556" w:rsidP="005E48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https://learn.microsoft.com/ru-ru/dotnet/csharp/fundamentals/types/</w:t>
            </w:r>
          </w:p>
        </w:tc>
      </w:tr>
      <w:tr w:rsidR="005E48DE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3A3502" w:rsidRDefault="005E48DE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3A3502" w:rsidRDefault="00E07025" w:rsidP="005E4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1. Работа с типами данных и преобразованиями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3A3502" w:rsidRDefault="005E48DE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3A3502" w:rsidRDefault="00B025B5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3A3502" w:rsidRDefault="005E48DE" w:rsidP="005E48D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E48DE" w:rsidRPr="003A3502" w:rsidRDefault="00E94556" w:rsidP="005E48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https://learn.microsoft.com/ru-ru/dotnet/csharp/programming-guide/types/casting-and-type-conversions</w:t>
            </w:r>
          </w:p>
        </w:tc>
      </w:tr>
      <w:tr w:rsidR="000168FF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BD04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E07025" w:rsidP="000168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2. Условные выражения, циклы и структуры данных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https://learn.microsoft.com/ru-ru/dotnet/csharp/language-reference/statements/selection-statements</w:t>
            </w:r>
          </w:p>
        </w:tc>
      </w:tr>
      <w:tr w:rsidR="000168FF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BD04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E07025" w:rsidP="000168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Практическая работа 2. Управление потоком выполнения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https://learn.microsoft.com/ru-ru/dotnet/csharp/language-reference/statements/</w:t>
            </w:r>
          </w:p>
        </w:tc>
      </w:tr>
      <w:tr w:rsidR="00FE38F1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FE38F1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FE38F1" w:rsidRPr="003A3502" w:rsidRDefault="00FE38F1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Самостоятельная работа 1</w:t>
            </w:r>
            <w:r w:rsidR="00B025B5"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. Консольный калькулятор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FE38F1" w:rsidRPr="003A3502" w:rsidRDefault="00FE38F1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FE38F1" w:rsidRPr="003A3502" w:rsidRDefault="00FE38F1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FE38F1" w:rsidRPr="003A3502" w:rsidRDefault="00FE38F1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FE38F1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https://learn.microsoft.com/ru-ru/dotnet/api/system.console</w:t>
            </w:r>
          </w:p>
        </w:tc>
      </w:tr>
      <w:tr w:rsidR="00C10C37" w:rsidTr="002D2A5C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10C37" w:rsidRPr="003A3502" w:rsidRDefault="00E07025" w:rsidP="003A35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 2. ООП</w:t>
            </w:r>
          </w:p>
        </w:tc>
      </w:tr>
      <w:tr w:rsidR="000168FF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B025B5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3. ООП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B025B5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https://learn.microsoft.com/ru-ru/dotnet/csharp/fundamentals/object-oriented/</w:t>
            </w:r>
          </w:p>
        </w:tc>
      </w:tr>
      <w:tr w:rsidR="000168FF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B025B5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3. Создание классов и объектов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https://learn.microsoft.com/ru-ru/dotnet/csharp/programming-guide/classes-and-structs/classes</w:t>
            </w:r>
          </w:p>
        </w:tc>
      </w:tr>
      <w:tr w:rsidR="004F481B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8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3A3502" w:rsidRDefault="00B025B5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4. Реализация наследования и виртуальных методов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3A3502" w:rsidRDefault="00C10C37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481B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https://learn.microsoft.com/ru-ru/dotnet/csharp/programming-guide/classes-and-structs/inheritance</w:t>
            </w:r>
          </w:p>
        </w:tc>
      </w:tr>
      <w:tr w:rsidR="004F481B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lastRenderedPageBreak/>
              <w:t>9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3A3502" w:rsidRDefault="00E07025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5. Создание интерфейсов и абстрактных классов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3A3502" w:rsidRDefault="00C10C37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481B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https://learn.microsoft.com/ru-ru/dotnet/csharp/programming-guide/interfaces/</w:t>
            </w:r>
          </w:p>
        </w:tc>
      </w:tr>
      <w:tr w:rsidR="004F481B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81B" w:rsidRPr="003A3502" w:rsidRDefault="008B16B9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r w:rsidR="00C10C37" w:rsidRPr="003A35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  <w:r w:rsidR="00E72D8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C10C37" w:rsidRPr="003A35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Многопоточность и асинхронность</w:t>
            </w:r>
          </w:p>
        </w:tc>
      </w:tr>
      <w:tr w:rsidR="000168FF" w:rsidTr="003A3502">
        <w:trPr>
          <w:trHeight w:val="409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10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4. Основы многопоточности и асинхронности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53D7" w:rsidRPr="003A3502" w:rsidRDefault="003A3502" w:rsidP="004D196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  <w:r w:rsidRPr="003A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https://learn.microsoft.com/ru-ru/dotnet/csharp/asynchronous-programming/</w:t>
            </w:r>
            <w:r w:rsidR="008053D7" w:rsidRPr="003A3502"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  <w:t>https://learn.microsoft.com/dotnet/api/system.threading.thread</w:t>
            </w:r>
          </w:p>
          <w:p w:rsidR="000168FF" w:rsidRPr="003A3502" w:rsidRDefault="000168FF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8FF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11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6. Создание и управление потоками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https://learn.microsoft.com/ru-ru/dotnet/api/system.threading.thread</w:t>
            </w:r>
          </w:p>
        </w:tc>
      </w:tr>
      <w:tr w:rsidR="000168FF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12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7. Синхронизация потоков (lock, Monitor, Mutex)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3A3502" w:rsidRDefault="000168FF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https://learn.microsoft.com/ru-ru/dotnet/standard/threading/overview-of-synchronization-primitives</w:t>
            </w:r>
          </w:p>
        </w:tc>
      </w:tr>
      <w:tr w:rsidR="008B16B9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B16B9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13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B16B9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8. Использование Task и async/await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16B9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16B9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B16B9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16B9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https://learn.microsoft.com/ru-ru/dotnet/csharp/asynchronous-programming/async-scenarios</w:t>
            </w:r>
          </w:p>
        </w:tc>
      </w:tr>
      <w:tr w:rsidR="008D32BD" w:rsidTr="002D2A5C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D32BD" w:rsidRPr="003A3502" w:rsidRDefault="008B16B9" w:rsidP="000168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</w:t>
            </w:r>
            <w:r w:rsidR="00B652B0" w:rsidRPr="003A3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4. </w:t>
            </w:r>
            <w:r w:rsidRPr="003A3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с базами данных. Entity Framework Core</w:t>
            </w:r>
          </w:p>
        </w:tc>
      </w:tr>
      <w:tr w:rsidR="00E76A4B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14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Лекция</w:t>
            </w:r>
            <w:r w:rsidRPr="003A350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5. Entity Framework Core. ORM </w:t>
            </w: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для</w:t>
            </w:r>
            <w:r w:rsidRPr="003A350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C#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176715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https://learn.microsoft.com/ru-ru/ef/core/get-started/overview/first-app?tabs=netcore-cli</w:t>
            </w:r>
          </w:p>
        </w:tc>
      </w:tr>
      <w:tr w:rsidR="00E76A4B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15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9. Подходы CodeFirst и DatabaseFirst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https://learn.microsoft.com/ru-ru/ef/core/managing-schemas/migrations/</w:t>
            </w:r>
          </w:p>
        </w:tc>
      </w:tr>
      <w:tr w:rsidR="00E76A4B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16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10. Конфигурирование базы данных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https://learn.microsoft.com/ru-ru/ef/core/dbcontext-configuration/</w:t>
            </w:r>
          </w:p>
        </w:tc>
      </w:tr>
      <w:tr w:rsidR="00E76A4B" w:rsidTr="003740D4">
        <w:trPr>
          <w:trHeight w:val="73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17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11. Разработка RestAPI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E76A4B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3A3502" w:rsidRDefault="003A3502" w:rsidP="000168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https://learn.microsoft.com/ru-ru/aspnet/core/web-api/?view=aspnetcore-8.0</w:t>
            </w:r>
          </w:p>
        </w:tc>
      </w:tr>
      <w:tr w:rsidR="00310ACE" w:rsidRPr="003740D4" w:rsidTr="003A3502">
        <w:trPr>
          <w:trHeight w:val="18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3A3502" w:rsidRDefault="0066455A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18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3A3502" w:rsidRDefault="008B16B9" w:rsidP="000168F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12. Сортировка, фильтрация, поиск, пагинация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3A3502" w:rsidRDefault="00B80566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3A3502" w:rsidRDefault="008B16B9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2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3740D4" w:rsidRDefault="003740D4" w:rsidP="003740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430D0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 w:bidi="ar-SA"/>
                </w:rPr>
                <w:t>https://learn.mic</w:t>
              </w:r>
            </w:hyperlink>
            <w:r w:rsidR="003A3502" w:rsidRPr="00374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rosoft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querying</w:t>
            </w:r>
            <w:r w:rsidR="003A3502" w:rsidRPr="003740D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717C95" w:rsidRPr="003740D4" w:rsidRDefault="00717C95" w:rsidP="005111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6455A" w:rsidRDefault="00D93A6C" w:rsidP="003740D4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3740D4">
        <w:rPr>
          <w:rFonts w:ascii="Times New Roman" w:hAnsi="Times New Roman" w:cs="Times New Roman"/>
          <w:b/>
          <w:sz w:val="28"/>
          <w:szCs w:val="24"/>
        </w:rPr>
        <w:br w:type="page"/>
      </w:r>
      <w:r w:rsidR="0066455A" w:rsidRPr="0066455A">
        <w:rPr>
          <w:rFonts w:ascii="Times New Roman" w:hAnsi="Times New Roman" w:cs="Times New Roman"/>
          <w:sz w:val="24"/>
          <w:szCs w:val="28"/>
        </w:rPr>
        <w:lastRenderedPageBreak/>
        <w:t>Основная литература: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 xml:space="preserve"> 1. Макарова, Н. В., Основы программирования : учебник и практикум / Н. В. Макарова, Ю. Н. Нилова, С. Б. Зеленина, Е. В. Лебедева. — Москва : КноРус, 2023. — 452 с. — ISBN 978-5-406-11053-9. — URL: https://book.ru/book/947384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 xml:space="preserve"> (дата обращения: 24.04.2025). — Текст : электронный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-----------------------------------------------------------------------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2. Головнин, О. К. Введение в системное программирование и основы жизненного цикла системных программ : учебное пособие / О. К. Головнин, А. А. Столбова. — Самара : Самарский университет, 2021. — 172 с. — ISBN 978-5-7883-1695-6. — Текст : электронный // Лань : электронно-библиотечная система. — URL: https://e.lanbook.com/book/257132  (дата обращения: 30.04.2025). — Режим доступа: для авториз. пользователей.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----------------------------------------------------------------------</w:t>
      </w:r>
    </w:p>
    <w:p w:rsid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3. Миронов, А. Н. Системное программное обеспечение : учебное пособие / А. Н. Миронов, Ю. А. Воронцов, Е. К. Михайлова. — Москва : РТУ МИРЭА, 2022. — 216 с. — Текст : электронный // Лань : электронно-библиотечная система. — URL: https://e.lanbook.com/book/265712  (дата обращения: 30.04.2025). — Режим доступа: для авториз. пользователей.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Дополнительная литература: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1. Жулабова, Ф. Т. Системное программирование. Лабораторные работы : учебное пособие для СПО / Ф. Т. Жулабова. — 3-е изд., стер. — Санкт-Петербург : Лань, 2025. — 208 с. — ISBN 978-5-507-52265-1. — Текст : электронный // Лань : электронно-библиотечная система. — URL: https://e.lanbook.com/book/445238  (дата обращения: 30.04.2025). — Режим доступа: для авториз. пользователей.</w:t>
      </w:r>
    </w:p>
    <w:p w:rsidR="0066455A" w:rsidRP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----------------------------------------------------------------------</w:t>
      </w:r>
    </w:p>
    <w:p w:rsidR="004632B1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  <w:r w:rsidRPr="0066455A">
        <w:rPr>
          <w:rFonts w:ascii="Times New Roman" w:hAnsi="Times New Roman" w:cs="Times New Roman"/>
          <w:sz w:val="24"/>
          <w:szCs w:val="28"/>
        </w:rPr>
        <w:t>2. Девицын, И. Н. Системное программное обеспечение : учебное пособие / И. Н. Девицын, Т. В. Гавриленко. — Сургут : СурГУ, 2024. — 44 с. — Текст : электронный // Лань : электронно-библиотечная система. — URL: https://e.lanbook.com/book/422306  (дата обращения: 30.04.2025). — Режим доступа: для авториз. пользователей.</w:t>
      </w:r>
    </w:p>
    <w:p w:rsidR="0066455A" w:rsidRDefault="0066455A" w:rsidP="0066455A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3829E0" w:rsidRPr="00BF2A80" w:rsidRDefault="003829E0" w:rsidP="008B16B9">
      <w:pPr>
        <w:widowControl w:val="0"/>
        <w:suppressAutoHyphens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BF2A80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Преподаватель(и) разработчик(и) ______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_________________ /</w:t>
      </w:r>
      <w:r w:rsidR="008B16B9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Артемов С. В.</w:t>
      </w:r>
    </w:p>
    <w:p w:rsidR="003829E0" w:rsidRPr="001F195C" w:rsidRDefault="003829E0" w:rsidP="004632B1">
      <w:pPr>
        <w:pStyle w:val="ab"/>
        <w:rPr>
          <w:rFonts w:ascii="Times New Roman" w:hAnsi="Times New Roman" w:cs="Times New Roman"/>
          <w:sz w:val="24"/>
          <w:szCs w:val="28"/>
        </w:rPr>
      </w:pPr>
    </w:p>
    <w:sectPr w:rsidR="003829E0" w:rsidRPr="001F195C" w:rsidSect="0038252C">
      <w:pgSz w:w="16838" w:h="11906" w:orient="landscape"/>
      <w:pgMar w:top="567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277E3DFD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D6531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30"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DBA"/>
    <w:rsid w:val="00010A17"/>
    <w:rsid w:val="0001200F"/>
    <w:rsid w:val="000168FF"/>
    <w:rsid w:val="00051909"/>
    <w:rsid w:val="0006570A"/>
    <w:rsid w:val="000806A1"/>
    <w:rsid w:val="00093BD7"/>
    <w:rsid w:val="000A3E97"/>
    <w:rsid w:val="000D6999"/>
    <w:rsid w:val="000F7A0F"/>
    <w:rsid w:val="00132184"/>
    <w:rsid w:val="00176715"/>
    <w:rsid w:val="0019586D"/>
    <w:rsid w:val="001B7E86"/>
    <w:rsid w:val="001F195C"/>
    <w:rsid w:val="001F29BC"/>
    <w:rsid w:val="00202502"/>
    <w:rsid w:val="00203668"/>
    <w:rsid w:val="00232859"/>
    <w:rsid w:val="00255664"/>
    <w:rsid w:val="00277E04"/>
    <w:rsid w:val="0028352A"/>
    <w:rsid w:val="002B2BC8"/>
    <w:rsid w:val="002B59D5"/>
    <w:rsid w:val="002B6391"/>
    <w:rsid w:val="002D2A5C"/>
    <w:rsid w:val="002E4227"/>
    <w:rsid w:val="002F1530"/>
    <w:rsid w:val="002F3F72"/>
    <w:rsid w:val="00310ACE"/>
    <w:rsid w:val="00326EDE"/>
    <w:rsid w:val="00336651"/>
    <w:rsid w:val="0034105A"/>
    <w:rsid w:val="003740D4"/>
    <w:rsid w:val="003741FB"/>
    <w:rsid w:val="0038252C"/>
    <w:rsid w:val="003829E0"/>
    <w:rsid w:val="00391433"/>
    <w:rsid w:val="00393ADF"/>
    <w:rsid w:val="003A3502"/>
    <w:rsid w:val="003B2D6E"/>
    <w:rsid w:val="004038E8"/>
    <w:rsid w:val="00410622"/>
    <w:rsid w:val="00425C0C"/>
    <w:rsid w:val="004632B1"/>
    <w:rsid w:val="004B2FE2"/>
    <w:rsid w:val="004C6855"/>
    <w:rsid w:val="004D1965"/>
    <w:rsid w:val="004D60F8"/>
    <w:rsid w:val="004F481B"/>
    <w:rsid w:val="00511116"/>
    <w:rsid w:val="0051628C"/>
    <w:rsid w:val="00575ECC"/>
    <w:rsid w:val="00581C60"/>
    <w:rsid w:val="00592DAF"/>
    <w:rsid w:val="005C3883"/>
    <w:rsid w:val="005C4991"/>
    <w:rsid w:val="005D126D"/>
    <w:rsid w:val="005D536B"/>
    <w:rsid w:val="005D5629"/>
    <w:rsid w:val="005E48DE"/>
    <w:rsid w:val="00607288"/>
    <w:rsid w:val="0066455A"/>
    <w:rsid w:val="00667439"/>
    <w:rsid w:val="0067392A"/>
    <w:rsid w:val="00677817"/>
    <w:rsid w:val="00680623"/>
    <w:rsid w:val="006846CD"/>
    <w:rsid w:val="006B07DD"/>
    <w:rsid w:val="006B2DF3"/>
    <w:rsid w:val="006D63F4"/>
    <w:rsid w:val="00711794"/>
    <w:rsid w:val="00717C95"/>
    <w:rsid w:val="00743445"/>
    <w:rsid w:val="00762D0B"/>
    <w:rsid w:val="007667CA"/>
    <w:rsid w:val="00790054"/>
    <w:rsid w:val="0079541C"/>
    <w:rsid w:val="007B73D1"/>
    <w:rsid w:val="007C1511"/>
    <w:rsid w:val="007C1E30"/>
    <w:rsid w:val="007D493E"/>
    <w:rsid w:val="007F707C"/>
    <w:rsid w:val="008053D7"/>
    <w:rsid w:val="0081103A"/>
    <w:rsid w:val="0083740E"/>
    <w:rsid w:val="00845DC5"/>
    <w:rsid w:val="00872D2C"/>
    <w:rsid w:val="008774AF"/>
    <w:rsid w:val="00880081"/>
    <w:rsid w:val="00886E63"/>
    <w:rsid w:val="008B16B9"/>
    <w:rsid w:val="008D32BD"/>
    <w:rsid w:val="008E0FEC"/>
    <w:rsid w:val="008E17F0"/>
    <w:rsid w:val="008E46A1"/>
    <w:rsid w:val="00983030"/>
    <w:rsid w:val="0099158F"/>
    <w:rsid w:val="009959CC"/>
    <w:rsid w:val="009A0010"/>
    <w:rsid w:val="009A631F"/>
    <w:rsid w:val="00A32443"/>
    <w:rsid w:val="00A719A4"/>
    <w:rsid w:val="00A839E4"/>
    <w:rsid w:val="00AA4A6C"/>
    <w:rsid w:val="00AD2046"/>
    <w:rsid w:val="00AF0128"/>
    <w:rsid w:val="00B025B5"/>
    <w:rsid w:val="00B17D94"/>
    <w:rsid w:val="00B31ADB"/>
    <w:rsid w:val="00B3437A"/>
    <w:rsid w:val="00B45E5C"/>
    <w:rsid w:val="00B62BFD"/>
    <w:rsid w:val="00B634C7"/>
    <w:rsid w:val="00B63C94"/>
    <w:rsid w:val="00B652B0"/>
    <w:rsid w:val="00B80566"/>
    <w:rsid w:val="00B9056E"/>
    <w:rsid w:val="00BB5E9C"/>
    <w:rsid w:val="00BC3B79"/>
    <w:rsid w:val="00BC7775"/>
    <w:rsid w:val="00BD04BD"/>
    <w:rsid w:val="00BE4AFE"/>
    <w:rsid w:val="00BF005D"/>
    <w:rsid w:val="00BF43EE"/>
    <w:rsid w:val="00C10C37"/>
    <w:rsid w:val="00C35574"/>
    <w:rsid w:val="00C5328C"/>
    <w:rsid w:val="00C563F0"/>
    <w:rsid w:val="00C7495D"/>
    <w:rsid w:val="00C90DB3"/>
    <w:rsid w:val="00C9491A"/>
    <w:rsid w:val="00CC7717"/>
    <w:rsid w:val="00CD2CCE"/>
    <w:rsid w:val="00CF3068"/>
    <w:rsid w:val="00D04EFF"/>
    <w:rsid w:val="00D31FD7"/>
    <w:rsid w:val="00D924F0"/>
    <w:rsid w:val="00D93A6C"/>
    <w:rsid w:val="00E07025"/>
    <w:rsid w:val="00E44BD5"/>
    <w:rsid w:val="00E52CFB"/>
    <w:rsid w:val="00E70A51"/>
    <w:rsid w:val="00E72D82"/>
    <w:rsid w:val="00E76A4B"/>
    <w:rsid w:val="00E92C44"/>
    <w:rsid w:val="00E94556"/>
    <w:rsid w:val="00E96009"/>
    <w:rsid w:val="00EA005D"/>
    <w:rsid w:val="00EB2FFC"/>
    <w:rsid w:val="00EC2664"/>
    <w:rsid w:val="00ED38C4"/>
    <w:rsid w:val="00EF555D"/>
    <w:rsid w:val="00F4691F"/>
    <w:rsid w:val="00F65EFC"/>
    <w:rsid w:val="00FC4DBA"/>
    <w:rsid w:val="00FE38F1"/>
    <w:rsid w:val="00FF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49BF86FC-5D46-42CD-AF85-FE5AB4E5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uppressAutoHyphens w:val="0"/>
      <w:spacing w:after="0" w:line="240" w:lineRule="auto"/>
      <w:ind w:left="0" w:firstLine="284"/>
      <w:jc w:val="center"/>
      <w:outlineLvl w:val="5"/>
    </w:pPr>
    <w:rPr>
      <w:rFonts w:ascii="Times New Roman" w:eastAsia="Times New Roman" w:hAnsi="Times New Roman" w:cs="Times New Roman"/>
      <w:b/>
      <w:bCs/>
      <w:spacing w:val="-4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Calibri" w:hAnsi="Symbol" w:cs="Calibri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Calibri" w:hAnsi="Symbol" w:cs="Calibri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3">
    <w:name w:val="Основной шрифт абзаца3"/>
  </w:style>
  <w:style w:type="character" w:customStyle="1" w:styleId="Absatz-Standardschriftart">
    <w:name w:val="Absatz-Standardschriftart"/>
  </w:style>
  <w:style w:type="character" w:customStyle="1" w:styleId="20">
    <w:name w:val="Основной шрифт абзаца2"/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Calibri" w:hAnsi="Tahoma" w:cs="Tahoma"/>
      <w:sz w:val="16"/>
      <w:szCs w:val="16"/>
    </w:rPr>
  </w:style>
  <w:style w:type="character" w:customStyle="1" w:styleId="FontStyle28">
    <w:name w:val="Font Style28"/>
    <w:rPr>
      <w:rFonts w:ascii="Times New Roman" w:hAnsi="Times New Roman" w:cs="Times New Roman"/>
      <w:b/>
      <w:bCs/>
      <w:spacing w:val="-10"/>
      <w:sz w:val="28"/>
      <w:szCs w:val="28"/>
    </w:rPr>
  </w:style>
  <w:style w:type="character" w:styleId="a4">
    <w:name w:val="Hyperlink"/>
    <w:rPr>
      <w:color w:val="000080"/>
      <w:u w:val="single"/>
      <w:lang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5">
    <w:name w:val="Верх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6">
    <w:name w:val="Ниж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8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8">
    <w:name w:val="Body Text"/>
    <w:basedOn w:val="a"/>
    <w:pPr>
      <w:spacing w:after="120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0">
    <w:name w:val="Указатель3"/>
    <w:basedOn w:val="a"/>
    <w:pPr>
      <w:suppressLineNumbers/>
    </w:pPr>
    <w:rPr>
      <w:rFonts w:cs="Mangal"/>
    </w:rPr>
  </w:style>
  <w:style w:type="paragraph" w:customStyle="1" w:styleId="22">
    <w:name w:val="Название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3">
    <w:name w:val="Указатель2"/>
    <w:basedOn w:val="a"/>
    <w:pPr>
      <w:suppressLineNumbers/>
    </w:pPr>
    <w:rPr>
      <w:rFonts w:cs="Ari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b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customStyle="1" w:styleId="ac">
    <w:name w:val="Стиль"/>
    <w:pPr>
      <w:widowControl w:val="0"/>
      <w:suppressAutoHyphens/>
      <w:autoSpaceDE w:val="0"/>
    </w:pPr>
    <w:rPr>
      <w:rFonts w:eastAsia="Arial" w:cs="Calibri"/>
      <w:sz w:val="24"/>
      <w:szCs w:val="24"/>
      <w:lang w:eastAsia="zh-CN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footnote text"/>
    <w:basedOn w:val="a"/>
    <w:pPr>
      <w:widowControl w:val="0"/>
      <w:suppressAutoHyphens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af0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styleId="af1">
    <w:name w:val="header"/>
    <w:basedOn w:val="a"/>
    <w:pPr>
      <w:tabs>
        <w:tab w:val="center" w:pos="4677"/>
        <w:tab w:val="right" w:pos="9355"/>
      </w:tabs>
    </w:pPr>
  </w:style>
  <w:style w:type="paragraph" w:styleId="af2">
    <w:name w:val="footer"/>
    <w:basedOn w:val="a"/>
    <w:pPr>
      <w:tabs>
        <w:tab w:val="center" w:pos="4677"/>
        <w:tab w:val="right" w:pos="9355"/>
      </w:tabs>
    </w:pPr>
  </w:style>
  <w:style w:type="paragraph" w:styleId="af3">
    <w:name w:val="Обычный (веб)"/>
    <w:basedOn w:val="a"/>
    <w:uiPriority w:val="99"/>
    <w:semiHidden/>
    <w:unhideWhenUsed/>
    <w:rsid w:val="00B17D9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Unresolved Mention"/>
    <w:uiPriority w:val="99"/>
    <w:semiHidden/>
    <w:unhideWhenUsed/>
    <w:rsid w:val="00410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33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929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5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397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2A1DF-E12D-4478-9A8E-944C8725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1003</Words>
  <Characters>5723</Characters>
  <Application>Microsoft Office Word</Application>
  <DocSecurity>4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бюджетное образовательное учреждение среднего профессионального образования</vt:lpstr>
    </vt:vector>
  </TitlesOfParts>
  <Company/>
  <LinksUpToDate>false</LinksUpToDate>
  <CharactersWithSpaces>6713</CharactersWithSpaces>
  <SharedDoc>false</SharedDoc>
  <HLinks>
    <vt:vector size="6" baseType="variant">
      <vt:variant>
        <vt:i4>7209005</vt:i4>
      </vt:variant>
      <vt:variant>
        <vt:i4>0</vt:i4>
      </vt:variant>
      <vt:variant>
        <vt:i4>0</vt:i4>
      </vt:variant>
      <vt:variant>
        <vt:i4>5</vt:i4>
      </vt:variant>
      <vt:variant>
        <vt:lpwstr>https://learn.mic/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бюджетное образовательное учреждение среднего профессионального образования</dc:title>
  <dc:subject/>
  <dc:creator>Кира</dc:creator>
  <cp:keywords/>
  <cp:lastModifiedBy>artik3314@gmail.com</cp:lastModifiedBy>
  <cp:revision>2</cp:revision>
  <cp:lastPrinted>2025-10-03T06:23:00Z</cp:lastPrinted>
  <dcterms:created xsi:type="dcterms:W3CDTF">2026-10-07T06:47:00Z</dcterms:created>
  <dcterms:modified xsi:type="dcterms:W3CDTF">2026-10-07T06:47:00Z</dcterms:modified>
</cp:coreProperties>
</file>