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EC7576" w14:textId="77777777" w:rsidR="001A206B" w:rsidRDefault="00584FB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  <w:sz w:val="52"/>
          <w:szCs w:val="52"/>
        </w:rPr>
      </w:pPr>
      <w:r w:rsidRPr="00584FB3">
        <w:rPr>
          <w:rFonts w:ascii="Calibri" w:hAnsi="Calibri"/>
          <w:noProof/>
          <w:position w:val="0"/>
        </w:rPr>
        <w:drawing>
          <wp:inline distT="0" distB="0" distL="0" distR="0" wp14:anchorId="2E3C10F8" wp14:editId="5163D608">
            <wp:extent cx="3556635" cy="1371600"/>
            <wp:effectExtent l="0" t="0" r="5715" b="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63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2A86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  <w:sz w:val="52"/>
          <w:szCs w:val="52"/>
        </w:rPr>
      </w:pPr>
    </w:p>
    <w:p w14:paraId="07633DDC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  <w:sz w:val="52"/>
          <w:szCs w:val="52"/>
        </w:rPr>
      </w:pPr>
    </w:p>
    <w:p w14:paraId="0548D8F9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  <w:sz w:val="52"/>
          <w:szCs w:val="52"/>
        </w:rPr>
      </w:pPr>
    </w:p>
    <w:p w14:paraId="56B876D6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  <w:sz w:val="52"/>
          <w:szCs w:val="52"/>
        </w:rPr>
      </w:pPr>
    </w:p>
    <w:p w14:paraId="7DB3DA49" w14:textId="6600AE59" w:rsidR="001A206B" w:rsidRDefault="00F660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  <w:sz w:val="48"/>
          <w:szCs w:val="48"/>
        </w:rPr>
      </w:pPr>
      <w:r>
        <w:rPr>
          <w:rFonts w:eastAsia="Times New Roman" w:cs="Times New Roman"/>
          <w:color w:val="000000"/>
          <w:sz w:val="48"/>
          <w:szCs w:val="48"/>
        </w:rPr>
        <w:t>Инструкция по охране труда</w:t>
      </w:r>
    </w:p>
    <w:p w14:paraId="77CA2DF5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  <w:sz w:val="52"/>
          <w:szCs w:val="52"/>
        </w:rPr>
      </w:pPr>
    </w:p>
    <w:p w14:paraId="2252118F" w14:textId="01967E5F" w:rsidR="00004270" w:rsidRDefault="00F26301" w:rsidP="000042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  <w:sz w:val="40"/>
          <w:szCs w:val="40"/>
        </w:rPr>
      </w:pPr>
      <w:r>
        <w:rPr>
          <w:rFonts w:eastAsia="Times New Roman" w:cs="Times New Roman"/>
          <w:color w:val="000000"/>
          <w:sz w:val="40"/>
          <w:szCs w:val="40"/>
        </w:rPr>
        <w:t>компетенции</w:t>
      </w:r>
      <w:r w:rsidR="00004270">
        <w:rPr>
          <w:rFonts w:eastAsia="Times New Roman" w:cs="Times New Roman"/>
          <w:color w:val="000000"/>
          <w:sz w:val="40"/>
          <w:szCs w:val="40"/>
        </w:rPr>
        <w:t xml:space="preserve"> «</w:t>
      </w:r>
      <w:r w:rsidR="009E5A3F">
        <w:rPr>
          <w:rFonts w:eastAsia="Times New Roman" w:cs="Times New Roman"/>
          <w:color w:val="000000"/>
          <w:sz w:val="40"/>
          <w:szCs w:val="40"/>
        </w:rPr>
        <w:t>Программные решения для бизнеса</w:t>
      </w:r>
      <w:r w:rsidR="00721165">
        <w:rPr>
          <w:rFonts w:eastAsia="Times New Roman" w:cs="Times New Roman"/>
          <w:color w:val="000000"/>
          <w:sz w:val="40"/>
          <w:szCs w:val="40"/>
        </w:rPr>
        <w:t>»</w:t>
      </w:r>
    </w:p>
    <w:p w14:paraId="417850AC" w14:textId="26E560FB" w:rsidR="00584FB3" w:rsidRDefault="009E5A3F" w:rsidP="000042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  <w:sz w:val="36"/>
          <w:szCs w:val="36"/>
        </w:rPr>
      </w:pPr>
      <w:proofErr w:type="gramStart"/>
      <w:r>
        <w:rPr>
          <w:rFonts w:eastAsia="Times New Roman" w:cs="Times New Roman"/>
          <w:i/>
          <w:color w:val="000000"/>
          <w:sz w:val="36"/>
          <w:szCs w:val="36"/>
        </w:rPr>
        <w:t xml:space="preserve">Регионального </w:t>
      </w:r>
      <w:r w:rsidR="00584FB3" w:rsidRPr="00004270">
        <w:rPr>
          <w:rFonts w:eastAsia="Times New Roman" w:cs="Times New Roman"/>
          <w:color w:val="000000"/>
          <w:sz w:val="36"/>
          <w:szCs w:val="36"/>
        </w:rPr>
        <w:t xml:space="preserve"> </w:t>
      </w:r>
      <w:r w:rsidR="00584FB3" w:rsidRPr="00584FB3">
        <w:rPr>
          <w:rFonts w:eastAsia="Times New Roman" w:cs="Times New Roman"/>
          <w:color w:val="000000"/>
          <w:sz w:val="36"/>
          <w:szCs w:val="36"/>
        </w:rPr>
        <w:t>Чемпионата</w:t>
      </w:r>
      <w:proofErr w:type="gramEnd"/>
      <w:r w:rsidR="00584FB3" w:rsidRPr="00584FB3">
        <w:rPr>
          <w:rFonts w:eastAsia="Times New Roman" w:cs="Times New Roman"/>
          <w:color w:val="000000"/>
          <w:sz w:val="36"/>
          <w:szCs w:val="36"/>
        </w:rPr>
        <w:t xml:space="preserve"> по профессиональному мастерству «Профессионалы» </w:t>
      </w:r>
    </w:p>
    <w:p w14:paraId="65F84C6D" w14:textId="507CD21D" w:rsidR="00A74F0F" w:rsidRPr="00721165" w:rsidRDefault="00C025DD" w:rsidP="000042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  <w:sz w:val="36"/>
          <w:szCs w:val="36"/>
          <w:u w:val="single"/>
        </w:rPr>
      </w:pPr>
      <w:r>
        <w:rPr>
          <w:rFonts w:eastAsia="Times New Roman" w:cs="Times New Roman"/>
          <w:color w:val="000000"/>
          <w:sz w:val="36"/>
          <w:szCs w:val="36"/>
          <w:u w:val="single"/>
        </w:rPr>
        <w:t>_______________</w:t>
      </w:r>
    </w:p>
    <w:p w14:paraId="3FBBB964" w14:textId="242BCAA4" w:rsidR="001A206B" w:rsidRDefault="00C025DD" w:rsidP="00C025D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  <w:sz w:val="22"/>
          <w:szCs w:val="22"/>
        </w:rPr>
        <w:t>Субъект РФ</w:t>
      </w:r>
    </w:p>
    <w:p w14:paraId="1FC4022E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3D9451D0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7E136DC1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4A66731C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575AC586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5058830A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6EA7FCE8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3D9E4E29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7D295AB9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368A77A0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791BF7E2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4101933C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747A41A1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1134BFB8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2FAB9DA2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65CB14A2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3AE38150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44E4BA92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15D64B15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590B2883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1C1E1929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</w:rPr>
      </w:pPr>
    </w:p>
    <w:p w14:paraId="49B7FF21" w14:textId="583915CB" w:rsidR="001A206B" w:rsidRDefault="00A74F0F" w:rsidP="000042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202</w:t>
      </w:r>
      <w:r w:rsidR="00DF1944">
        <w:rPr>
          <w:rFonts w:eastAsia="Times New Roman" w:cs="Times New Roman"/>
          <w:color w:val="000000"/>
        </w:rPr>
        <w:t>7</w:t>
      </w:r>
      <w:r w:rsidR="00004270">
        <w:rPr>
          <w:rFonts w:eastAsia="Times New Roman" w:cs="Times New Roman"/>
          <w:color w:val="000000"/>
        </w:rPr>
        <w:t xml:space="preserve"> г.</w:t>
      </w:r>
    </w:p>
    <w:p w14:paraId="32C36889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0D8E178E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1F2A5683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3645B4B6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2B326AC8" w14:textId="77777777"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48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lastRenderedPageBreak/>
        <w:t>Содержание</w:t>
      </w:r>
    </w:p>
    <w:sdt>
      <w:sdtPr>
        <w:id w:val="-1803526934"/>
        <w:docPartObj>
          <w:docPartGallery w:val="Table of Contents"/>
          <w:docPartUnique/>
        </w:docPartObj>
      </w:sdtPr>
      <w:sdtContent>
        <w:p w14:paraId="48374B21" w14:textId="77777777" w:rsidR="001A206B" w:rsidRDefault="00A8114D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1"/>
            </w:tabs>
            <w:spacing w:line="360" w:lineRule="auto"/>
            <w:rPr>
              <w:rFonts w:ascii="Calibri" w:hAnsi="Calibri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30j0zll" w:tooltip="#_heading=h.30j0zll" w:history="1">
            <w:r>
              <w:rPr>
                <w:rFonts w:eastAsia="Times New Roman" w:cs="Times New Roman"/>
                <w:color w:val="0000FF"/>
                <w:sz w:val="28"/>
                <w:szCs w:val="28"/>
                <w:u w:val="single"/>
              </w:rPr>
              <w:t>1. Область применения</w:t>
            </w:r>
          </w:hyperlink>
          <w:hyperlink w:anchor="_heading=h.30j0zll" w:tooltip="#_heading=h.30j0zll" w:history="1">
            <w:r>
              <w:rPr>
                <w:rFonts w:eastAsia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0C4A0DFA" w14:textId="77777777" w:rsidR="001A206B" w:rsidRDefault="00A8114D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1"/>
            </w:tabs>
            <w:spacing w:line="360" w:lineRule="auto"/>
            <w:rPr>
              <w:rFonts w:ascii="Calibri" w:hAnsi="Calibri"/>
              <w:color w:val="000000"/>
              <w:sz w:val="28"/>
              <w:szCs w:val="28"/>
            </w:rPr>
          </w:pPr>
          <w:hyperlink w:anchor="_heading=h.1fob9te" w:tooltip="#_heading=h.1fob9te" w:history="1">
            <w:r>
              <w:rPr>
                <w:rFonts w:eastAsia="Times New Roman" w:cs="Times New Roman"/>
                <w:color w:val="0000FF"/>
                <w:sz w:val="28"/>
                <w:szCs w:val="28"/>
                <w:u w:val="single"/>
              </w:rPr>
              <w:t>2. Нормативные ссылки</w:t>
            </w:r>
          </w:hyperlink>
          <w:hyperlink w:anchor="_heading=h.1fob9te" w:tooltip="#_heading=h.1fob9te" w:history="1">
            <w:r>
              <w:rPr>
                <w:rFonts w:eastAsia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1006F342" w14:textId="77777777" w:rsidR="001A206B" w:rsidRDefault="00A8114D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1"/>
            </w:tabs>
            <w:spacing w:line="360" w:lineRule="auto"/>
            <w:rPr>
              <w:rFonts w:ascii="Calibri" w:hAnsi="Calibri"/>
              <w:color w:val="000000"/>
              <w:sz w:val="28"/>
              <w:szCs w:val="28"/>
            </w:rPr>
          </w:pPr>
          <w:hyperlink w:anchor="_heading=h.2et92p0" w:tooltip="#_heading=h.2et92p0" w:history="1">
            <w:r>
              <w:rPr>
                <w:rFonts w:eastAsia="Times New Roman" w:cs="Times New Roman"/>
                <w:color w:val="0000FF"/>
                <w:sz w:val="28"/>
                <w:szCs w:val="28"/>
                <w:u w:val="single"/>
              </w:rPr>
              <w:t>3. Общие требования охраны труда</w:t>
            </w:r>
          </w:hyperlink>
          <w:hyperlink w:anchor="_heading=h.2et92p0" w:tooltip="#_heading=h.2et92p0" w:history="1">
            <w:r>
              <w:rPr>
                <w:rFonts w:eastAsia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75AEF0BB" w14:textId="77777777" w:rsidR="001A206B" w:rsidRDefault="00A8114D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1"/>
            </w:tabs>
            <w:spacing w:line="360" w:lineRule="auto"/>
            <w:rPr>
              <w:rFonts w:ascii="Calibri" w:hAnsi="Calibri"/>
              <w:color w:val="000000"/>
              <w:sz w:val="28"/>
              <w:szCs w:val="28"/>
            </w:rPr>
          </w:pPr>
          <w:hyperlink w:anchor="_heading=h.tyjcwt" w:tooltip="#_heading=h.tyjcwt" w:history="1">
            <w:r>
              <w:rPr>
                <w:rFonts w:eastAsia="Times New Roman" w:cs="Times New Roman"/>
                <w:color w:val="0000FF"/>
                <w:sz w:val="28"/>
                <w:szCs w:val="28"/>
                <w:u w:val="single"/>
              </w:rPr>
              <w:t>4. Требования охраны труда перед началом работы</w:t>
            </w:r>
          </w:hyperlink>
          <w:hyperlink w:anchor="_heading=h.tyjcwt" w:tooltip="#_heading=h.tyjcwt" w:history="1">
            <w:r>
              <w:rPr>
                <w:rFonts w:eastAsia="Times New Roman" w:cs="Times New Roman"/>
                <w:color w:val="000000"/>
                <w:sz w:val="28"/>
                <w:szCs w:val="28"/>
              </w:rPr>
              <w:tab/>
              <w:t>6</w:t>
            </w:r>
          </w:hyperlink>
        </w:p>
        <w:p w14:paraId="53563A42" w14:textId="77777777" w:rsidR="001A206B" w:rsidRDefault="00A8114D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1"/>
            </w:tabs>
            <w:spacing w:line="360" w:lineRule="auto"/>
            <w:rPr>
              <w:rFonts w:ascii="Calibri" w:hAnsi="Calibri"/>
              <w:color w:val="000000"/>
              <w:sz w:val="28"/>
              <w:szCs w:val="28"/>
            </w:rPr>
          </w:pPr>
          <w:hyperlink w:anchor="_heading=h.3dy6vkm" w:tooltip="#_heading=h.3dy6vkm" w:history="1">
            <w:r>
              <w:rPr>
                <w:rFonts w:eastAsia="Times New Roman" w:cs="Times New Roman"/>
                <w:color w:val="0000FF"/>
                <w:sz w:val="28"/>
                <w:szCs w:val="28"/>
                <w:u w:val="single"/>
              </w:rPr>
              <w:t>5. Требования охраны труда во время работы</w:t>
            </w:r>
          </w:hyperlink>
          <w:hyperlink w:anchor="_heading=h.3dy6vkm" w:tooltip="#_heading=h.3dy6vkm" w:history="1">
            <w:r>
              <w:rPr>
                <w:rFonts w:eastAsia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14:paraId="2E05C76D" w14:textId="77777777" w:rsidR="001A206B" w:rsidRDefault="00A8114D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1"/>
            </w:tabs>
            <w:spacing w:line="360" w:lineRule="auto"/>
            <w:rPr>
              <w:rFonts w:ascii="Calibri" w:hAnsi="Calibri"/>
              <w:color w:val="000000"/>
              <w:sz w:val="28"/>
              <w:szCs w:val="28"/>
            </w:rPr>
          </w:pPr>
          <w:hyperlink w:anchor="_heading=h.1t3h5sf" w:tooltip="#_heading=h.1t3h5sf" w:history="1">
            <w:r>
              <w:rPr>
                <w:rFonts w:eastAsia="Times New Roman" w:cs="Times New Roman"/>
                <w:color w:val="0000FF"/>
                <w:sz w:val="28"/>
                <w:szCs w:val="28"/>
                <w:u w:val="single"/>
              </w:rPr>
              <w:t>6. Требования охраны труда в аварийных ситуациях</w:t>
            </w:r>
          </w:hyperlink>
          <w:hyperlink w:anchor="_heading=h.1t3h5sf" w:tooltip="#_heading=h.1t3h5sf" w:history="1">
            <w:r>
              <w:rPr>
                <w:rFonts w:eastAsia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14:paraId="2EC06515" w14:textId="77777777" w:rsidR="001A206B" w:rsidRDefault="00A8114D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1"/>
            </w:tabs>
            <w:spacing w:line="360" w:lineRule="auto"/>
            <w:rPr>
              <w:rFonts w:ascii="Calibri" w:hAnsi="Calibri"/>
              <w:color w:val="000000"/>
              <w:sz w:val="28"/>
              <w:szCs w:val="28"/>
            </w:rPr>
          </w:pPr>
          <w:hyperlink w:anchor="_heading=h.4d34og8" w:tooltip="#_heading=h.4d34og8" w:history="1">
            <w:r>
              <w:rPr>
                <w:rFonts w:eastAsia="Times New Roman" w:cs="Times New Roman"/>
                <w:color w:val="0000FF"/>
                <w:sz w:val="28"/>
                <w:szCs w:val="28"/>
                <w:u w:val="single"/>
              </w:rPr>
              <w:t>7. Требования охраны труда по окончании работы</w:t>
            </w:r>
          </w:hyperlink>
          <w:hyperlink w:anchor="_heading=h.4d34og8" w:tooltip="#_heading=h.4d34og8" w:history="1">
            <w:r>
              <w:rPr>
                <w:rFonts w:eastAsia="Times New Roman" w:cs="Times New Roman"/>
                <w:color w:val="000000"/>
                <w:sz w:val="28"/>
                <w:szCs w:val="28"/>
              </w:rPr>
              <w:tab/>
              <w:t>10</w:t>
            </w:r>
          </w:hyperlink>
          <w:r>
            <w:fldChar w:fldCharType="end"/>
          </w:r>
        </w:p>
      </w:sdtContent>
    </w:sdt>
    <w:p w14:paraId="25F2B138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eastAsia="Times New Roman" w:cs="Times New Roman"/>
          <w:color w:val="000000"/>
        </w:rPr>
      </w:pPr>
    </w:p>
    <w:p w14:paraId="6A857BF8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</w:rPr>
      </w:pPr>
    </w:p>
    <w:p w14:paraId="1DF1D600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61AB8FF8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0DBF125C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76301129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2D0F4583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3DEA708E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65ECD9BD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4A6A25EA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653D5E51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7E58413C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1ACB85A6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0CD2E5AF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11C21CC8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5ED6CC97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7173B5F0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7F17A667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4957C51D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4731C193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5ADC0EA6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472AE5DF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53C1879C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427C3F38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14:paraId="33920F20" w14:textId="77777777"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bookmarkStart w:id="0" w:name="_heading=h.gjdgxs"/>
      <w:bookmarkEnd w:id="0"/>
      <w:r>
        <w:br w:type="page" w:clear="all"/>
      </w:r>
    </w:p>
    <w:p w14:paraId="055B18EB" w14:textId="77777777"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bookmarkStart w:id="1" w:name="_heading=h.30j0zll"/>
      <w:bookmarkEnd w:id="1"/>
      <w:r>
        <w:rPr>
          <w:rFonts w:eastAsia="Times New Roman" w:cs="Times New Roman"/>
          <w:b/>
          <w:color w:val="000000"/>
          <w:sz w:val="28"/>
          <w:szCs w:val="28"/>
        </w:rPr>
        <w:lastRenderedPageBreak/>
        <w:t>1. Область применения</w:t>
      </w:r>
    </w:p>
    <w:p w14:paraId="7769AE0C" w14:textId="37B29242" w:rsidR="00C025DD" w:rsidRDefault="00C025DD" w:rsidP="00C025D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bookmarkStart w:id="2" w:name="_heading=h.1fob9te"/>
      <w:bookmarkEnd w:id="2"/>
      <w:r>
        <w:rPr>
          <w:rFonts w:eastAsia="Times New Roman" w:cs="Times New Roman"/>
          <w:color w:val="000000"/>
          <w:sz w:val="28"/>
          <w:szCs w:val="28"/>
        </w:rPr>
        <w:t>1.1 Настоящие правила разработаны на основе типовой инструкции по охране труда с учетом требований законодательных и иных нормативных правовых актов, содержащих государственные требования охраны труда, правил по охране труда и предназначена для участников</w:t>
      </w:r>
      <w:r w:rsidR="009E5A3F">
        <w:rPr>
          <w:rFonts w:eastAsia="Times New Roman" w:cs="Times New Roman"/>
          <w:i/>
          <w:color w:val="000000"/>
          <w:sz w:val="28"/>
          <w:szCs w:val="28"/>
        </w:rPr>
        <w:t xml:space="preserve"> Регионального этапа</w:t>
      </w:r>
      <w:r>
        <w:rPr>
          <w:rFonts w:eastAsia="Times New Roman" w:cs="Times New Roman"/>
          <w:color w:val="000000"/>
          <w:sz w:val="28"/>
          <w:szCs w:val="28"/>
        </w:rPr>
        <w:t xml:space="preserve"> Чемпионата по профессиональному мастерству «Профессионалы» в 202</w:t>
      </w:r>
      <w:r w:rsidR="009E5A3F">
        <w:rPr>
          <w:rFonts w:eastAsia="Times New Roman" w:cs="Times New Roman"/>
          <w:color w:val="000000"/>
          <w:sz w:val="28"/>
          <w:szCs w:val="28"/>
        </w:rPr>
        <w:t>7</w:t>
      </w:r>
      <w:r>
        <w:rPr>
          <w:rFonts w:eastAsia="Times New Roman" w:cs="Times New Roman"/>
          <w:color w:val="000000"/>
          <w:sz w:val="28"/>
          <w:szCs w:val="28"/>
        </w:rPr>
        <w:t xml:space="preserve"> г. (далее Чемпионата).</w:t>
      </w:r>
    </w:p>
    <w:p w14:paraId="2C46F97F" w14:textId="17D7D49E" w:rsidR="00C025DD" w:rsidRDefault="00C025DD" w:rsidP="00C025D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1.2 Выполнение требований настоящих правил обязательны для всех участников</w:t>
      </w:r>
      <w:r w:rsidR="009E5A3F">
        <w:rPr>
          <w:rFonts w:eastAsia="Times New Roman" w:cs="Times New Roman"/>
          <w:i/>
          <w:color w:val="000000"/>
          <w:sz w:val="28"/>
          <w:szCs w:val="28"/>
        </w:rPr>
        <w:t xml:space="preserve"> Регионального этапа</w:t>
      </w:r>
      <w:r w:rsidRPr="009269AB">
        <w:rPr>
          <w:rFonts w:eastAsia="Times New Roman" w:cs="Times New Roman"/>
          <w:color w:val="000000"/>
          <w:sz w:val="28"/>
          <w:szCs w:val="28"/>
        </w:rPr>
        <w:t xml:space="preserve"> </w:t>
      </w:r>
      <w:r w:rsidRPr="00584FB3">
        <w:rPr>
          <w:rFonts w:eastAsia="Times New Roman" w:cs="Times New Roman"/>
          <w:color w:val="000000"/>
          <w:sz w:val="28"/>
          <w:szCs w:val="28"/>
        </w:rPr>
        <w:t>Чемпионата по профессиональному мастерству «Профессионалы» в 20</w:t>
      </w:r>
      <w:r>
        <w:rPr>
          <w:rFonts w:eastAsia="Times New Roman" w:cs="Times New Roman"/>
          <w:color w:val="000000"/>
          <w:sz w:val="28"/>
          <w:szCs w:val="28"/>
        </w:rPr>
        <w:t>2</w:t>
      </w:r>
      <w:r w:rsidR="009E5A3F">
        <w:rPr>
          <w:rFonts w:eastAsia="Times New Roman" w:cs="Times New Roman"/>
          <w:color w:val="000000"/>
          <w:sz w:val="28"/>
          <w:szCs w:val="28"/>
        </w:rPr>
        <w:t>7</w:t>
      </w:r>
      <w:r w:rsidRPr="00584FB3">
        <w:rPr>
          <w:rFonts w:eastAsia="Times New Roman" w:cs="Times New Roman"/>
          <w:color w:val="000000"/>
          <w:sz w:val="28"/>
          <w:szCs w:val="28"/>
        </w:rPr>
        <w:t xml:space="preserve"> г. </w:t>
      </w:r>
      <w:r>
        <w:rPr>
          <w:rFonts w:eastAsia="Times New Roman" w:cs="Times New Roman"/>
          <w:color w:val="000000"/>
          <w:sz w:val="28"/>
          <w:szCs w:val="28"/>
        </w:rPr>
        <w:t>компетенции «</w:t>
      </w:r>
      <w:r w:rsidR="009E5A3F">
        <w:rPr>
          <w:rFonts w:eastAsia="Times New Roman" w:cs="Times New Roman"/>
          <w:color w:val="000000"/>
          <w:sz w:val="28"/>
          <w:szCs w:val="28"/>
        </w:rPr>
        <w:t>Программные решения для бизнеса»</w:t>
      </w:r>
      <w:r>
        <w:rPr>
          <w:rFonts w:eastAsia="Times New Roman" w:cs="Times New Roman"/>
          <w:color w:val="000000"/>
          <w:sz w:val="28"/>
          <w:szCs w:val="28"/>
        </w:rPr>
        <w:t xml:space="preserve">. </w:t>
      </w:r>
    </w:p>
    <w:p w14:paraId="6DF08F23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eastAsia="Times New Roman" w:cs="Times New Roman"/>
          <w:color w:val="000000"/>
          <w:sz w:val="28"/>
          <w:szCs w:val="28"/>
        </w:rPr>
      </w:pPr>
    </w:p>
    <w:p w14:paraId="40B03537" w14:textId="77777777"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>2. Нормативные ссылки</w:t>
      </w:r>
    </w:p>
    <w:p w14:paraId="42F6506D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2.1 Правила разработаны на основании следующих документов и источников:</w:t>
      </w:r>
    </w:p>
    <w:p w14:paraId="7E785071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2.1.1 Трудовой кодекс Российской Федерации от 30.12.2001 № 197-ФЗ.</w:t>
      </w:r>
    </w:p>
    <w:p w14:paraId="68B30000" w14:textId="4AC23AAC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2.1.2.</w:t>
      </w:r>
      <w:r w:rsidR="00DF1944" w:rsidRPr="00DF1944">
        <w:t xml:space="preserve"> </w:t>
      </w:r>
      <w:r w:rsidR="00DF1944" w:rsidRPr="00DF1944">
        <w:rPr>
          <w:rFonts w:eastAsia="Times New Roman" w:cs="Times New Roman"/>
          <w:color w:val="000000"/>
          <w:sz w:val="28"/>
          <w:szCs w:val="28"/>
        </w:rPr>
        <w:t>Федеральный закон "О труде" от 30 декабря 2001 года № 197-ФЗ.</w:t>
      </w:r>
    </w:p>
    <w:p w14:paraId="3613F111" w14:textId="3381BF92" w:rsidR="009269AB" w:rsidRDefault="009269A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2.1.3.</w:t>
      </w:r>
      <w:r w:rsidR="00DF1944" w:rsidRPr="00DF1944">
        <w:t xml:space="preserve"> </w:t>
      </w:r>
      <w:r w:rsidR="00DF1944" w:rsidRPr="00DF1944">
        <w:rPr>
          <w:rFonts w:eastAsia="Times New Roman" w:cs="Times New Roman"/>
          <w:color w:val="000000"/>
          <w:sz w:val="28"/>
          <w:szCs w:val="28"/>
        </w:rPr>
        <w:t>Санитарные правила и нормы "Гигиенические требования к работе с ПЭВМ и организации рабочего места" (СП 2.2.2.542-96).</w:t>
      </w:r>
    </w:p>
    <w:p w14:paraId="3613F6B0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  <w:sz w:val="28"/>
          <w:szCs w:val="28"/>
        </w:rPr>
      </w:pPr>
    </w:p>
    <w:p w14:paraId="36EB8BCA" w14:textId="77777777"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bookmarkStart w:id="3" w:name="_heading=h.2et92p0"/>
      <w:bookmarkEnd w:id="3"/>
      <w:r>
        <w:rPr>
          <w:rFonts w:eastAsia="Times New Roman" w:cs="Times New Roman"/>
          <w:b/>
          <w:color w:val="000000"/>
          <w:sz w:val="28"/>
          <w:szCs w:val="28"/>
        </w:rPr>
        <w:t>3. Общие требования охраны труда</w:t>
      </w:r>
    </w:p>
    <w:p w14:paraId="055E93A9" w14:textId="4F52DDA0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3.1</w:t>
      </w:r>
      <w:r w:rsidR="009269AB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К выполнению конкурсного задания допускаются </w:t>
      </w:r>
      <w:r w:rsidR="00DF1944">
        <w:rPr>
          <w:rFonts w:eastAsia="Times New Roman" w:cs="Times New Roman"/>
          <w:color w:val="000000"/>
          <w:sz w:val="28"/>
          <w:szCs w:val="28"/>
        </w:rPr>
        <w:t>конкурсанты</w:t>
      </w:r>
      <w:r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9269AB">
        <w:rPr>
          <w:rFonts w:eastAsia="Times New Roman" w:cs="Times New Roman"/>
          <w:color w:val="000000"/>
          <w:sz w:val="28"/>
          <w:szCs w:val="28"/>
        </w:rPr>
        <w:t>Чемпионата</w:t>
      </w:r>
      <w:r>
        <w:rPr>
          <w:rFonts w:eastAsia="Times New Roman" w:cs="Times New Roman"/>
          <w:color w:val="000000"/>
          <w:sz w:val="28"/>
          <w:szCs w:val="28"/>
        </w:rPr>
        <w:t xml:space="preserve">, прошедшие вводный инструктаж по охране труда, инструктаж на рабочем месте, обучение и проверку знаний требований охраны труда, имеющие справку об обучении (или работе) в образовательной организации (или на производстве), </w:t>
      </w:r>
      <w:r w:rsidR="009269AB">
        <w:rPr>
          <w:rFonts w:eastAsia="Times New Roman" w:cs="Times New Roman"/>
          <w:color w:val="000000"/>
          <w:sz w:val="28"/>
          <w:szCs w:val="28"/>
        </w:rPr>
        <w:t xml:space="preserve">ознакомленные с инструкцией по охране труда, не имеющие противопоказаний к выполнению заданий по состоянию здоровья </w:t>
      </w:r>
      <w:r>
        <w:rPr>
          <w:rFonts w:eastAsia="Times New Roman" w:cs="Times New Roman"/>
          <w:color w:val="000000"/>
          <w:sz w:val="28"/>
          <w:szCs w:val="28"/>
        </w:rPr>
        <w:t>и имеющие необходимые навыки по эксплуатации инструмента, приспособлений и оборудования.</w:t>
      </w:r>
    </w:p>
    <w:p w14:paraId="1853749E" w14:textId="06B03BDB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3.2</w:t>
      </w:r>
      <w:r w:rsidR="009269AB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DF1944">
        <w:rPr>
          <w:rFonts w:eastAsia="Times New Roman" w:cs="Times New Roman"/>
          <w:color w:val="000000"/>
          <w:sz w:val="28"/>
          <w:szCs w:val="28"/>
        </w:rPr>
        <w:t>Конкурсант</w:t>
      </w:r>
      <w:r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9269AB">
        <w:rPr>
          <w:rFonts w:eastAsia="Times New Roman" w:cs="Times New Roman"/>
          <w:color w:val="000000"/>
          <w:sz w:val="28"/>
          <w:szCs w:val="28"/>
        </w:rPr>
        <w:t>Чемпионата</w:t>
      </w:r>
      <w:r>
        <w:rPr>
          <w:rFonts w:eastAsia="Times New Roman" w:cs="Times New Roman"/>
          <w:color w:val="000000"/>
          <w:sz w:val="28"/>
          <w:szCs w:val="28"/>
        </w:rPr>
        <w:t xml:space="preserve"> обязан:</w:t>
      </w:r>
    </w:p>
    <w:p w14:paraId="54AD8A0B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3.2.1</w:t>
      </w:r>
      <w:r w:rsidR="009269AB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Выполнять только ту работу, которая определена его ролью на </w:t>
      </w:r>
      <w:r w:rsidR="009269AB">
        <w:rPr>
          <w:rFonts w:eastAsia="Times New Roman" w:cs="Times New Roman"/>
          <w:color w:val="000000"/>
          <w:sz w:val="28"/>
          <w:szCs w:val="28"/>
        </w:rPr>
        <w:t>Чемпионате</w:t>
      </w:r>
      <w:r>
        <w:rPr>
          <w:rFonts w:eastAsia="Times New Roman" w:cs="Times New Roman"/>
          <w:color w:val="000000"/>
          <w:sz w:val="28"/>
          <w:szCs w:val="28"/>
        </w:rPr>
        <w:t>.</w:t>
      </w:r>
    </w:p>
    <w:p w14:paraId="2095AE20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lastRenderedPageBreak/>
        <w:t>3.2.2</w:t>
      </w:r>
      <w:r w:rsidR="009269AB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Правильно применять средства индивидуальной и коллективной защиты.</w:t>
      </w:r>
    </w:p>
    <w:p w14:paraId="2945CB35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3.3.3</w:t>
      </w:r>
      <w:r w:rsidR="009269AB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Соблюдать требования охраны труда.</w:t>
      </w:r>
    </w:p>
    <w:p w14:paraId="759171F7" w14:textId="332A4EE1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3.3.4</w:t>
      </w:r>
      <w:r w:rsidR="009269AB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Немедленно извещать экспертов о любой ситуации, угрожающей жизни и здоровью участников </w:t>
      </w:r>
      <w:r w:rsidR="00DF1944">
        <w:rPr>
          <w:rFonts w:eastAsia="Times New Roman" w:cs="Times New Roman"/>
          <w:color w:val="000000"/>
          <w:sz w:val="28"/>
          <w:szCs w:val="28"/>
        </w:rPr>
        <w:t xml:space="preserve">(экспертов или конкурсантов) </w:t>
      </w:r>
      <w:r w:rsidR="009269AB">
        <w:rPr>
          <w:rFonts w:eastAsia="Times New Roman" w:cs="Times New Roman"/>
          <w:color w:val="000000"/>
          <w:sz w:val="28"/>
          <w:szCs w:val="28"/>
        </w:rPr>
        <w:t>Чемпионата</w:t>
      </w:r>
      <w:r>
        <w:rPr>
          <w:rFonts w:eastAsia="Times New Roman" w:cs="Times New Roman"/>
          <w:color w:val="000000"/>
          <w:sz w:val="28"/>
          <w:szCs w:val="28"/>
        </w:rPr>
        <w:t xml:space="preserve">, о каждом несчастном случае, происшедшем на </w:t>
      </w:r>
      <w:r w:rsidR="009269AB">
        <w:rPr>
          <w:rFonts w:eastAsia="Times New Roman" w:cs="Times New Roman"/>
          <w:color w:val="000000"/>
          <w:sz w:val="28"/>
          <w:szCs w:val="28"/>
        </w:rPr>
        <w:t>Чемпионате</w:t>
      </w:r>
      <w:r>
        <w:rPr>
          <w:rFonts w:eastAsia="Times New Roman" w:cs="Times New Roman"/>
          <w:color w:val="000000"/>
          <w:sz w:val="28"/>
          <w:szCs w:val="28"/>
        </w:rPr>
        <w:t>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 w14:paraId="67CDF608" w14:textId="631BD4E4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3.3.5</w:t>
      </w:r>
      <w:r w:rsidR="009269AB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Применять безопасные методы и приёмы выполнения</w:t>
      </w:r>
      <w:r w:rsidR="00FA5ABE">
        <w:rPr>
          <w:rFonts w:eastAsia="Times New Roman" w:cs="Times New Roman"/>
          <w:color w:val="000000"/>
          <w:sz w:val="28"/>
          <w:szCs w:val="28"/>
        </w:rPr>
        <w:t xml:space="preserve"> работ и оказания первой помощи</w:t>
      </w:r>
      <w:r>
        <w:rPr>
          <w:rFonts w:eastAsia="Times New Roman" w:cs="Times New Roman"/>
          <w:color w:val="000000"/>
          <w:sz w:val="28"/>
          <w:szCs w:val="28"/>
        </w:rPr>
        <w:t>.</w:t>
      </w:r>
    </w:p>
    <w:p w14:paraId="636480EC" w14:textId="7DB37508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3.3</w:t>
      </w:r>
      <w:r w:rsidR="009269AB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При выполнении работ на участника </w:t>
      </w:r>
      <w:r w:rsidR="00DF1944">
        <w:rPr>
          <w:rFonts w:eastAsia="Times New Roman" w:cs="Times New Roman"/>
          <w:color w:val="000000"/>
          <w:sz w:val="28"/>
          <w:szCs w:val="28"/>
        </w:rPr>
        <w:t xml:space="preserve">(эксперта или конкурсанта) </w:t>
      </w:r>
      <w:r w:rsidR="009269AB">
        <w:rPr>
          <w:rFonts w:eastAsia="Times New Roman" w:cs="Times New Roman"/>
          <w:color w:val="000000"/>
          <w:sz w:val="28"/>
          <w:szCs w:val="28"/>
        </w:rPr>
        <w:t>Чемпионата</w:t>
      </w:r>
      <w:r>
        <w:rPr>
          <w:rFonts w:eastAsia="Times New Roman" w:cs="Times New Roman"/>
          <w:color w:val="000000"/>
          <w:sz w:val="28"/>
          <w:szCs w:val="28"/>
        </w:rPr>
        <w:t xml:space="preserve"> возможны воздействия следующих опасных и вредных производственных факторов:</w:t>
      </w:r>
    </w:p>
    <w:p w14:paraId="21B2CCC8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поражение электрическим током;</w:t>
      </w:r>
    </w:p>
    <w:p w14:paraId="6366CF79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повышенная загазованность воздуха рабочей зоны, наличие в воздухе рабочей зоны вредных аэрозолей;</w:t>
      </w:r>
    </w:p>
    <w:p w14:paraId="7A324559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повышенная или пониженная температура воздуха рабочей зоны;</w:t>
      </w:r>
    </w:p>
    <w:p w14:paraId="759B52DA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повышенная температура обрабатываемого материала, изделий, наружной поверхности оборудования и внутренней поверхности замкнутых пространств, расплавленный металл;</w:t>
      </w:r>
    </w:p>
    <w:p w14:paraId="62C66835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ультрафиолетовое и инфракрасное излучение;</w:t>
      </w:r>
    </w:p>
    <w:p w14:paraId="7098B28F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повышенная яркость света при осуществлении процесса сварки;</w:t>
      </w:r>
    </w:p>
    <w:p w14:paraId="2D071B13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повышенные уровни шума и вибрации на рабочих местах;</w:t>
      </w:r>
    </w:p>
    <w:p w14:paraId="04A67CF3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физические и нервно-психические перегрузки;</w:t>
      </w:r>
    </w:p>
    <w:p w14:paraId="02142FFA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падающие предметы (элементы оборудования) и инструмент.</w:t>
      </w:r>
    </w:p>
    <w:p w14:paraId="5B81380D" w14:textId="2FCFBF46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3.4</w:t>
      </w:r>
      <w:r w:rsidR="009269AB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Все участники </w:t>
      </w:r>
      <w:r w:rsidR="009269AB">
        <w:rPr>
          <w:rFonts w:eastAsia="Times New Roman" w:cs="Times New Roman"/>
          <w:color w:val="000000"/>
          <w:sz w:val="28"/>
          <w:szCs w:val="28"/>
        </w:rPr>
        <w:t>Чемпионата</w:t>
      </w:r>
      <w:r>
        <w:rPr>
          <w:rFonts w:eastAsia="Times New Roman" w:cs="Times New Roman"/>
          <w:color w:val="000000"/>
          <w:sz w:val="28"/>
          <w:szCs w:val="28"/>
        </w:rPr>
        <w:t xml:space="preserve"> (эксперты и конкурсанты) должны находиться на площадке в спецодежде, спецобуви и применять</w:t>
      </w:r>
      <w:r w:rsidR="00F97749">
        <w:rPr>
          <w:rFonts w:eastAsia="Times New Roman" w:cs="Times New Roman"/>
          <w:color w:val="000000"/>
          <w:sz w:val="28"/>
          <w:szCs w:val="28"/>
        </w:rPr>
        <w:t xml:space="preserve"> средства индивидуальной защиты.</w:t>
      </w:r>
    </w:p>
    <w:p w14:paraId="07502757" w14:textId="5CE0A698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3.5</w:t>
      </w:r>
      <w:r w:rsidR="009269AB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Участникам </w:t>
      </w:r>
      <w:r w:rsidR="00DF1944">
        <w:rPr>
          <w:rFonts w:eastAsia="Times New Roman" w:cs="Times New Roman"/>
          <w:color w:val="000000"/>
          <w:sz w:val="28"/>
          <w:szCs w:val="28"/>
        </w:rPr>
        <w:t xml:space="preserve">(экспертам и конкурсантам) </w:t>
      </w:r>
      <w:r w:rsidR="009269AB">
        <w:rPr>
          <w:rFonts w:eastAsia="Times New Roman" w:cs="Times New Roman"/>
          <w:color w:val="000000"/>
          <w:sz w:val="28"/>
          <w:szCs w:val="28"/>
        </w:rPr>
        <w:t>Чемпионата</w:t>
      </w:r>
      <w:r>
        <w:rPr>
          <w:rFonts w:eastAsia="Times New Roman" w:cs="Times New Roman"/>
          <w:color w:val="000000"/>
          <w:sz w:val="28"/>
          <w:szCs w:val="28"/>
        </w:rPr>
        <w:t xml:space="preserve"> необходимо знать и соблюдать требования по охране труда, пожарной безопасности, производственной санитарии.</w:t>
      </w:r>
    </w:p>
    <w:p w14:paraId="2901EC34" w14:textId="77777777" w:rsidR="001A206B" w:rsidRDefault="009269A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lastRenderedPageBreak/>
        <w:t>3.6</w:t>
      </w:r>
      <w:r w:rsidR="00A8114D">
        <w:rPr>
          <w:rFonts w:eastAsia="Times New Roman" w:cs="Times New Roman"/>
          <w:color w:val="000000"/>
          <w:sz w:val="28"/>
          <w:szCs w:val="28"/>
        </w:rPr>
        <w:t xml:space="preserve">. Конкурсные работы должны проводиться в соответствии с технической документацией задания </w:t>
      </w:r>
      <w:r>
        <w:rPr>
          <w:rFonts w:eastAsia="Times New Roman" w:cs="Times New Roman"/>
          <w:color w:val="000000"/>
          <w:sz w:val="28"/>
          <w:szCs w:val="28"/>
        </w:rPr>
        <w:t>Чемпионата</w:t>
      </w:r>
      <w:r w:rsidR="00A8114D">
        <w:rPr>
          <w:rFonts w:eastAsia="Times New Roman" w:cs="Times New Roman"/>
          <w:color w:val="000000"/>
          <w:sz w:val="28"/>
          <w:szCs w:val="28"/>
        </w:rPr>
        <w:t>.</w:t>
      </w:r>
    </w:p>
    <w:p w14:paraId="49CF5830" w14:textId="2430DCAB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</w:t>
      </w:r>
      <w:r w:rsidR="009269AB">
        <w:rPr>
          <w:rFonts w:eastAsia="Times New Roman" w:cs="Times New Roman"/>
          <w:color w:val="000000"/>
          <w:sz w:val="28"/>
          <w:szCs w:val="28"/>
        </w:rPr>
        <w:t>7</w:t>
      </w:r>
      <w:r>
        <w:rPr>
          <w:rFonts w:eastAsia="Times New Roman" w:cs="Times New Roman"/>
          <w:color w:val="000000"/>
          <w:sz w:val="28"/>
          <w:szCs w:val="28"/>
        </w:rPr>
        <w:t xml:space="preserve">. Участники </w:t>
      </w:r>
      <w:r w:rsidR="00DF1944">
        <w:rPr>
          <w:rFonts w:eastAsia="Times New Roman" w:cs="Times New Roman"/>
          <w:color w:val="000000"/>
          <w:sz w:val="28"/>
          <w:szCs w:val="28"/>
        </w:rPr>
        <w:t xml:space="preserve">(эксперты и конкурсанты) </w:t>
      </w:r>
      <w:r>
        <w:rPr>
          <w:rFonts w:eastAsia="Times New Roman" w:cs="Times New Roman"/>
          <w:color w:val="000000"/>
          <w:sz w:val="28"/>
          <w:szCs w:val="28"/>
        </w:rPr>
        <w:t xml:space="preserve">обязаны соблюдать действующие на </w:t>
      </w:r>
      <w:r w:rsidR="009269AB">
        <w:rPr>
          <w:rFonts w:eastAsia="Times New Roman" w:cs="Times New Roman"/>
          <w:color w:val="000000"/>
          <w:sz w:val="28"/>
          <w:szCs w:val="28"/>
        </w:rPr>
        <w:t>Чемпионате</w:t>
      </w:r>
      <w:r>
        <w:rPr>
          <w:rFonts w:eastAsia="Times New Roman" w:cs="Times New Roman"/>
          <w:color w:val="000000"/>
          <w:sz w:val="28"/>
          <w:szCs w:val="28"/>
        </w:rPr>
        <w:t xml:space="preserve"> правила внутреннего распорядка и графики работы, которыми предусматриваются: время начала и окончания работы, перерывы для отдыха и питания и другие вопросы использования времени </w:t>
      </w:r>
      <w:r w:rsidR="009269AB">
        <w:rPr>
          <w:rFonts w:eastAsia="Times New Roman" w:cs="Times New Roman"/>
          <w:color w:val="000000"/>
          <w:sz w:val="28"/>
          <w:szCs w:val="28"/>
        </w:rPr>
        <w:t>Чемпионата</w:t>
      </w:r>
      <w:r>
        <w:rPr>
          <w:rFonts w:eastAsia="Times New Roman" w:cs="Times New Roman"/>
          <w:color w:val="000000"/>
          <w:sz w:val="28"/>
          <w:szCs w:val="28"/>
        </w:rPr>
        <w:t xml:space="preserve">. </w:t>
      </w:r>
    </w:p>
    <w:p w14:paraId="3277065A" w14:textId="68FCAB90" w:rsidR="001A206B" w:rsidRDefault="009269A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3.8</w:t>
      </w:r>
      <w:r w:rsidR="00A8114D">
        <w:rPr>
          <w:rFonts w:eastAsia="Times New Roman" w:cs="Times New Roman"/>
          <w:color w:val="000000"/>
          <w:sz w:val="28"/>
          <w:szCs w:val="28"/>
        </w:rPr>
        <w:t>. В случаях травмирования или недомогания</w:t>
      </w:r>
      <w:r w:rsidR="00195C80">
        <w:rPr>
          <w:rFonts w:eastAsia="Times New Roman" w:cs="Times New Roman"/>
          <w:color w:val="000000"/>
          <w:sz w:val="28"/>
          <w:szCs w:val="28"/>
        </w:rPr>
        <w:t>,</w:t>
      </w:r>
      <w:r w:rsidR="00A8114D">
        <w:rPr>
          <w:rFonts w:eastAsia="Times New Roman" w:cs="Times New Roman"/>
          <w:color w:val="000000"/>
          <w:sz w:val="28"/>
          <w:szCs w:val="28"/>
        </w:rPr>
        <w:t xml:space="preserve"> необходимо прекратить работу, известить об этом </w:t>
      </w:r>
      <w:r w:rsidR="00DF1944">
        <w:rPr>
          <w:rFonts w:eastAsia="Times New Roman" w:cs="Times New Roman"/>
          <w:color w:val="000000"/>
          <w:sz w:val="28"/>
          <w:szCs w:val="28"/>
        </w:rPr>
        <w:t>Главного эксперта</w:t>
      </w:r>
      <w:r w:rsidR="00A8114D">
        <w:rPr>
          <w:rFonts w:eastAsia="Times New Roman" w:cs="Times New Roman"/>
          <w:color w:val="000000"/>
          <w:sz w:val="28"/>
          <w:szCs w:val="28"/>
        </w:rPr>
        <w:t xml:space="preserve"> и обратиться в медицинское учреждение.</w:t>
      </w:r>
    </w:p>
    <w:p w14:paraId="0D7B0DA2" w14:textId="521E533B" w:rsidR="00AE4C9E" w:rsidRPr="00AE4C9E" w:rsidRDefault="00AE4C9E" w:rsidP="00AE4C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AE4C9E">
        <w:rPr>
          <w:rFonts w:eastAsia="Times New Roman" w:cs="Times New Roman"/>
          <w:color w:val="000000"/>
          <w:sz w:val="28"/>
          <w:szCs w:val="28"/>
        </w:rPr>
        <w:t>3.9</w:t>
      </w:r>
      <w:r>
        <w:rPr>
          <w:rFonts w:eastAsia="Times New Roman" w:cs="Times New Roman"/>
          <w:color w:val="000000"/>
          <w:sz w:val="28"/>
          <w:szCs w:val="28"/>
        </w:rPr>
        <w:t>.</w:t>
      </w:r>
      <w:r w:rsidRPr="00AE4C9E">
        <w:rPr>
          <w:rFonts w:eastAsia="Times New Roman" w:cs="Times New Roman"/>
          <w:color w:val="000000"/>
          <w:sz w:val="28"/>
          <w:szCs w:val="28"/>
        </w:rPr>
        <w:t xml:space="preserve"> Участникам Чемпионата необходимо знать и соблюдать требования по охране труда, пожарной безопасности, производственной санитарии.</w:t>
      </w:r>
    </w:p>
    <w:p w14:paraId="404EA309" w14:textId="5DBD77FB" w:rsidR="00AE4C9E" w:rsidRDefault="00AE4C9E" w:rsidP="00AE4C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AE4C9E">
        <w:rPr>
          <w:rFonts w:eastAsia="Times New Roman" w:cs="Times New Roman"/>
          <w:color w:val="000000"/>
          <w:sz w:val="28"/>
          <w:szCs w:val="28"/>
        </w:rPr>
        <w:t>3.10</w:t>
      </w:r>
      <w:r>
        <w:rPr>
          <w:rFonts w:eastAsia="Times New Roman" w:cs="Times New Roman"/>
          <w:color w:val="000000"/>
          <w:sz w:val="28"/>
          <w:szCs w:val="28"/>
        </w:rPr>
        <w:t>.</w:t>
      </w:r>
      <w:r w:rsidRPr="00AE4C9E">
        <w:rPr>
          <w:rFonts w:eastAsia="Times New Roman" w:cs="Times New Roman"/>
          <w:color w:val="000000"/>
          <w:sz w:val="28"/>
          <w:szCs w:val="28"/>
        </w:rPr>
        <w:t xml:space="preserve"> Конкурсные работы должны проводиться в соответствии с технической документацией задания Чемпионата.</w:t>
      </w:r>
    </w:p>
    <w:p w14:paraId="1B3B672A" w14:textId="7B9E1484" w:rsidR="001A206B" w:rsidRDefault="009269A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</w:t>
      </w:r>
      <w:r w:rsidR="00AE4C9E">
        <w:rPr>
          <w:rFonts w:eastAsia="Times New Roman" w:cs="Times New Roman"/>
          <w:color w:val="000000"/>
          <w:sz w:val="28"/>
          <w:szCs w:val="28"/>
        </w:rPr>
        <w:t>11</w:t>
      </w:r>
      <w:r w:rsidR="00A8114D">
        <w:rPr>
          <w:rFonts w:eastAsia="Times New Roman" w:cs="Times New Roman"/>
          <w:color w:val="000000"/>
          <w:sz w:val="28"/>
          <w:szCs w:val="28"/>
        </w:rPr>
        <w:t>. Лица, не соблюдающие настоящие Правила, привлекаются к ответственности согласно действующему законодательству.</w:t>
      </w:r>
    </w:p>
    <w:p w14:paraId="50F18023" w14:textId="2C95B1B3" w:rsidR="009269AB" w:rsidRDefault="00AE4C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3.12</w:t>
      </w:r>
      <w:r w:rsidR="00DF1944">
        <w:rPr>
          <w:rFonts w:eastAsia="Times New Roman" w:cs="Times New Roman"/>
          <w:color w:val="000000"/>
          <w:sz w:val="28"/>
          <w:szCs w:val="28"/>
        </w:rPr>
        <w:t xml:space="preserve">. Несоблюдение конкурсантом </w:t>
      </w:r>
      <w:r w:rsidR="009269AB">
        <w:rPr>
          <w:rFonts w:eastAsia="Times New Roman" w:cs="Times New Roman"/>
          <w:color w:val="000000"/>
          <w:sz w:val="28"/>
          <w:szCs w:val="28"/>
        </w:rPr>
        <w:t xml:space="preserve">норм и правил </w:t>
      </w:r>
      <w:r w:rsidR="00F66017">
        <w:rPr>
          <w:rFonts w:eastAsia="Times New Roman" w:cs="Times New Roman"/>
          <w:color w:val="000000"/>
          <w:sz w:val="28"/>
          <w:szCs w:val="28"/>
        </w:rPr>
        <w:t>охраны труда</w:t>
      </w:r>
      <w:r w:rsidR="009269AB">
        <w:rPr>
          <w:rFonts w:eastAsia="Times New Roman" w:cs="Times New Roman"/>
          <w:color w:val="000000"/>
          <w:sz w:val="28"/>
          <w:szCs w:val="28"/>
        </w:rPr>
        <w:t xml:space="preserve"> ведет к потере баллов. Постоянное нарушение норм безопасности может привести к временному или полному отстранению от участия в Чемпионате.</w:t>
      </w:r>
    </w:p>
    <w:p w14:paraId="5BCD9C4D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09"/>
        <w:jc w:val="both"/>
        <w:rPr>
          <w:rFonts w:eastAsia="Times New Roman" w:cs="Times New Roman"/>
          <w:color w:val="000000"/>
        </w:rPr>
      </w:pPr>
      <w:bookmarkStart w:id="4" w:name="_heading=h.tyjcwt"/>
      <w:bookmarkEnd w:id="4"/>
    </w:p>
    <w:p w14:paraId="79F20ACA" w14:textId="77777777"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>4. Требования охраны труда перед началом работы</w:t>
      </w:r>
    </w:p>
    <w:p w14:paraId="5594D8E6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4.1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Перед началом выполнения работ конкурсант обязан:</w:t>
      </w:r>
    </w:p>
    <w:p w14:paraId="576FB6AF" w14:textId="77777777" w:rsidR="00AE4C9E" w:rsidRPr="00AE4C9E" w:rsidRDefault="00AE4C9E" w:rsidP="00AE4C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AE4C9E">
        <w:rPr>
          <w:rFonts w:eastAsia="Times New Roman" w:cs="Times New Roman"/>
          <w:color w:val="000000"/>
          <w:sz w:val="28"/>
          <w:szCs w:val="28"/>
        </w:rPr>
        <w:t>Ознакомиться с инструкцией по охране труда, с планами эвакуации при возникновении пожара, местами расположения санитарно-бытовых помещений, медицинскими кабинетами, питьевой воды.</w:t>
      </w:r>
    </w:p>
    <w:p w14:paraId="73C03575" w14:textId="77777777" w:rsidR="00AE4C9E" w:rsidRPr="00AE4C9E" w:rsidRDefault="00AE4C9E" w:rsidP="00AE4C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AE4C9E">
        <w:rPr>
          <w:rFonts w:eastAsia="Times New Roman" w:cs="Times New Roman"/>
          <w:color w:val="000000"/>
          <w:sz w:val="28"/>
          <w:szCs w:val="28"/>
        </w:rPr>
        <w:t>В течение представленного времени за 1 день до начала соревнований ознакомится с оборудованием, инструментами, материалами, техническими процессами и опробовать оборудование и материалы, предназначенные для чемпионата.</w:t>
      </w:r>
    </w:p>
    <w:p w14:paraId="4A51D096" w14:textId="2FCFBA33" w:rsidR="001A206B" w:rsidRPr="00AE4C9E" w:rsidRDefault="00AE4C9E" w:rsidP="00AE4C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AE4C9E">
        <w:rPr>
          <w:rFonts w:eastAsia="Times New Roman" w:cs="Times New Roman"/>
          <w:color w:val="000000"/>
          <w:sz w:val="28"/>
          <w:szCs w:val="28"/>
        </w:rPr>
        <w:t>По окончании ознакомительного периода, участники подтверждают свое ознакомление со всеми процессами, подписав протокол прохождения инструктажа.</w:t>
      </w:r>
    </w:p>
    <w:p w14:paraId="3FBBECF3" w14:textId="29D727A5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lastRenderedPageBreak/>
        <w:t>4.2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Конкурсант не должны приступать к работе при нар</w:t>
      </w:r>
      <w:r w:rsidR="00AE4C9E">
        <w:rPr>
          <w:rFonts w:eastAsia="Times New Roman" w:cs="Times New Roman"/>
          <w:color w:val="000000"/>
          <w:sz w:val="28"/>
          <w:szCs w:val="28"/>
        </w:rPr>
        <w:t>ушениях требований безопасности, указанных в данной инструкции.</w:t>
      </w:r>
    </w:p>
    <w:p w14:paraId="25FA260A" w14:textId="07F25FBC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4.3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Конкурсанту запрещается приступать к выполнению конкурсного задания при обнаружении неисправности инструмента или оборудования. О замеченных недостатках и неисправностях нужно немедленно сообщить техническому </w:t>
      </w:r>
      <w:r w:rsidR="00F97749">
        <w:rPr>
          <w:rFonts w:eastAsia="Times New Roman" w:cs="Times New Roman"/>
          <w:color w:val="000000"/>
          <w:sz w:val="28"/>
          <w:szCs w:val="28"/>
        </w:rPr>
        <w:t>администратору площадки</w:t>
      </w:r>
      <w:r>
        <w:rPr>
          <w:rFonts w:eastAsia="Times New Roman" w:cs="Times New Roman"/>
          <w:color w:val="000000"/>
          <w:sz w:val="28"/>
          <w:szCs w:val="28"/>
        </w:rPr>
        <w:t xml:space="preserve"> и до устранения неполадок к конкурсному заданию не приступать.</w:t>
      </w:r>
    </w:p>
    <w:p w14:paraId="08922095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bookmarkStart w:id="5" w:name="_heading=h.3dy6vkm"/>
      <w:bookmarkEnd w:id="5"/>
    </w:p>
    <w:p w14:paraId="68F8AA86" w14:textId="77777777"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 xml:space="preserve">5. Требования охраны труда во время </w:t>
      </w:r>
      <w:r w:rsidR="00195C80">
        <w:rPr>
          <w:rFonts w:eastAsia="Times New Roman" w:cs="Times New Roman"/>
          <w:b/>
          <w:color w:val="000000"/>
          <w:sz w:val="28"/>
          <w:szCs w:val="28"/>
        </w:rPr>
        <w:t>выполнения работ</w:t>
      </w:r>
    </w:p>
    <w:p w14:paraId="26B2D1F0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5.1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При выполнении конкурсных заданий конкурсанту необходимо соблюдать требования безопасности при использовании инструмента и оборудования.</w:t>
      </w:r>
    </w:p>
    <w:p w14:paraId="38081A5A" w14:textId="34D8942F" w:rsidR="00AE4C9E" w:rsidRPr="00AE4C9E" w:rsidRDefault="00A8114D" w:rsidP="00AE4C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5.2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AE4C9E" w:rsidRPr="00AE4C9E">
        <w:rPr>
          <w:rFonts w:eastAsia="Times New Roman" w:cs="Times New Roman"/>
          <w:color w:val="000000"/>
          <w:sz w:val="28"/>
          <w:szCs w:val="28"/>
        </w:rPr>
        <w:t>При использовании оборудования на рабочем месте:</w:t>
      </w:r>
    </w:p>
    <w:p w14:paraId="29E7B02F" w14:textId="77777777" w:rsidR="00AE4C9E" w:rsidRPr="00AE4C9E" w:rsidRDefault="00AE4C9E" w:rsidP="00AE4C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AE4C9E">
        <w:rPr>
          <w:rFonts w:eastAsia="Times New Roman" w:cs="Times New Roman"/>
          <w:color w:val="000000"/>
          <w:sz w:val="28"/>
          <w:szCs w:val="28"/>
        </w:rPr>
        <w:t>- необходимо аккуратно обращаться с проводами;</w:t>
      </w:r>
    </w:p>
    <w:p w14:paraId="385ECB79" w14:textId="77777777" w:rsidR="00AE4C9E" w:rsidRPr="00AE4C9E" w:rsidRDefault="00AE4C9E" w:rsidP="00AE4C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AE4C9E">
        <w:rPr>
          <w:rFonts w:eastAsia="Times New Roman" w:cs="Times New Roman"/>
          <w:color w:val="000000"/>
          <w:sz w:val="28"/>
          <w:szCs w:val="28"/>
        </w:rPr>
        <w:t>- запрещается работать с неисправным компьютером/ноутбуком;</w:t>
      </w:r>
    </w:p>
    <w:p w14:paraId="27B0B6FA" w14:textId="77777777" w:rsidR="00AE4C9E" w:rsidRPr="00AE4C9E" w:rsidRDefault="00AE4C9E" w:rsidP="00AE4C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AE4C9E">
        <w:rPr>
          <w:rFonts w:eastAsia="Times New Roman" w:cs="Times New Roman"/>
          <w:color w:val="000000"/>
          <w:sz w:val="28"/>
          <w:szCs w:val="28"/>
        </w:rPr>
        <w:t>- недопустимо самостоятельно проводить ремонт ПК и оргтехники;</w:t>
      </w:r>
    </w:p>
    <w:p w14:paraId="41685C61" w14:textId="77777777" w:rsidR="00AE4C9E" w:rsidRPr="00AE4C9E" w:rsidRDefault="00AE4C9E" w:rsidP="00AE4C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AE4C9E">
        <w:rPr>
          <w:rFonts w:eastAsia="Times New Roman" w:cs="Times New Roman"/>
          <w:color w:val="000000"/>
          <w:sz w:val="28"/>
          <w:szCs w:val="28"/>
        </w:rPr>
        <w:t>- нельзя располагать рядом с компьютером/ноутбуком жидкости, а также работать с мокрыми руками;</w:t>
      </w:r>
    </w:p>
    <w:p w14:paraId="5BACBA9F" w14:textId="77777777" w:rsidR="00AE4C9E" w:rsidRPr="00AE4C9E" w:rsidRDefault="00AE4C9E" w:rsidP="00AE4C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AE4C9E">
        <w:rPr>
          <w:rFonts w:eastAsia="Times New Roman" w:cs="Times New Roman"/>
          <w:color w:val="000000"/>
          <w:sz w:val="28"/>
          <w:szCs w:val="28"/>
        </w:rPr>
        <w:t>- запрещается прикасаться к задней панели персонального компьютера и другой оргтехники, монитора при включенном питании;</w:t>
      </w:r>
    </w:p>
    <w:p w14:paraId="0C80473F" w14:textId="77777777" w:rsidR="00AE4C9E" w:rsidRPr="00AE4C9E" w:rsidRDefault="00AE4C9E" w:rsidP="00AE4C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AE4C9E">
        <w:rPr>
          <w:rFonts w:eastAsia="Times New Roman" w:cs="Times New Roman"/>
          <w:color w:val="000000"/>
          <w:sz w:val="28"/>
          <w:szCs w:val="28"/>
        </w:rPr>
        <w:t>- нельзя допускать попадание влаги на поверхность монитора, рабочую поверхность клавиатуры, дисководов, принтеров и других устройств;</w:t>
      </w:r>
    </w:p>
    <w:p w14:paraId="3039FB6D" w14:textId="77777777" w:rsidR="00AE4C9E" w:rsidRPr="00AE4C9E" w:rsidRDefault="00AE4C9E" w:rsidP="00AE4C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AE4C9E">
        <w:rPr>
          <w:rFonts w:eastAsia="Times New Roman" w:cs="Times New Roman"/>
          <w:color w:val="000000"/>
          <w:sz w:val="28"/>
          <w:szCs w:val="28"/>
        </w:rPr>
        <w:t>- нельзя производить самостоятельно вскрытие и ремонт оборудования;</w:t>
      </w:r>
    </w:p>
    <w:p w14:paraId="3B6F5FA3" w14:textId="77777777" w:rsidR="00AE4C9E" w:rsidRPr="00AE4C9E" w:rsidRDefault="00AE4C9E" w:rsidP="00AE4C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AE4C9E">
        <w:rPr>
          <w:rFonts w:eastAsia="Times New Roman" w:cs="Times New Roman"/>
          <w:color w:val="000000"/>
          <w:sz w:val="28"/>
          <w:szCs w:val="28"/>
        </w:rPr>
        <w:t>- запрещается переключать разъемы интерфейсных кабелей периферийных устройств;</w:t>
      </w:r>
    </w:p>
    <w:p w14:paraId="352CB64F" w14:textId="3AB4BE4A" w:rsidR="001A206B" w:rsidRDefault="00AE4C9E" w:rsidP="00AE4C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AE4C9E">
        <w:rPr>
          <w:rFonts w:eastAsia="Times New Roman" w:cs="Times New Roman"/>
          <w:color w:val="000000"/>
          <w:sz w:val="28"/>
          <w:szCs w:val="28"/>
        </w:rPr>
        <w:t>- запрещается загромождение верхних панелей устройств бумагами и посторонними предметами.</w:t>
      </w:r>
    </w:p>
    <w:p w14:paraId="4EACE5AA" w14:textId="77777777" w:rsidR="00AE4C9E" w:rsidRPr="00AE4C9E" w:rsidRDefault="00A8114D" w:rsidP="00AE4C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5.3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AE4C9E" w:rsidRPr="00AE4C9E">
        <w:rPr>
          <w:rFonts w:eastAsia="Times New Roman" w:cs="Times New Roman"/>
          <w:color w:val="000000"/>
          <w:sz w:val="28"/>
          <w:szCs w:val="28"/>
        </w:rPr>
        <w:t>При выполнении конкурсных заданий и уборке рабочих мест:</w:t>
      </w:r>
    </w:p>
    <w:p w14:paraId="59F37B74" w14:textId="53FC4860" w:rsidR="00AE4C9E" w:rsidRPr="00AE4C9E" w:rsidRDefault="00AE4C9E" w:rsidP="00AE4C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AE4C9E">
        <w:rPr>
          <w:rFonts w:eastAsia="Times New Roman" w:cs="Times New Roman"/>
          <w:color w:val="000000"/>
          <w:sz w:val="28"/>
          <w:szCs w:val="28"/>
        </w:rPr>
        <w:t xml:space="preserve">- необходимо быть внимательным, не отвлекаться посторонними разговорами и делами, не отвлекать других </w:t>
      </w:r>
      <w:r w:rsidR="00CA5257">
        <w:rPr>
          <w:rFonts w:eastAsia="Times New Roman" w:cs="Times New Roman"/>
          <w:color w:val="000000"/>
          <w:sz w:val="28"/>
          <w:szCs w:val="28"/>
        </w:rPr>
        <w:t>конкурсантов</w:t>
      </w:r>
      <w:r w:rsidRPr="00AE4C9E">
        <w:rPr>
          <w:rFonts w:eastAsia="Times New Roman" w:cs="Times New Roman"/>
          <w:color w:val="000000"/>
          <w:sz w:val="28"/>
          <w:szCs w:val="28"/>
        </w:rPr>
        <w:t>;</w:t>
      </w:r>
    </w:p>
    <w:p w14:paraId="6CD40307" w14:textId="77777777" w:rsidR="00AE4C9E" w:rsidRPr="00AE4C9E" w:rsidRDefault="00AE4C9E" w:rsidP="00AE4C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AE4C9E">
        <w:rPr>
          <w:rFonts w:eastAsia="Times New Roman" w:cs="Times New Roman"/>
          <w:color w:val="000000"/>
          <w:sz w:val="28"/>
          <w:szCs w:val="28"/>
        </w:rPr>
        <w:lastRenderedPageBreak/>
        <w:t>- соблюдать правила эксплуатации оборудования, не подвергать их механическим ударам, не допускать падений;</w:t>
      </w:r>
    </w:p>
    <w:p w14:paraId="1C852758" w14:textId="77777777" w:rsidR="00AE4C9E" w:rsidRPr="00AE4C9E" w:rsidRDefault="00AE4C9E" w:rsidP="00AE4C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AE4C9E">
        <w:rPr>
          <w:rFonts w:eastAsia="Times New Roman" w:cs="Times New Roman"/>
          <w:color w:val="000000"/>
          <w:sz w:val="28"/>
          <w:szCs w:val="28"/>
        </w:rPr>
        <w:t>- поддерживать порядок и чистоту на рабочем месте;</w:t>
      </w:r>
    </w:p>
    <w:p w14:paraId="3B4321ED" w14:textId="77777777" w:rsidR="00AE4C9E" w:rsidRPr="00AE4C9E" w:rsidRDefault="00AE4C9E" w:rsidP="00AE4C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AE4C9E">
        <w:rPr>
          <w:rFonts w:eastAsia="Times New Roman" w:cs="Times New Roman"/>
          <w:color w:val="000000"/>
          <w:sz w:val="28"/>
          <w:szCs w:val="28"/>
        </w:rPr>
        <w:t>- рабочий инструмент располагать таким образом, чтобы исключалась возможность его скатывания и падения;</w:t>
      </w:r>
    </w:p>
    <w:p w14:paraId="2A2550A2" w14:textId="4E046925" w:rsidR="001A206B" w:rsidRDefault="00AE4C9E" w:rsidP="009E5A3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AE4C9E">
        <w:rPr>
          <w:rFonts w:eastAsia="Times New Roman" w:cs="Times New Roman"/>
          <w:color w:val="000000"/>
          <w:sz w:val="28"/>
          <w:szCs w:val="28"/>
        </w:rPr>
        <w:t>- выполнять конкурсные задания только исправным инструментом.</w:t>
      </w:r>
      <w:bookmarkStart w:id="6" w:name="_heading=h.1t3h5sf"/>
      <w:bookmarkEnd w:id="6"/>
    </w:p>
    <w:p w14:paraId="124C2BC8" w14:textId="77777777" w:rsidR="009E5A3F" w:rsidRPr="009E5A3F" w:rsidRDefault="009E5A3F" w:rsidP="009E5A3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</w:p>
    <w:p w14:paraId="749324D9" w14:textId="77777777" w:rsidR="001A206B" w:rsidRPr="00C006B0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 w:rsidRPr="00C006B0">
        <w:rPr>
          <w:rFonts w:eastAsia="Times New Roman" w:cs="Times New Roman"/>
          <w:b/>
          <w:color w:val="000000"/>
          <w:sz w:val="28"/>
          <w:szCs w:val="28"/>
        </w:rPr>
        <w:t xml:space="preserve">6. Требования охраны </w:t>
      </w:r>
      <w:r w:rsidR="00195C80" w:rsidRPr="00C006B0">
        <w:rPr>
          <w:rFonts w:eastAsia="Times New Roman" w:cs="Times New Roman"/>
          <w:b/>
          <w:color w:val="000000"/>
          <w:sz w:val="28"/>
          <w:szCs w:val="28"/>
        </w:rPr>
        <w:t xml:space="preserve">труда </w:t>
      </w:r>
      <w:r w:rsidRPr="00C006B0">
        <w:rPr>
          <w:rFonts w:eastAsia="Times New Roman" w:cs="Times New Roman"/>
          <w:b/>
          <w:color w:val="000000"/>
          <w:sz w:val="28"/>
          <w:szCs w:val="28"/>
        </w:rPr>
        <w:t>в аварийных ситуациях</w:t>
      </w:r>
    </w:p>
    <w:p w14:paraId="4BF99C68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6.1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При возникновении аварий и ситуаций, которые могут привести к авариям и несчастным случаям, необходимо:</w:t>
      </w:r>
    </w:p>
    <w:p w14:paraId="41F21A1F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6.1.1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Немедленно прекратить работы и известить главного эксперта.</w:t>
      </w:r>
    </w:p>
    <w:p w14:paraId="7FE0F704" w14:textId="402A1CC0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6.1.2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Под руководством технического </w:t>
      </w:r>
      <w:r w:rsidR="00CA5257">
        <w:rPr>
          <w:rFonts w:eastAsia="Times New Roman" w:cs="Times New Roman"/>
          <w:color w:val="000000"/>
          <w:sz w:val="28"/>
          <w:szCs w:val="28"/>
        </w:rPr>
        <w:t>администратора площадки</w:t>
      </w:r>
      <w:r>
        <w:rPr>
          <w:rFonts w:eastAsia="Times New Roman" w:cs="Times New Roman"/>
          <w:color w:val="000000"/>
          <w:sz w:val="28"/>
          <w:szCs w:val="28"/>
        </w:rPr>
        <w:t xml:space="preserve"> оперативно принять меры по устранению причин аварий или ситуаций, которые могут привести к авариям или несчастным случаям.</w:t>
      </w:r>
    </w:p>
    <w:p w14:paraId="747159E6" w14:textId="3ECAE1D2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6.2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При обнаружении в процессе работы </w:t>
      </w:r>
      <w:r w:rsidR="00F66017">
        <w:rPr>
          <w:rFonts w:eastAsia="Times New Roman" w:cs="Times New Roman"/>
          <w:color w:val="000000"/>
          <w:sz w:val="28"/>
          <w:szCs w:val="28"/>
        </w:rPr>
        <w:t xml:space="preserve">возгораний </w:t>
      </w:r>
      <w:r>
        <w:rPr>
          <w:rFonts w:eastAsia="Times New Roman" w:cs="Times New Roman"/>
          <w:color w:val="000000"/>
          <w:sz w:val="28"/>
          <w:szCs w:val="28"/>
        </w:rPr>
        <w:t>необходимо:</w:t>
      </w:r>
    </w:p>
    <w:p w14:paraId="3B92B9BA" w14:textId="49502ED0" w:rsidR="001A206B" w:rsidRPr="00AE4C9E" w:rsidRDefault="00AE4C9E" w:rsidP="00AE4C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AE4C9E">
        <w:rPr>
          <w:rFonts w:eastAsia="Times New Roman" w:cs="Times New Roman"/>
          <w:color w:val="000000"/>
          <w:sz w:val="28"/>
          <w:szCs w:val="28"/>
        </w:rPr>
        <w:t xml:space="preserve">Оповестить всех участников Чемпионата, находящихся в производственном помещении и принять меры к </w:t>
      </w:r>
      <w:r>
        <w:rPr>
          <w:rFonts w:eastAsia="Times New Roman" w:cs="Times New Roman"/>
          <w:color w:val="000000"/>
          <w:sz w:val="28"/>
          <w:szCs w:val="28"/>
        </w:rPr>
        <w:t>нейтрализации очага возгорания</w:t>
      </w:r>
      <w:r w:rsidRPr="00AE4C9E">
        <w:rPr>
          <w:rFonts w:eastAsia="Times New Roman" w:cs="Times New Roman"/>
          <w:color w:val="000000"/>
          <w:sz w:val="28"/>
          <w:szCs w:val="28"/>
        </w:rPr>
        <w:t>. Горящие части электроустановок и электропроводку, находящиеся под напряжением, тушить углекислотным огнетушителем.</w:t>
      </w:r>
    </w:p>
    <w:p w14:paraId="06EBE113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6.3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При несчастном случае необходимо оказать пострадавшему первую помощь, при необходимости вызвать скорую медицинскую помощь по телефону 103 или 112 и сообщить о происшествии главному эксперту. </w:t>
      </w:r>
    </w:p>
    <w:p w14:paraId="3477A1C7" w14:textId="37DC4AA9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6.5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 w:rsidR="00CA5257">
        <w:rPr>
          <w:rFonts w:eastAsia="Times New Roman" w:cs="Times New Roman"/>
          <w:color w:val="000000"/>
          <w:sz w:val="28"/>
          <w:szCs w:val="28"/>
        </w:rPr>
        <w:t xml:space="preserve"> В случае возникновения пожара о</w:t>
      </w:r>
      <w:r>
        <w:rPr>
          <w:rFonts w:eastAsia="Times New Roman" w:cs="Times New Roman"/>
          <w:color w:val="000000"/>
          <w:sz w:val="28"/>
          <w:szCs w:val="28"/>
        </w:rPr>
        <w:t xml:space="preserve">повестить всех участников </w:t>
      </w:r>
      <w:r w:rsidR="00CA5257">
        <w:rPr>
          <w:rFonts w:eastAsia="Times New Roman" w:cs="Times New Roman"/>
          <w:color w:val="000000"/>
          <w:sz w:val="28"/>
          <w:szCs w:val="28"/>
        </w:rPr>
        <w:t>(конкурсантов и экспертов) Чемпионата</w:t>
      </w:r>
      <w:r>
        <w:rPr>
          <w:rFonts w:eastAsia="Times New Roman" w:cs="Times New Roman"/>
          <w:color w:val="000000"/>
          <w:sz w:val="28"/>
          <w:szCs w:val="28"/>
        </w:rPr>
        <w:t xml:space="preserve">, находящихся </w:t>
      </w:r>
      <w:r w:rsidR="00CA5257">
        <w:rPr>
          <w:rFonts w:eastAsia="Times New Roman" w:cs="Times New Roman"/>
          <w:color w:val="000000"/>
          <w:sz w:val="28"/>
          <w:szCs w:val="28"/>
        </w:rPr>
        <w:t>на конкурсной площадке</w:t>
      </w:r>
      <w:r>
        <w:rPr>
          <w:rFonts w:eastAsia="Times New Roman" w:cs="Times New Roman"/>
          <w:color w:val="000000"/>
          <w:sz w:val="28"/>
          <w:szCs w:val="28"/>
        </w:rPr>
        <w:t xml:space="preserve"> и принять меры к тушению очага пожара. Горящие части электроустановок и электропроводку, находящиеся под напряжением, тушить углекислотным огнетушителем.</w:t>
      </w:r>
    </w:p>
    <w:p w14:paraId="71A871BD" w14:textId="3BABAF9C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6.6</w:t>
      </w:r>
      <w:r w:rsidR="00584FB3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При обнаружении взрывоопасного или подозрительного предмета нельзя подходить к нему близко, необходимо предупредить о возможной опасности </w:t>
      </w:r>
      <w:r w:rsidR="00CA5257">
        <w:rPr>
          <w:rFonts w:eastAsia="Times New Roman" w:cs="Times New Roman"/>
          <w:color w:val="000000"/>
          <w:sz w:val="28"/>
          <w:szCs w:val="28"/>
        </w:rPr>
        <w:t>Г</w:t>
      </w:r>
      <w:r>
        <w:rPr>
          <w:rFonts w:eastAsia="Times New Roman" w:cs="Times New Roman"/>
          <w:color w:val="000000"/>
          <w:sz w:val="28"/>
          <w:szCs w:val="28"/>
        </w:rPr>
        <w:t>лавного эксперта.</w:t>
      </w:r>
      <w:r w:rsidR="00AE4C9E"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AE4C9E" w:rsidRPr="00AE4C9E">
        <w:rPr>
          <w:rFonts w:eastAsia="Times New Roman" w:cs="Times New Roman"/>
          <w:color w:val="000000"/>
          <w:sz w:val="28"/>
          <w:szCs w:val="28"/>
        </w:rPr>
        <w:t xml:space="preserve">При происшествии взрыва необходимо спокойно уточнить обстановку и действовать по указанию экспертов, при необходимости эвакуации </w:t>
      </w:r>
      <w:r w:rsidR="00AE4C9E" w:rsidRPr="00AE4C9E">
        <w:rPr>
          <w:rFonts w:eastAsia="Times New Roman" w:cs="Times New Roman"/>
          <w:color w:val="000000"/>
          <w:sz w:val="28"/>
          <w:szCs w:val="28"/>
        </w:rPr>
        <w:lastRenderedPageBreak/>
        <w:t>взять с собой документы и предметы первой необходимости, при передвижении соблюдать осторожность, не трогать поврежденные конструкции, оголившиеся электрические провода. В разрушенном или поврежденном помещении не следует пользоваться открытым огнем (спичками, зажигалками и т.п.) и электроприборами, подключенными к электрической сети.</w:t>
      </w:r>
    </w:p>
    <w:p w14:paraId="662042F0" w14:textId="77777777"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bookmarkStart w:id="7" w:name="_heading=h.4d34og8"/>
      <w:bookmarkEnd w:id="7"/>
    </w:p>
    <w:p w14:paraId="7EB4E4F3" w14:textId="77777777"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 w:rsidRPr="00C006B0">
        <w:rPr>
          <w:rFonts w:eastAsia="Times New Roman" w:cs="Times New Roman"/>
          <w:b/>
          <w:color w:val="000000"/>
          <w:sz w:val="28"/>
          <w:szCs w:val="28"/>
        </w:rPr>
        <w:t>7. Требования охраны труда по окончании работы</w:t>
      </w:r>
    </w:p>
    <w:p w14:paraId="7CC03077" w14:textId="77777777"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7.1</w:t>
      </w:r>
      <w:r w:rsidR="00195C80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После окончания работ каждый конкурсант обязан:</w:t>
      </w:r>
    </w:p>
    <w:p w14:paraId="74103E89" w14:textId="50D87A9A" w:rsidR="001A206B" w:rsidRDefault="00AE4C9E" w:rsidP="00AE4C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AE4C9E">
        <w:rPr>
          <w:rFonts w:eastAsia="Times New Roman" w:cs="Times New Roman"/>
          <w:color w:val="000000"/>
          <w:sz w:val="28"/>
          <w:szCs w:val="28"/>
        </w:rPr>
        <w:t xml:space="preserve">Привести в порядок рабочее место, очистить </w:t>
      </w:r>
      <w:r w:rsidR="00CA5257">
        <w:rPr>
          <w:rFonts w:eastAsia="Times New Roman" w:cs="Times New Roman"/>
          <w:color w:val="000000"/>
          <w:sz w:val="28"/>
          <w:szCs w:val="28"/>
        </w:rPr>
        <w:t>его</w:t>
      </w:r>
      <w:r w:rsidRPr="00AE4C9E">
        <w:rPr>
          <w:rFonts w:eastAsia="Times New Roman" w:cs="Times New Roman"/>
          <w:color w:val="000000"/>
          <w:sz w:val="28"/>
          <w:szCs w:val="28"/>
        </w:rPr>
        <w:t xml:space="preserve"> от мусора и вернуть используемую мебель в исходное состояние.</w:t>
      </w:r>
    </w:p>
    <w:p w14:paraId="5A6C6B77" w14:textId="7D64CF63" w:rsidR="00AE4C9E" w:rsidRPr="00AE4C9E" w:rsidRDefault="00AE4C9E" w:rsidP="009E5A3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7.2.</w:t>
      </w:r>
      <w:r w:rsidRPr="00AE4C9E">
        <w:t xml:space="preserve"> </w:t>
      </w:r>
      <w:r w:rsidRPr="00AE4C9E">
        <w:rPr>
          <w:rFonts w:eastAsia="Times New Roman" w:cs="Times New Roman"/>
          <w:color w:val="000000"/>
          <w:sz w:val="28"/>
          <w:szCs w:val="28"/>
        </w:rPr>
        <w:t xml:space="preserve">Сообщить </w:t>
      </w:r>
      <w:r>
        <w:rPr>
          <w:rFonts w:eastAsia="Times New Roman" w:cs="Times New Roman"/>
          <w:color w:val="000000"/>
          <w:sz w:val="28"/>
          <w:szCs w:val="28"/>
        </w:rPr>
        <w:t xml:space="preserve">Главному </w:t>
      </w:r>
      <w:r w:rsidRPr="00AE4C9E">
        <w:rPr>
          <w:rFonts w:eastAsia="Times New Roman" w:cs="Times New Roman"/>
          <w:color w:val="000000"/>
          <w:sz w:val="28"/>
          <w:szCs w:val="28"/>
        </w:rPr>
        <w:t>эксперту о выявленных во время выполнения конкурсных заданий неполадках и неисправностях оборудования и инструмента, и других факторах, влияющих на безопасность выполнения конкурсного задания.</w:t>
      </w:r>
    </w:p>
    <w:sectPr w:rsidR="00AE4C9E" w:rsidRPr="00AE4C9E">
      <w:footerReference w:type="default" r:id="rId9"/>
      <w:footerReference w:type="first" r:id="rId10"/>
      <w:pgSz w:w="11906" w:h="16838"/>
      <w:pgMar w:top="851" w:right="567" w:bottom="851" w:left="1418" w:header="708" w:footer="708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3588F5" w14:textId="77777777" w:rsidR="00132C35" w:rsidRDefault="00132C35">
      <w:pPr>
        <w:spacing w:line="240" w:lineRule="auto"/>
      </w:pPr>
      <w:r>
        <w:separator/>
      </w:r>
    </w:p>
  </w:endnote>
  <w:endnote w:type="continuationSeparator" w:id="0">
    <w:p w14:paraId="7285B914" w14:textId="77777777" w:rsidR="00132C35" w:rsidRDefault="00132C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F29822" w14:textId="165C03FA" w:rsidR="001A206B" w:rsidRDefault="00A8114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spacing w:line="240" w:lineRule="auto"/>
      <w:jc w:val="right"/>
      <w:rPr>
        <w:rFonts w:ascii="Calibri" w:hAnsi="Calibri"/>
        <w:color w:val="000000"/>
        <w:sz w:val="22"/>
        <w:szCs w:val="22"/>
      </w:rPr>
    </w:pPr>
    <w:r>
      <w:rPr>
        <w:rFonts w:ascii="Calibri" w:hAnsi="Calibri"/>
        <w:color w:val="000000"/>
        <w:sz w:val="22"/>
        <w:szCs w:val="22"/>
      </w:rPr>
      <w:fldChar w:fldCharType="begin"/>
    </w:r>
    <w:r>
      <w:rPr>
        <w:rFonts w:ascii="Calibri" w:hAnsi="Calibri"/>
        <w:color w:val="000000"/>
        <w:sz w:val="22"/>
        <w:szCs w:val="22"/>
      </w:rPr>
      <w:instrText>PAGE</w:instrText>
    </w:r>
    <w:r>
      <w:rPr>
        <w:rFonts w:ascii="Calibri" w:hAnsi="Calibri"/>
        <w:color w:val="000000"/>
        <w:sz w:val="22"/>
        <w:szCs w:val="22"/>
      </w:rPr>
      <w:fldChar w:fldCharType="separate"/>
    </w:r>
    <w:r w:rsidR="00CA5257">
      <w:rPr>
        <w:rFonts w:ascii="Calibri" w:hAnsi="Calibri"/>
        <w:noProof/>
        <w:color w:val="000000"/>
        <w:sz w:val="22"/>
        <w:szCs w:val="22"/>
      </w:rPr>
      <w:t>8</w:t>
    </w:r>
    <w:r>
      <w:rPr>
        <w:rFonts w:ascii="Calibri" w:hAnsi="Calibri"/>
        <w:color w:val="000000"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02824A" w14:textId="77777777" w:rsidR="001A206B" w:rsidRDefault="001A206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spacing w:line="240" w:lineRule="auto"/>
      <w:rPr>
        <w:rFonts w:ascii="Calibri" w:hAnsi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6C6232" w14:textId="77777777" w:rsidR="00132C35" w:rsidRDefault="00132C35">
      <w:pPr>
        <w:spacing w:line="240" w:lineRule="auto"/>
      </w:pPr>
      <w:r>
        <w:separator/>
      </w:r>
    </w:p>
  </w:footnote>
  <w:footnote w:type="continuationSeparator" w:id="0">
    <w:p w14:paraId="0BB1C503" w14:textId="77777777" w:rsidR="00132C35" w:rsidRDefault="00132C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295D23"/>
    <w:multiLevelType w:val="hybridMultilevel"/>
    <w:tmpl w:val="839EDB6E"/>
    <w:lvl w:ilvl="0" w:tplc="AD6A34DA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 w:tplc="ED4AF1B6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 w:tplc="7A56C2F8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 w:tplc="2384EAC0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 w:tplc="4F76F8B6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 w:tplc="0C3CD5F0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 w:tplc="D514E0F4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 w:tplc="B2201722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 w:tplc="C3844B6A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FC64CED"/>
    <w:multiLevelType w:val="hybridMultilevel"/>
    <w:tmpl w:val="B792E400"/>
    <w:lvl w:ilvl="0" w:tplc="8CEE2B18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 w:tplc="B94AD142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 w:tplc="4780684E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 w:tplc="E0ACB950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 w:tplc="B508670A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 w:tplc="411C1B12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 w:tplc="E580166C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 w:tplc="A642DEA4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 w:tplc="E81AC91C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1E403057"/>
    <w:multiLevelType w:val="hybridMultilevel"/>
    <w:tmpl w:val="4A6EF178"/>
    <w:lvl w:ilvl="0" w:tplc="1FEE3A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E09D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A466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E0A5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4A57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3AAC7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F255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8207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B7C0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60455"/>
    <w:multiLevelType w:val="hybridMultilevel"/>
    <w:tmpl w:val="D2523E20"/>
    <w:lvl w:ilvl="0" w:tplc="DE08908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B4239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33EB3A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5FCB33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1D640B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E44CF0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AAAB5E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DEC664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9CC2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C320F6A"/>
    <w:multiLevelType w:val="hybridMultilevel"/>
    <w:tmpl w:val="F1586B8A"/>
    <w:lvl w:ilvl="0" w:tplc="072C6B46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 w:tplc="B4EE8588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 w:tplc="2940E48C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 w:tplc="5DFCF984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 w:tplc="DF626FC8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 w:tplc="BEFC3B3C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 w:tplc="FAE4AD10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 w:tplc="D348EAC6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 w:tplc="6DDACD9A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3FFE45C9"/>
    <w:multiLevelType w:val="hybridMultilevel"/>
    <w:tmpl w:val="FD80A276"/>
    <w:lvl w:ilvl="0" w:tplc="04D8313C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 w:tplc="58CE695A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 w:tplc="35BCC600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 w:tplc="64ACAEB6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 w:tplc="13948E76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 w:tplc="AA0AD70C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 w:tplc="68060DEA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 w:tplc="0BC4E2AA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 w:tplc="532E91A6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5ECD393B"/>
    <w:multiLevelType w:val="hybridMultilevel"/>
    <w:tmpl w:val="78803012"/>
    <w:lvl w:ilvl="0" w:tplc="A0AA26F8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 w:tplc="4750470A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 w:tplc="E26C0BCC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 w:tplc="FF6802E0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 w:tplc="CA4E875C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 w:tplc="54DCFA72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 w:tplc="7E6C6184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 w:tplc="898AFB4C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 w:tplc="18B66A90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60503387"/>
    <w:multiLevelType w:val="hybridMultilevel"/>
    <w:tmpl w:val="E40C2F40"/>
    <w:lvl w:ilvl="0" w:tplc="188C388E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 w:tplc="E7F0A90C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 w:tplc="9BBACBD6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 w:tplc="70F8633A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 w:tplc="0A42C51E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 w:tplc="9BC2D768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 w:tplc="4120F144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 w:tplc="7CB23344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 w:tplc="05667ABE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71FC279D"/>
    <w:multiLevelType w:val="hybridMultilevel"/>
    <w:tmpl w:val="B82AAF5C"/>
    <w:lvl w:ilvl="0" w:tplc="E58A6AB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 w:tplc="3F7E2DC8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 w:tplc="966E9580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 w:tplc="B85C4C58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 w:tplc="37424D56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 w:tplc="60AE693E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 w:tplc="D528FD1C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 w:tplc="A4167B1E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 w:tplc="C6F8C46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253323961">
    <w:abstractNumId w:val="8"/>
  </w:num>
  <w:num w:numId="2" w16cid:durableId="1357538633">
    <w:abstractNumId w:val="4"/>
  </w:num>
  <w:num w:numId="3" w16cid:durableId="670450066">
    <w:abstractNumId w:val="5"/>
  </w:num>
  <w:num w:numId="4" w16cid:durableId="1632514267">
    <w:abstractNumId w:val="6"/>
  </w:num>
  <w:num w:numId="5" w16cid:durableId="1774781315">
    <w:abstractNumId w:val="7"/>
  </w:num>
  <w:num w:numId="6" w16cid:durableId="595207781">
    <w:abstractNumId w:val="0"/>
  </w:num>
  <w:num w:numId="7" w16cid:durableId="1858501343">
    <w:abstractNumId w:val="1"/>
  </w:num>
  <w:num w:numId="8" w16cid:durableId="1070158208">
    <w:abstractNumId w:val="3"/>
  </w:num>
  <w:num w:numId="9" w16cid:durableId="37828824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06B"/>
    <w:rsid w:val="00004270"/>
    <w:rsid w:val="00044379"/>
    <w:rsid w:val="00067573"/>
    <w:rsid w:val="000E4477"/>
    <w:rsid w:val="00132C35"/>
    <w:rsid w:val="00195C80"/>
    <w:rsid w:val="001A206B"/>
    <w:rsid w:val="00325995"/>
    <w:rsid w:val="003D37FA"/>
    <w:rsid w:val="00463C10"/>
    <w:rsid w:val="004C3BFC"/>
    <w:rsid w:val="00584FB3"/>
    <w:rsid w:val="006930AE"/>
    <w:rsid w:val="00721165"/>
    <w:rsid w:val="008A0253"/>
    <w:rsid w:val="009269AB"/>
    <w:rsid w:val="00940A53"/>
    <w:rsid w:val="009E5A3F"/>
    <w:rsid w:val="00A7162A"/>
    <w:rsid w:val="00A74F0F"/>
    <w:rsid w:val="00A75979"/>
    <w:rsid w:val="00A8114D"/>
    <w:rsid w:val="00A82400"/>
    <w:rsid w:val="00AD4DA9"/>
    <w:rsid w:val="00AE4C9E"/>
    <w:rsid w:val="00B366B4"/>
    <w:rsid w:val="00B92118"/>
    <w:rsid w:val="00BA7163"/>
    <w:rsid w:val="00C006B0"/>
    <w:rsid w:val="00C025DD"/>
    <w:rsid w:val="00C2410B"/>
    <w:rsid w:val="00CA5257"/>
    <w:rsid w:val="00CC1E22"/>
    <w:rsid w:val="00CE2B77"/>
    <w:rsid w:val="00DF1944"/>
    <w:rsid w:val="00EB37B9"/>
    <w:rsid w:val="00F26301"/>
    <w:rsid w:val="00F66017"/>
    <w:rsid w:val="00F810FF"/>
    <w:rsid w:val="00F97749"/>
    <w:rsid w:val="00FA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D8BE5"/>
  <w15:docId w15:val="{707BD911-8F3D-446E-8E61-CB0194882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hidden/>
    <w:qFormat/>
    <w:pPr>
      <w:spacing w:line="1" w:lineRule="atLeast"/>
      <w:outlineLvl w:val="0"/>
    </w:pPr>
    <w:rPr>
      <w:rFonts w:ascii="Times New Roman" w:hAnsi="Times New Roman"/>
      <w:position w:val="-1"/>
      <w:sz w:val="24"/>
      <w:szCs w:val="24"/>
      <w:lang w:eastAsia="ru-RU"/>
    </w:rPr>
  </w:style>
  <w:style w:type="paragraph" w:styleId="1">
    <w:name w:val="heading 1"/>
    <w:basedOn w:val="a"/>
    <w:next w:val="a"/>
    <w:link w:val="11"/>
    <w:hidden/>
    <w:qFormat/>
    <w:pPr>
      <w:keepNext/>
      <w:keepLines/>
      <w:spacing w:before="480" w:line="276" w:lineRule="auto"/>
    </w:pPr>
    <w:rPr>
      <w:rFonts w:ascii="Cambria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1"/>
    <w:hidden/>
    <w:qFormat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1">
    <w:name w:val="Заголовок 1 Знак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hidden/>
    <w:qFormat/>
    <w:pPr>
      <w:spacing w:line="1" w:lineRule="atLeast"/>
      <w:outlineLvl w:val="0"/>
    </w:pPr>
    <w:rPr>
      <w:rFonts w:ascii="Times New Roman" w:hAnsi="Times New Roman"/>
      <w:position w:val="-1"/>
      <w:sz w:val="24"/>
      <w:szCs w:val="24"/>
      <w:lang w:eastAsia="ru-RU"/>
    </w:rPr>
  </w:style>
  <w:style w:type="character" w:customStyle="1" w:styleId="a4">
    <w:name w:val="Заголовок Знак"/>
    <w:link w:val="a5"/>
    <w:uiPriority w:val="10"/>
    <w:rPr>
      <w:sz w:val="48"/>
      <w:szCs w:val="48"/>
    </w:rPr>
  </w:style>
  <w:style w:type="character" w:customStyle="1" w:styleId="a6">
    <w:name w:val="Подзаголовок Знак"/>
    <w:link w:val="a7"/>
    <w:uiPriority w:val="11"/>
    <w:rPr>
      <w:sz w:val="24"/>
      <w:szCs w:val="24"/>
    </w:rPr>
  </w:style>
  <w:style w:type="paragraph" w:styleId="20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10"/>
    <w:hidden/>
    <w:qFormat/>
    <w:pPr>
      <w:tabs>
        <w:tab w:val="center" w:pos="4677"/>
        <w:tab w:val="right" w:pos="9355"/>
      </w:tabs>
    </w:pPr>
    <w:rPr>
      <w:rFonts w:ascii="Calibri" w:hAnsi="Calibri"/>
      <w:sz w:val="22"/>
      <w:szCs w:val="22"/>
    </w:rPr>
  </w:style>
  <w:style w:type="character" w:customStyle="1" w:styleId="10">
    <w:name w:val="Верхний колонтитул Знак1"/>
    <w:link w:val="aa"/>
    <w:uiPriority w:val="99"/>
  </w:style>
  <w:style w:type="paragraph" w:styleId="ab">
    <w:name w:val="footer"/>
    <w:basedOn w:val="a"/>
    <w:link w:val="12"/>
    <w:hidden/>
    <w:qFormat/>
    <w:pPr>
      <w:tabs>
        <w:tab w:val="center" w:pos="4677"/>
        <w:tab w:val="right" w:pos="9355"/>
      </w:tabs>
    </w:pPr>
    <w:rPr>
      <w:rFonts w:ascii="Calibri" w:hAnsi="Calibri"/>
      <w:sz w:val="22"/>
      <w:szCs w:val="22"/>
    </w:rPr>
  </w:style>
  <w:style w:type="character" w:customStyle="1" w:styleId="FooterChar">
    <w:name w:val="Footer Char"/>
    <w:uiPriority w:val="99"/>
  </w:style>
  <w:style w:type="paragraph" w:styleId="ac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12">
    <w:name w:val="Нижний колонтитул Знак1"/>
    <w:link w:val="ab"/>
    <w:uiPriority w:val="99"/>
  </w:style>
  <w:style w:type="table" w:styleId="ad">
    <w:name w:val="Table Grid"/>
    <w:basedOn w:val="a1"/>
    <w:hidden/>
    <w:qFormat/>
    <w:pPr>
      <w:spacing w:line="1" w:lineRule="atLeast"/>
      <w:outlineLvl w:val="0"/>
    </w:pPr>
    <w:rPr>
      <w:position w:val="-1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hidden/>
    <w:qFormat/>
    <w:rPr>
      <w:color w:val="0000FF"/>
      <w:position w:val="-1"/>
      <w:u w:val="single"/>
      <w:vertAlign w:val="baseline"/>
    </w:rPr>
  </w:style>
  <w:style w:type="paragraph" w:styleId="af">
    <w:name w:val="footnote text"/>
    <w:basedOn w:val="a"/>
    <w:link w:val="14"/>
    <w:hidden/>
    <w:qFormat/>
    <w:rPr>
      <w:sz w:val="20"/>
      <w:szCs w:val="20"/>
    </w:rPr>
  </w:style>
  <w:style w:type="character" w:customStyle="1" w:styleId="14">
    <w:name w:val="Текст сноски Знак1"/>
    <w:link w:val="af"/>
    <w:uiPriority w:val="99"/>
    <w:rPr>
      <w:sz w:val="18"/>
    </w:rPr>
  </w:style>
  <w:style w:type="character" w:styleId="af0">
    <w:name w:val="footnote reference"/>
    <w:hidden/>
    <w:qFormat/>
    <w:rPr>
      <w:position w:val="-1"/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uiPriority w:val="99"/>
    <w:semiHidden/>
    <w:unhideWhenUsed/>
    <w:rPr>
      <w:vertAlign w:val="superscript"/>
    </w:rPr>
  </w:style>
  <w:style w:type="paragraph" w:styleId="15">
    <w:name w:val="toc 1"/>
    <w:basedOn w:val="a"/>
    <w:next w:val="a"/>
    <w:hidden/>
    <w:qFormat/>
  </w:style>
  <w:style w:type="paragraph" w:styleId="24">
    <w:name w:val="toc 2"/>
    <w:basedOn w:val="a"/>
    <w:next w:val="a"/>
    <w:hidden/>
    <w:qFormat/>
    <w:pPr>
      <w:ind w:left="24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basedOn w:val="1"/>
    <w:next w:val="a"/>
    <w:hidden/>
    <w:qFormat/>
    <w:pPr>
      <w:outlineLvl w:val="9"/>
    </w:pPr>
    <w:rPr>
      <w:rFonts w:eastAsia="Times New Roman" w:cs="Times New Roman"/>
    </w:rPr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f6">
    <w:name w:val="List Paragraph"/>
    <w:basedOn w:val="a"/>
    <w:hidden/>
    <w:qFormat/>
    <w:pPr>
      <w:ind w:left="720"/>
    </w:pPr>
  </w:style>
  <w:style w:type="paragraph" w:styleId="af7">
    <w:name w:val="Balloon Text"/>
    <w:basedOn w:val="a"/>
    <w:hidden/>
    <w:qFormat/>
    <w:rPr>
      <w:rFonts w:ascii="Tahoma" w:hAnsi="Tahoma"/>
      <w:sz w:val="16"/>
      <w:szCs w:val="16"/>
    </w:rPr>
  </w:style>
  <w:style w:type="character" w:customStyle="1" w:styleId="af8">
    <w:name w:val="Текст выноски Знак"/>
    <w:hidden/>
    <w:qFormat/>
    <w:rPr>
      <w:rFonts w:ascii="Tahoma" w:hAnsi="Tahoma" w:cs="Tahoma"/>
      <w:position w:val="-1"/>
      <w:sz w:val="16"/>
      <w:szCs w:val="16"/>
      <w:vertAlign w:val="baseline"/>
      <w:lang w:eastAsia="ru-RU"/>
    </w:rPr>
  </w:style>
  <w:style w:type="paragraph" w:customStyle="1" w:styleId="otekstj">
    <w:name w:val="otekstj"/>
    <w:basedOn w:val="a"/>
    <w:hidden/>
    <w:qFormat/>
    <w:pPr>
      <w:spacing w:before="100" w:beforeAutospacing="1" w:after="100" w:afterAutospacing="1"/>
    </w:pPr>
    <w:rPr>
      <w:rFonts w:eastAsia="Times New Roman"/>
    </w:rPr>
  </w:style>
  <w:style w:type="character" w:customStyle="1" w:styleId="apple-converted-space">
    <w:name w:val="apple-converted-space"/>
    <w:basedOn w:val="a0"/>
    <w:hidden/>
    <w:qFormat/>
    <w:rPr>
      <w:position w:val="-1"/>
      <w:vertAlign w:val="baseline"/>
    </w:rPr>
  </w:style>
  <w:style w:type="character" w:customStyle="1" w:styleId="af9">
    <w:name w:val="Верхний колонтитул Знак"/>
    <w:hidden/>
    <w:qFormat/>
    <w:rPr>
      <w:rFonts w:ascii="Calibri" w:hAnsi="Calibri"/>
      <w:position w:val="-1"/>
      <w:sz w:val="22"/>
      <w:szCs w:val="22"/>
      <w:vertAlign w:val="baseline"/>
      <w:lang w:val="ru-RU" w:eastAsia="ru-RU" w:bidi="ar-SA"/>
    </w:rPr>
  </w:style>
  <w:style w:type="character" w:customStyle="1" w:styleId="afa">
    <w:name w:val="Нижний колонтитул Знак"/>
    <w:hidden/>
    <w:qFormat/>
    <w:rPr>
      <w:rFonts w:ascii="Calibri" w:hAnsi="Calibri"/>
      <w:position w:val="-1"/>
      <w:sz w:val="22"/>
      <w:szCs w:val="22"/>
      <w:vertAlign w:val="baseline"/>
      <w:lang w:val="ru-RU" w:eastAsia="ru-RU" w:bidi="ar-SA"/>
    </w:rPr>
  </w:style>
  <w:style w:type="character" w:customStyle="1" w:styleId="16">
    <w:name w:val="Заголовок 1 Знак"/>
    <w:hidden/>
    <w:qFormat/>
    <w:rPr>
      <w:rFonts w:ascii="Cambria" w:hAnsi="Cambria"/>
      <w:b/>
      <w:bCs/>
      <w:color w:val="365F91"/>
      <w:position w:val="-1"/>
      <w:sz w:val="28"/>
      <w:szCs w:val="28"/>
      <w:vertAlign w:val="baseline"/>
      <w:lang w:val="ru-RU" w:eastAsia="ru-RU" w:bidi="ar-SA"/>
    </w:rPr>
  </w:style>
  <w:style w:type="character" w:customStyle="1" w:styleId="25">
    <w:name w:val="Заголовок 2 Знак"/>
    <w:hidden/>
    <w:qFormat/>
    <w:rPr>
      <w:rFonts w:ascii="Cambria" w:eastAsia="Times New Roman" w:hAnsi="Cambria" w:cs="Times New Roman"/>
      <w:b/>
      <w:bCs/>
      <w:i/>
      <w:iCs/>
      <w:position w:val="-1"/>
      <w:sz w:val="28"/>
      <w:szCs w:val="28"/>
      <w:vertAlign w:val="baseline"/>
    </w:rPr>
  </w:style>
  <w:style w:type="paragraph" w:styleId="afb">
    <w:name w:val="Normal (Web)"/>
    <w:basedOn w:val="a"/>
    <w:hidden/>
    <w:qFormat/>
    <w:pPr>
      <w:spacing w:before="100" w:beforeAutospacing="1" w:after="100" w:afterAutospacing="1"/>
    </w:pPr>
    <w:rPr>
      <w:rFonts w:eastAsia="Times New Roman"/>
    </w:rPr>
  </w:style>
  <w:style w:type="table" w:customStyle="1" w:styleId="17">
    <w:name w:val="Сетка таблицы1"/>
    <w:basedOn w:val="a1"/>
    <w:next w:val="ad"/>
    <w:hidden/>
    <w:qFormat/>
    <w:pPr>
      <w:spacing w:line="1" w:lineRule="atLeast"/>
      <w:outlineLvl w:val="0"/>
    </w:pPr>
    <w:rPr>
      <w:rFonts w:cs="Times New Roman"/>
      <w:position w:val="-1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c">
    <w:name w:val="Текст сноски Знак"/>
    <w:hidden/>
    <w:qFormat/>
    <w:rPr>
      <w:rFonts w:ascii="Times New Roman" w:hAnsi="Times New Roman"/>
      <w:position w:val="-1"/>
      <w:vertAlign w:val="baseline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d">
    <w:name w:val="annotation reference"/>
    <w:basedOn w:val="a0"/>
    <w:uiPriority w:val="99"/>
    <w:semiHidden/>
    <w:unhideWhenUsed/>
    <w:rsid w:val="00A7162A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A7162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A7162A"/>
    <w:rPr>
      <w:rFonts w:ascii="Times New Roman" w:hAnsi="Times New Roman"/>
      <w:position w:val="-1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A7162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A7162A"/>
    <w:rPr>
      <w:rFonts w:ascii="Times New Roman" w:hAnsi="Times New Roman"/>
      <w:b/>
      <w:bCs/>
      <w:position w:val="-1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RqV6AUeOqS2jZndAjbhL9YEU9Q==">AMUW2mUvpkaqgSHkX5oafMg6G5c6RQP+Zv8k7aQBBjkyajydQwmxZFt38eU/zXwJebBFtNGiA32XW/M9jGb+JlKaFKquj1smIzanzcLZEz2/vgI/J//crSLwFHmEAKtqB/qml6NVYvwZyNhHQLIfdcd0kZSZo5Tk8W2ZqQ6ULKW0MgAECFND3oVFdWgTpUiBFv+LCQqtMvqFwLEWvaiVUShFpXCSEi6LUlSUqaM20pkQ38qm0ifFGfQ=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1575</Words>
  <Characters>8980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Петровна Овчинникова</dc:creator>
  <cp:lastModifiedBy>Natalya Krivonosova</cp:lastModifiedBy>
  <cp:revision>19</cp:revision>
  <dcterms:created xsi:type="dcterms:W3CDTF">2023-10-10T08:16:00Z</dcterms:created>
  <dcterms:modified xsi:type="dcterms:W3CDTF">2026-09-13T09:40:00Z</dcterms:modified>
</cp:coreProperties>
</file>