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4A6D5" w14:textId="77777777" w:rsidR="003909F7" w:rsidRDefault="003909F7" w:rsidP="003909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Чемпионат «ХАЙТЕК»</w:t>
      </w:r>
    </w:p>
    <w:p w14:paraId="3AA0E477" w14:textId="77777777" w:rsidR="003909F7" w:rsidRDefault="003909F7" w:rsidP="003909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Компетенция</w:t>
      </w:r>
    </w:p>
    <w:p w14:paraId="49696DB7" w14:textId="77777777" w:rsidR="003909F7" w:rsidRDefault="003909F7" w:rsidP="003909F7">
      <w:pPr>
        <w:spacing w:after="4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«Эксплуатация беспилотных авиационных систем»</w:t>
      </w:r>
    </w:p>
    <w:p w14:paraId="6CA2E011" w14:textId="77777777" w:rsidR="003909F7" w:rsidRDefault="003909F7" w:rsidP="003909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</w:t>
      </w:r>
    </w:p>
    <w:p w14:paraId="3F7ADD2B" w14:textId="3628BDF0" w:rsidR="003909F7" w:rsidRDefault="003909F7" w:rsidP="003909F7">
      <w:pPr>
        <w:spacing w:after="3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«Обслуживание линий электропередач с помощью БПЛА»</w:t>
      </w:r>
    </w:p>
    <w:p w14:paraId="67839129" w14:textId="77777777" w:rsidR="003909F7" w:rsidRDefault="003909F7" w:rsidP="003909F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СПБПУ им. Петра Великого</w:t>
      </w:r>
    </w:p>
    <w:p w14:paraId="3D64CA3B" w14:textId="77777777" w:rsidR="003909F7" w:rsidRDefault="003909F7" w:rsidP="003909F7">
      <w:pPr>
        <w:spacing w:after="372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Харитонова Анастасия Антоновна</w:t>
      </w:r>
    </w:p>
    <w:p w14:paraId="5EAF0855" w14:textId="77777777" w:rsidR="003909F7" w:rsidRDefault="003909F7" w:rsidP="003909F7">
      <w:pPr>
        <w:spacing w:after="27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Екатеринбург 2025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93FC84" w14:textId="7DF90485" w:rsidR="003207F5" w:rsidRDefault="003909F7" w:rsidP="0027396F">
      <w:pPr>
        <w:jc w:val="both"/>
        <w:rPr>
          <w:rFonts w:ascii="Times New Roman" w:hAnsi="Times New Roman" w:cs="Times New Roman"/>
          <w:sz w:val="28"/>
          <w:szCs w:val="28"/>
        </w:rPr>
      </w:pPr>
      <w:r w:rsidRPr="003909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проекта:</w:t>
      </w:r>
      <w:r>
        <w:rPr>
          <w:rFonts w:ascii="Times New Roman" w:hAnsi="Times New Roman" w:cs="Times New Roman"/>
          <w:sz w:val="28"/>
          <w:szCs w:val="28"/>
        </w:rPr>
        <w:t xml:space="preserve"> Точная посадка, успешная установка устройства и отстыковка от провода.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4678"/>
        <w:gridCol w:w="3821"/>
      </w:tblGrid>
      <w:tr w:rsidR="003909F7" w14:paraId="247BA57D" w14:textId="77777777" w:rsidTr="003909F7">
        <w:tc>
          <w:tcPr>
            <w:tcW w:w="846" w:type="dxa"/>
          </w:tcPr>
          <w:p w14:paraId="7D9F0A30" w14:textId="3D0CDF4C" w:rsidR="003909F7" w:rsidRPr="003909F7" w:rsidRDefault="003909F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678" w:type="dxa"/>
          </w:tcPr>
          <w:p w14:paraId="5956E0AD" w14:textId="2843E5D1" w:rsidR="003909F7" w:rsidRPr="003909F7" w:rsidRDefault="003909F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Порядок выполнения проверки</w:t>
            </w:r>
          </w:p>
        </w:tc>
        <w:tc>
          <w:tcPr>
            <w:tcW w:w="3821" w:type="dxa"/>
          </w:tcPr>
          <w:p w14:paraId="74F635D2" w14:textId="51CE3020" w:rsidR="003909F7" w:rsidRPr="003909F7" w:rsidRDefault="003909F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Ожидаемые результаты</w:t>
            </w:r>
          </w:p>
        </w:tc>
      </w:tr>
      <w:tr w:rsidR="003909F7" w14:paraId="05F7D10C" w14:textId="77777777" w:rsidTr="003909F7">
        <w:tc>
          <w:tcPr>
            <w:tcW w:w="846" w:type="dxa"/>
          </w:tcPr>
          <w:p w14:paraId="36886AFA" w14:textId="1C429454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8" w:type="dxa"/>
          </w:tcPr>
          <w:p w14:paraId="2A7CC600" w14:textId="2B1D9384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Взлет со стартовой площадки.</w:t>
            </w:r>
          </w:p>
        </w:tc>
        <w:tc>
          <w:tcPr>
            <w:tcW w:w="3821" w:type="dxa"/>
          </w:tcPr>
          <w:p w14:paraId="0FC4A4ED" w14:textId="5DD52B7C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  <w:r w:rsidR="00552771">
              <w:rPr>
                <w:rFonts w:ascii="Times New Roman" w:hAnsi="Times New Roman" w:cs="Times New Roman"/>
                <w:sz w:val="28"/>
                <w:szCs w:val="28"/>
              </w:rPr>
              <w:t>одиодный</w:t>
            </w: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 xml:space="preserve"> индикатор – зеленый.</w:t>
            </w:r>
          </w:p>
        </w:tc>
      </w:tr>
      <w:tr w:rsidR="003909F7" w14:paraId="1A4710A6" w14:textId="77777777" w:rsidTr="003909F7">
        <w:tc>
          <w:tcPr>
            <w:tcW w:w="846" w:type="dxa"/>
          </w:tcPr>
          <w:p w14:paraId="0F1B6EA3" w14:textId="3A11D63F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8" w:type="dxa"/>
          </w:tcPr>
          <w:p w14:paraId="2A701C50" w14:textId="43243329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Ручной поиск и обнаружение провода с использованием камеры, а также визуальное определение дефектов опоры, расположенной в полетной зоне.</w:t>
            </w:r>
          </w:p>
        </w:tc>
        <w:tc>
          <w:tcPr>
            <w:tcW w:w="3821" w:type="dxa"/>
          </w:tcPr>
          <w:p w14:paraId="29FAEC46" w14:textId="601382EF" w:rsidR="003909F7" w:rsidRPr="003909F7" w:rsidRDefault="005527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одиодный</w:t>
            </w:r>
            <w:r w:rsidR="003909F7" w:rsidRPr="003909F7">
              <w:rPr>
                <w:rFonts w:ascii="Times New Roman" w:hAnsi="Times New Roman" w:cs="Times New Roman"/>
                <w:sz w:val="28"/>
                <w:szCs w:val="28"/>
              </w:rPr>
              <w:t xml:space="preserve"> индикатор – синий.</w:t>
            </w:r>
          </w:p>
        </w:tc>
      </w:tr>
      <w:tr w:rsidR="003909F7" w14:paraId="483E5B1D" w14:textId="77777777" w:rsidTr="003909F7">
        <w:tc>
          <w:tcPr>
            <w:tcW w:w="846" w:type="dxa"/>
          </w:tcPr>
          <w:p w14:paraId="33567444" w14:textId="0DCB5BE7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8" w:type="dxa"/>
          </w:tcPr>
          <w:p w14:paraId="16B724E1" w14:textId="747D80E0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Совершение посадки в точке взлета.</w:t>
            </w:r>
          </w:p>
        </w:tc>
        <w:tc>
          <w:tcPr>
            <w:tcW w:w="3821" w:type="dxa"/>
          </w:tcPr>
          <w:p w14:paraId="0B0E8CDB" w14:textId="0CD63758" w:rsidR="003909F7" w:rsidRPr="003909F7" w:rsidRDefault="005527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одиодный</w:t>
            </w:r>
            <w:r w:rsidR="003909F7" w:rsidRPr="003909F7">
              <w:rPr>
                <w:rFonts w:ascii="Times New Roman" w:hAnsi="Times New Roman" w:cs="Times New Roman"/>
                <w:sz w:val="28"/>
                <w:szCs w:val="28"/>
              </w:rPr>
              <w:t xml:space="preserve"> индикатор – желтый.</w:t>
            </w:r>
          </w:p>
        </w:tc>
      </w:tr>
      <w:tr w:rsidR="003909F7" w14:paraId="2649AFE6" w14:textId="77777777" w:rsidTr="003909F7">
        <w:tc>
          <w:tcPr>
            <w:tcW w:w="846" w:type="dxa"/>
          </w:tcPr>
          <w:p w14:paraId="1B3A5229" w14:textId="4D917659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8" w:type="dxa"/>
          </w:tcPr>
          <w:p w14:paraId="276EB494" w14:textId="181B75A0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Осуществить посадку на провод.</w:t>
            </w:r>
          </w:p>
        </w:tc>
        <w:tc>
          <w:tcPr>
            <w:tcW w:w="3821" w:type="dxa"/>
          </w:tcPr>
          <w:p w14:paraId="5D1268C2" w14:textId="0D37A1C8" w:rsidR="003909F7" w:rsidRPr="003909F7" w:rsidRDefault="005527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одиодный</w:t>
            </w:r>
            <w:r w:rsidR="003909F7">
              <w:rPr>
                <w:rFonts w:ascii="Times New Roman" w:hAnsi="Times New Roman" w:cs="Times New Roman"/>
                <w:sz w:val="28"/>
                <w:szCs w:val="28"/>
              </w:rPr>
              <w:t xml:space="preserve"> индикатор – оранжевый.</w:t>
            </w:r>
          </w:p>
        </w:tc>
      </w:tr>
      <w:tr w:rsidR="003909F7" w14:paraId="60DC843C" w14:textId="77777777" w:rsidTr="003909F7">
        <w:tc>
          <w:tcPr>
            <w:tcW w:w="846" w:type="dxa"/>
          </w:tcPr>
          <w:p w14:paraId="344E6D37" w14:textId="06C9CD70" w:rsidR="003909F7" w:rsidRP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8" w:type="dxa"/>
          </w:tcPr>
          <w:p w14:paraId="3FC0A428" w14:textId="68F337CE" w:rsidR="003909F7" w:rsidRDefault="003909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успешной очистки провода ЛЭП.</w:t>
            </w:r>
          </w:p>
        </w:tc>
        <w:tc>
          <w:tcPr>
            <w:tcW w:w="3821" w:type="dxa"/>
          </w:tcPr>
          <w:p w14:paraId="5C666FD1" w14:textId="1B3C9E3E" w:rsidR="003909F7" w:rsidRDefault="005527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одиодный</w:t>
            </w:r>
            <w:r w:rsidR="003909F7">
              <w:rPr>
                <w:rFonts w:ascii="Times New Roman" w:hAnsi="Times New Roman" w:cs="Times New Roman"/>
                <w:sz w:val="28"/>
                <w:szCs w:val="28"/>
              </w:rPr>
              <w:t xml:space="preserve"> индикатор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желтый на две секунды.</w:t>
            </w:r>
          </w:p>
        </w:tc>
      </w:tr>
      <w:tr w:rsidR="00552771" w14:paraId="54A45D53" w14:textId="77777777" w:rsidTr="003909F7">
        <w:tc>
          <w:tcPr>
            <w:tcW w:w="846" w:type="dxa"/>
          </w:tcPr>
          <w:p w14:paraId="7AE4F295" w14:textId="409D1FE1" w:rsidR="00552771" w:rsidRDefault="005527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8" w:type="dxa"/>
          </w:tcPr>
          <w:p w14:paraId="3C3B3C62" w14:textId="4C1D4DCB" w:rsidR="00552771" w:rsidRDefault="005527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Произвести возврат на площадку взлета.</w:t>
            </w:r>
          </w:p>
        </w:tc>
        <w:tc>
          <w:tcPr>
            <w:tcW w:w="3821" w:type="dxa"/>
          </w:tcPr>
          <w:p w14:paraId="478857FD" w14:textId="3F5B199B" w:rsidR="00552771" w:rsidRPr="003909F7" w:rsidRDefault="005527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9F7">
              <w:rPr>
                <w:rFonts w:ascii="Times New Roman" w:hAnsi="Times New Roman" w:cs="Times New Roman"/>
                <w:sz w:val="28"/>
                <w:szCs w:val="28"/>
              </w:rPr>
              <w:t>Свет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одиодный индикатор – синий.</w:t>
            </w:r>
          </w:p>
        </w:tc>
      </w:tr>
    </w:tbl>
    <w:p w14:paraId="552F7074" w14:textId="24F22734" w:rsidR="003909F7" w:rsidRDefault="003909F7">
      <w:pPr>
        <w:rPr>
          <w:rFonts w:ascii="Times New Roman" w:hAnsi="Times New Roman" w:cs="Times New Roman"/>
          <w:sz w:val="28"/>
          <w:szCs w:val="28"/>
        </w:rPr>
      </w:pPr>
    </w:p>
    <w:p w14:paraId="78D6ABD6" w14:textId="4AEE26F6" w:rsidR="00552771" w:rsidRDefault="00552771" w:rsidP="002739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решения модуля В была разработана следующая деталь (Рис. 1), она крепится </w:t>
      </w:r>
      <w:r w:rsidR="0027396F">
        <w:rPr>
          <w:rFonts w:ascii="Times New Roman" w:hAnsi="Times New Roman" w:cs="Times New Roman"/>
          <w:sz w:val="28"/>
          <w:szCs w:val="28"/>
        </w:rPr>
        <w:t>с обратной стороны</w:t>
      </w:r>
      <w:r>
        <w:rPr>
          <w:rFonts w:ascii="Times New Roman" w:hAnsi="Times New Roman" w:cs="Times New Roman"/>
          <w:sz w:val="28"/>
          <w:szCs w:val="28"/>
        </w:rPr>
        <w:t xml:space="preserve"> Беспилотного Летательного Аппарата (БПЛА). Конструкция данного устройства позволяет скользить по проводу ЛЭП и осуществлять очистку за счет </w:t>
      </w:r>
      <w:r w:rsidR="0027396F">
        <w:rPr>
          <w:rFonts w:ascii="Times New Roman" w:hAnsi="Times New Roman" w:cs="Times New Roman"/>
          <w:sz w:val="28"/>
          <w:szCs w:val="28"/>
        </w:rPr>
        <w:t xml:space="preserve">конструкции </w:t>
      </w:r>
      <w:r>
        <w:rPr>
          <w:rFonts w:ascii="Times New Roman" w:hAnsi="Times New Roman" w:cs="Times New Roman"/>
          <w:sz w:val="28"/>
          <w:szCs w:val="28"/>
        </w:rPr>
        <w:t xml:space="preserve">корпуса. Диаметр отверстия составляет 1 см, что подходит для того, чтобы совершить посадку </w:t>
      </w:r>
      <w:r w:rsidR="0027396F">
        <w:rPr>
          <w:rFonts w:ascii="Times New Roman" w:hAnsi="Times New Roman" w:cs="Times New Roman"/>
          <w:sz w:val="28"/>
          <w:szCs w:val="28"/>
        </w:rPr>
        <w:t>стабильно</w:t>
      </w:r>
      <w:r>
        <w:rPr>
          <w:rFonts w:ascii="Times New Roman" w:hAnsi="Times New Roman" w:cs="Times New Roman"/>
          <w:sz w:val="28"/>
          <w:szCs w:val="28"/>
        </w:rPr>
        <w:t xml:space="preserve"> и без огромных усилий, при условии, что оператор владеет навыками управления </w:t>
      </w:r>
      <w:r w:rsidR="0027396F">
        <w:rPr>
          <w:rFonts w:ascii="Times New Roman" w:hAnsi="Times New Roman" w:cs="Times New Roman"/>
          <w:sz w:val="28"/>
          <w:szCs w:val="28"/>
        </w:rPr>
        <w:t>БАС мультироторного вида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B376E9" w14:textId="77777777" w:rsidR="002A56D5" w:rsidRDefault="002A56D5" w:rsidP="002A56D5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3F689" wp14:editId="730FE9A1">
            <wp:extent cx="2611061" cy="28085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228" cy="281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826F" w14:textId="68AF7015" w:rsidR="002A56D5" w:rsidRDefault="002A56D5" w:rsidP="002A56D5">
      <w:pPr>
        <w:pStyle w:val="a6"/>
        <w:rPr>
          <w:sz w:val="24"/>
          <w:szCs w:val="20"/>
        </w:rPr>
      </w:pPr>
      <w:r w:rsidRPr="002A56D5">
        <w:rPr>
          <w:sz w:val="24"/>
          <w:szCs w:val="20"/>
        </w:rPr>
        <w:t xml:space="preserve">Рисунок </w:t>
      </w:r>
      <w:r w:rsidRPr="002A56D5">
        <w:rPr>
          <w:sz w:val="24"/>
          <w:szCs w:val="20"/>
        </w:rPr>
        <w:fldChar w:fldCharType="begin"/>
      </w:r>
      <w:r w:rsidRPr="002A56D5">
        <w:rPr>
          <w:sz w:val="24"/>
          <w:szCs w:val="20"/>
        </w:rPr>
        <w:instrText xml:space="preserve"> SEQ Рисунок \* ARABIC </w:instrText>
      </w:r>
      <w:r w:rsidRPr="002A56D5">
        <w:rPr>
          <w:sz w:val="24"/>
          <w:szCs w:val="20"/>
        </w:rPr>
        <w:fldChar w:fldCharType="separate"/>
      </w:r>
      <w:r w:rsidRPr="002A56D5">
        <w:rPr>
          <w:noProof/>
          <w:sz w:val="24"/>
          <w:szCs w:val="20"/>
        </w:rPr>
        <w:t>1</w:t>
      </w:r>
      <w:r w:rsidRPr="002A56D5">
        <w:rPr>
          <w:sz w:val="24"/>
          <w:szCs w:val="20"/>
        </w:rPr>
        <w:fldChar w:fldCharType="end"/>
      </w:r>
      <w:r w:rsidRPr="002A56D5">
        <w:rPr>
          <w:sz w:val="24"/>
          <w:szCs w:val="20"/>
        </w:rPr>
        <w:t xml:space="preserve"> – Разработанная конструкция для обслуживания линий электропередач</w:t>
      </w:r>
    </w:p>
    <w:p w14:paraId="45EE7947" w14:textId="1ABB17CA" w:rsidR="002A56D5" w:rsidRPr="002A56D5" w:rsidRDefault="002A56D5" w:rsidP="002A56D5">
      <w:pPr>
        <w:rPr>
          <w:rFonts w:ascii="Times New Roman" w:hAnsi="Times New Roman"/>
          <w:sz w:val="24"/>
          <w:szCs w:val="20"/>
        </w:rPr>
      </w:pPr>
      <w:r>
        <w:rPr>
          <w:sz w:val="24"/>
          <w:szCs w:val="20"/>
        </w:rPr>
        <w:br w:type="page"/>
      </w:r>
    </w:p>
    <w:p w14:paraId="37B3B64C" w14:textId="77777777" w:rsidR="00603B7C" w:rsidRDefault="00552771" w:rsidP="0027396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перспективе присутствует улучшение устройства, например</w:t>
      </w:r>
      <w:r w:rsidR="00603B7C">
        <w:rPr>
          <w:rFonts w:ascii="Times New Roman" w:hAnsi="Times New Roman" w:cs="Times New Roman"/>
          <w:sz w:val="28"/>
          <w:szCs w:val="28"/>
        </w:rPr>
        <w:t>:</w:t>
      </w:r>
    </w:p>
    <w:p w14:paraId="796D3CCE" w14:textId="77777777" w:rsidR="00603B7C" w:rsidRDefault="00603B7C" w:rsidP="0027396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552771" w:rsidRPr="00603B7C">
        <w:rPr>
          <w:rFonts w:ascii="Times New Roman" w:hAnsi="Times New Roman" w:cs="Times New Roman"/>
          <w:sz w:val="28"/>
          <w:szCs w:val="28"/>
        </w:rPr>
        <w:t xml:space="preserve">обавление </w:t>
      </w:r>
      <w:r w:rsidRPr="00603B7C">
        <w:rPr>
          <w:rFonts w:ascii="Times New Roman" w:hAnsi="Times New Roman" w:cs="Times New Roman"/>
          <w:sz w:val="28"/>
          <w:szCs w:val="28"/>
        </w:rPr>
        <w:t>защелкивателей для упрощения установки конструкции;</w:t>
      </w:r>
    </w:p>
    <w:p w14:paraId="0E86B6F3" w14:textId="7D770631" w:rsidR="00552771" w:rsidRDefault="00603B7C" w:rsidP="0027396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</w:t>
      </w:r>
      <w:r w:rsidRPr="00603B7C">
        <w:rPr>
          <w:rFonts w:ascii="Times New Roman" w:hAnsi="Times New Roman" w:cs="Times New Roman"/>
          <w:sz w:val="28"/>
          <w:szCs w:val="28"/>
        </w:rPr>
        <w:t xml:space="preserve"> более усовершенствованных очистителей, которые будут осуществлять свою работу с помощью сервопривода.</w:t>
      </w:r>
    </w:p>
    <w:p w14:paraId="5A3588B3" w14:textId="2903473A" w:rsidR="00603B7C" w:rsidRDefault="00603B7C" w:rsidP="0027396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Переключение светодиодов в зависимости от этапа обслуживания линий электропередач, поскольку на данный момент это затруднительно в связи с ограниченным времене</w:t>
      </w:r>
      <w:r w:rsidR="0042775E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E2AD5B" w14:textId="0B3D54E2" w:rsidR="00837974" w:rsidRPr="00837974" w:rsidRDefault="0027396F" w:rsidP="002A56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 преимущество данной конструкции состоит в том, что нет необходимости иметь специальные технические навыки для установки данного устройства на БАС.</w:t>
      </w:r>
    </w:p>
    <w:sectPr w:rsidR="00837974" w:rsidRPr="00837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E3984"/>
    <w:multiLevelType w:val="hybridMultilevel"/>
    <w:tmpl w:val="6A9A2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F7"/>
    <w:rsid w:val="0027396F"/>
    <w:rsid w:val="002A56D5"/>
    <w:rsid w:val="003207F5"/>
    <w:rsid w:val="00331C0C"/>
    <w:rsid w:val="003909F7"/>
    <w:rsid w:val="0042775E"/>
    <w:rsid w:val="00552771"/>
    <w:rsid w:val="00603B7C"/>
    <w:rsid w:val="0083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508A8"/>
  <w15:chartTrackingRefBased/>
  <w15:docId w15:val="{7E75E129-5F02-4391-8401-11327A6F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9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0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03B7C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A56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 Spacing"/>
    <w:uiPriority w:val="1"/>
    <w:qFormat/>
    <w:rsid w:val="002A56D5"/>
    <w:pPr>
      <w:spacing w:after="0" w:line="360" w:lineRule="auto"/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A04A8-DB36-453C-824C-A6D70B7E4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Shvetsov</dc:creator>
  <cp:keywords/>
  <dc:description/>
  <cp:lastModifiedBy>Artem Shvetsov</cp:lastModifiedBy>
  <cp:revision>6</cp:revision>
  <dcterms:created xsi:type="dcterms:W3CDTF">2025-11-12T06:23:00Z</dcterms:created>
  <dcterms:modified xsi:type="dcterms:W3CDTF">2025-11-13T08:21:00Z</dcterms:modified>
</cp:coreProperties>
</file>