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4F9" w:rsidRPr="00C67A0B" w:rsidRDefault="006A44F9" w:rsidP="006A44F9">
      <w:pPr>
        <w:spacing w:after="68" w:line="271" w:lineRule="auto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6A44F9" w:rsidRPr="00C67A0B" w:rsidRDefault="006A44F9" w:rsidP="006A44F9">
      <w:pPr>
        <w:spacing w:after="68" w:line="271" w:lineRule="auto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</w:t>
      </w:r>
      <w:r w:rsidR="00F60977">
        <w:rPr>
          <w:rFonts w:ascii="Times New Roman" w:eastAsia="Times New Roman" w:hAnsi="Times New Roman" w:cs="Times New Roman"/>
          <w:b/>
          <w:sz w:val="28"/>
          <w:szCs w:val="28"/>
        </w:rPr>
        <w:t>е учреждение высшего образования</w:t>
      </w:r>
    </w:p>
    <w:p w:rsidR="006A44F9" w:rsidRPr="00C67A0B" w:rsidRDefault="006A44F9" w:rsidP="006A44F9">
      <w:pPr>
        <w:pStyle w:val="1"/>
        <w:rPr>
          <w:sz w:val="28"/>
          <w:szCs w:val="28"/>
        </w:rPr>
      </w:pPr>
      <w:r w:rsidRPr="00C67A0B">
        <w:rPr>
          <w:sz w:val="28"/>
          <w:szCs w:val="28"/>
        </w:rPr>
        <w:t>«Московский политехнический университет»</w:t>
      </w:r>
    </w:p>
    <w:p w:rsidR="006A44F9" w:rsidRPr="00C67A0B" w:rsidRDefault="006A44F9" w:rsidP="006A44F9">
      <w:pPr>
        <w:spacing w:after="367"/>
        <w:ind w:left="10" w:right="209" w:hanging="10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  </w:t>
      </w:r>
    </w:p>
    <w:p w:rsidR="006A44F9" w:rsidRPr="00C67A0B" w:rsidRDefault="006A44F9" w:rsidP="006A44F9">
      <w:pPr>
        <w:spacing w:after="11"/>
        <w:ind w:right="21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C67A0B">
        <w:rPr>
          <w:rFonts w:ascii="Times New Roman" w:hAnsi="Times New Roman" w:cs="Times New Roman"/>
          <w:b/>
          <w:sz w:val="28"/>
          <w:szCs w:val="28"/>
        </w:rPr>
        <w:t>Анализ существующих подобных программных продуктов»</w:t>
      </w:r>
    </w:p>
    <w:p w:rsidR="006A44F9" w:rsidRPr="00C67A0B" w:rsidRDefault="006A44F9" w:rsidP="006A44F9">
      <w:pPr>
        <w:spacing w:after="74"/>
        <w:ind w:left="5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A44F9" w:rsidRPr="00C67A0B" w:rsidRDefault="006A44F9" w:rsidP="006A44F9">
      <w:pPr>
        <w:spacing w:after="93"/>
        <w:ind w:left="10" w:right="191" w:hanging="10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дисциплине:   </w:t>
      </w:r>
    </w:p>
    <w:p w:rsidR="006A44F9" w:rsidRPr="00C67A0B" w:rsidRDefault="006A44F9" w:rsidP="006A44F9">
      <w:pPr>
        <w:spacing w:after="0"/>
        <w:ind w:right="213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>Программная инженерия</w:t>
      </w:r>
    </w:p>
    <w:p w:rsidR="006A44F9" w:rsidRPr="00C67A0B" w:rsidRDefault="006A44F9" w:rsidP="006A44F9">
      <w:pPr>
        <w:spacing w:after="13"/>
        <w:ind w:left="5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A44F9" w:rsidRPr="00C67A0B" w:rsidRDefault="006A44F9" w:rsidP="006A44F9">
      <w:pPr>
        <w:spacing w:after="137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2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3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27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2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8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2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32"/>
        <w:ind w:left="14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87743" w:rsidRDefault="006A44F9" w:rsidP="00487743">
      <w:pPr>
        <w:spacing w:after="127"/>
        <w:ind w:left="1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774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</w:t>
      </w: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  <w:r w:rsidR="002E7A6E">
        <w:rPr>
          <w:rFonts w:ascii="Times New Roman" w:eastAsia="Times New Roman" w:hAnsi="Times New Roman" w:cs="Times New Roman"/>
          <w:sz w:val="28"/>
          <w:szCs w:val="28"/>
        </w:rPr>
        <w:t>Акименко Евгений</w:t>
      </w:r>
      <w:r w:rsidR="00375B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A909C1" w:rsidP="00487743">
      <w:pPr>
        <w:spacing w:after="127"/>
        <w:ind w:left="14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181-32</w:t>
      </w:r>
      <w:r w:rsidR="00375B1F">
        <w:rPr>
          <w:rFonts w:ascii="Times New Roman" w:eastAsia="Times New Roman" w:hAnsi="Times New Roman" w:cs="Times New Roman"/>
          <w:sz w:val="28"/>
          <w:szCs w:val="28"/>
        </w:rPr>
        <w:t>4</w:t>
      </w:r>
      <w:r w:rsidR="006A44F9" w:rsidRPr="00C67A0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6A44F9" w:rsidRPr="00C67A0B" w:rsidRDefault="006A44F9" w:rsidP="006A44F9">
      <w:pPr>
        <w:spacing w:after="106"/>
        <w:ind w:left="10" w:right="131" w:hanging="10"/>
        <w:jc w:val="right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Будылина Е. А.   </w:t>
      </w:r>
    </w:p>
    <w:p w:rsidR="006A44F9" w:rsidRPr="00C67A0B" w:rsidRDefault="006A44F9" w:rsidP="006A44F9">
      <w:pPr>
        <w:spacing w:after="108"/>
        <w:ind w:right="58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12"/>
        <w:ind w:right="58"/>
        <w:jc w:val="center"/>
        <w:rPr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A44F9" w:rsidRPr="00C67A0B" w:rsidRDefault="006A44F9" w:rsidP="006A44F9">
      <w:pPr>
        <w:spacing w:after="156"/>
        <w:ind w:right="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457" w:rsidRDefault="00C47457" w:rsidP="006A44F9">
      <w:pPr>
        <w:spacing w:after="243"/>
        <w:ind w:left="10" w:right="128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47457" w:rsidRDefault="00C47457" w:rsidP="006A44F9">
      <w:pPr>
        <w:spacing w:after="243"/>
        <w:ind w:left="10" w:right="128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47457" w:rsidRDefault="00C47457" w:rsidP="006A44F9">
      <w:pPr>
        <w:spacing w:after="243"/>
        <w:ind w:left="10" w:right="128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A44F9" w:rsidRPr="00C67A0B" w:rsidRDefault="00A909C1" w:rsidP="006A44F9">
      <w:pPr>
        <w:spacing w:after="243"/>
        <w:ind w:left="10" w:right="128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2021</w:t>
      </w:r>
      <w:r w:rsidR="006A44F9" w:rsidRPr="00C67A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470EE" w:rsidRDefault="009470EE">
      <w:r>
        <w:br w:type="page"/>
      </w:r>
    </w:p>
    <w:p w:rsidR="005A6430" w:rsidRDefault="00D4239F"/>
    <w:p w:rsidR="00AB6C93" w:rsidRPr="00C67A0B" w:rsidRDefault="006A44F9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>Цель: изучение интерфейсных и функциональных возможностей прикладной программы экономической тематики из числа предлагаемых на рынке программного обеспечения.</w:t>
      </w: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7A0B">
        <w:rPr>
          <w:rFonts w:ascii="Times New Roman" w:hAnsi="Times New Roman" w:cs="Times New Roman"/>
          <w:bCs/>
          <w:sz w:val="28"/>
          <w:szCs w:val="28"/>
        </w:rPr>
        <w:t>О программе</w:t>
      </w:r>
    </w:p>
    <w:p w:rsidR="00CA22CF" w:rsidRPr="00F60977" w:rsidRDefault="006A44F9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60977">
        <w:rPr>
          <w:rFonts w:ascii="Times New Roman" w:hAnsi="Times New Roman" w:cs="Times New Roman"/>
          <w:sz w:val="28"/>
          <w:szCs w:val="28"/>
        </w:rPr>
        <w:t xml:space="preserve">В качестве примера программного продукта (ПП) в области автоматизации </w:t>
      </w:r>
      <w:r w:rsidR="00A909C1" w:rsidRPr="00F60977">
        <w:rPr>
          <w:rFonts w:ascii="Times New Roman" w:hAnsi="Times New Roman" w:cs="Times New Roman"/>
          <w:sz w:val="28"/>
          <w:szCs w:val="28"/>
        </w:rPr>
        <w:t>книжного магазина</w:t>
      </w:r>
      <w:r w:rsidR="002E7A6E">
        <w:rPr>
          <w:rFonts w:ascii="Times New Roman" w:hAnsi="Times New Roman" w:cs="Times New Roman"/>
          <w:sz w:val="28"/>
          <w:szCs w:val="28"/>
        </w:rPr>
        <w:t xml:space="preserve"> была выбран</w:t>
      </w:r>
      <w:r w:rsidRPr="00F60977">
        <w:rPr>
          <w:rFonts w:ascii="Times New Roman" w:hAnsi="Times New Roman" w:cs="Times New Roman"/>
          <w:sz w:val="28"/>
          <w:szCs w:val="28"/>
        </w:rPr>
        <w:t xml:space="preserve"> </w:t>
      </w:r>
      <w:r w:rsidR="002E7A6E">
        <w:rPr>
          <w:rFonts w:ascii="Times New Roman" w:hAnsi="Times New Roman" w:cs="Times New Roman"/>
          <w:sz w:val="28"/>
          <w:szCs w:val="28"/>
        </w:rPr>
        <w:t>сайт</w:t>
      </w:r>
      <w:r w:rsidRPr="00F60977">
        <w:rPr>
          <w:rFonts w:ascii="Times New Roman" w:hAnsi="Times New Roman" w:cs="Times New Roman"/>
          <w:sz w:val="28"/>
          <w:szCs w:val="28"/>
        </w:rPr>
        <w:t xml:space="preserve"> </w:t>
      </w:r>
      <w:r w:rsidR="002E7A6E">
        <w:rPr>
          <w:rFonts w:ascii="Times New Roman" w:hAnsi="Times New Roman" w:cs="Times New Roman"/>
          <w:sz w:val="28"/>
          <w:szCs w:val="28"/>
        </w:rPr>
        <w:t xml:space="preserve">Дом книги «Молодая Гвардия». Книжный магазин открылся в 1974 году и позднее, ориентируясь на потребителя создал интернет-версию своего магазина. </w:t>
      </w:r>
      <w:r w:rsidR="00F60977">
        <w:rPr>
          <w:rFonts w:ascii="Times New Roman" w:hAnsi="Times New Roman" w:cs="Times New Roman"/>
          <w:sz w:val="28"/>
          <w:szCs w:val="28"/>
        </w:rPr>
        <w:fldChar w:fldCharType="begin"/>
      </w:r>
      <w:r w:rsidR="00F60977">
        <w:instrText xml:space="preserve"> TA \l "</w:instrText>
      </w:r>
      <w:r w:rsidR="00F60977" w:rsidRPr="00A94FD5">
        <w:rPr>
          <w:rFonts w:ascii="Times New Roman" w:hAnsi="Times New Roman" w:cs="Times New Roman"/>
          <w:sz w:val="28"/>
          <w:szCs w:val="28"/>
        </w:rPr>
        <w:instrText>https://www.litres.ru/</w:instrText>
      </w:r>
      <w:r w:rsidR="00F60977">
        <w:instrText xml:space="preserve">" \s "https://www.litres.ru/" \c 1 </w:instrText>
      </w:r>
      <w:r w:rsidR="00F60977">
        <w:rPr>
          <w:rFonts w:ascii="Times New Roman" w:hAnsi="Times New Roman" w:cs="Times New Roman"/>
          <w:sz w:val="28"/>
          <w:szCs w:val="28"/>
        </w:rPr>
        <w:fldChar w:fldCharType="end"/>
      </w:r>
    </w:p>
    <w:p w:rsidR="0034668C" w:rsidRDefault="009A35A4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br/>
        <w:t xml:space="preserve">Данный ПП предназначен для автоматизации </w:t>
      </w:r>
      <w:r w:rsidR="0034668C">
        <w:rPr>
          <w:rFonts w:ascii="Times New Roman" w:hAnsi="Times New Roman" w:cs="Times New Roman"/>
          <w:sz w:val="28"/>
          <w:szCs w:val="28"/>
        </w:rPr>
        <w:t>книжного магазина</w:t>
      </w:r>
      <w:r w:rsidRPr="00C67A0B">
        <w:rPr>
          <w:rFonts w:ascii="Times New Roman" w:hAnsi="Times New Roman" w:cs="Times New Roman"/>
          <w:sz w:val="28"/>
          <w:szCs w:val="28"/>
        </w:rPr>
        <w:t xml:space="preserve">. С помощью </w:t>
      </w:r>
      <w:r w:rsidR="0034668C">
        <w:rPr>
          <w:rFonts w:ascii="Times New Roman" w:hAnsi="Times New Roman" w:cs="Times New Roman"/>
          <w:sz w:val="28"/>
          <w:szCs w:val="28"/>
        </w:rPr>
        <w:t>сайта</w:t>
      </w:r>
      <w:r w:rsidRPr="00C67A0B">
        <w:rPr>
          <w:rFonts w:ascii="Times New Roman" w:hAnsi="Times New Roman" w:cs="Times New Roman"/>
          <w:sz w:val="28"/>
          <w:szCs w:val="28"/>
        </w:rPr>
        <w:t xml:space="preserve"> можно </w:t>
      </w:r>
      <w:r w:rsidR="002F6421">
        <w:rPr>
          <w:rFonts w:ascii="Times New Roman" w:hAnsi="Times New Roman" w:cs="Times New Roman"/>
          <w:sz w:val="28"/>
          <w:szCs w:val="28"/>
        </w:rPr>
        <w:t>бронировать</w:t>
      </w:r>
      <w:r w:rsidR="0034668C">
        <w:rPr>
          <w:rFonts w:ascii="Times New Roman" w:hAnsi="Times New Roman" w:cs="Times New Roman"/>
          <w:sz w:val="28"/>
          <w:szCs w:val="28"/>
        </w:rPr>
        <w:t xml:space="preserve"> </w:t>
      </w:r>
      <w:r w:rsidR="002E7A6E">
        <w:rPr>
          <w:rFonts w:ascii="Times New Roman" w:hAnsi="Times New Roman" w:cs="Times New Roman"/>
          <w:sz w:val="28"/>
          <w:szCs w:val="28"/>
        </w:rPr>
        <w:t xml:space="preserve">различные литературные произведения, и </w:t>
      </w:r>
      <w:r w:rsidR="002F6421">
        <w:rPr>
          <w:rFonts w:ascii="Times New Roman" w:hAnsi="Times New Roman" w:cs="Times New Roman"/>
          <w:sz w:val="28"/>
          <w:szCs w:val="28"/>
        </w:rPr>
        <w:t>затем приезжать в магазин и забирать их</w:t>
      </w:r>
      <w:r w:rsidRPr="00C67A0B">
        <w:rPr>
          <w:rFonts w:ascii="Times New Roman" w:hAnsi="Times New Roman" w:cs="Times New Roman"/>
          <w:sz w:val="28"/>
          <w:szCs w:val="28"/>
        </w:rPr>
        <w:t xml:space="preserve">. </w:t>
      </w:r>
      <w:r w:rsidR="0034668C">
        <w:rPr>
          <w:rFonts w:ascii="Times New Roman" w:hAnsi="Times New Roman" w:cs="Times New Roman"/>
          <w:sz w:val="28"/>
          <w:szCs w:val="28"/>
        </w:rPr>
        <w:t xml:space="preserve">На сайте можно прочитать информацию об интересующей книге и её авторе. Можно добавить книгу в </w:t>
      </w:r>
      <w:r w:rsidR="002E7A6E">
        <w:rPr>
          <w:rFonts w:ascii="Times New Roman" w:hAnsi="Times New Roman" w:cs="Times New Roman"/>
          <w:sz w:val="28"/>
          <w:szCs w:val="28"/>
        </w:rPr>
        <w:t>желаемое</w:t>
      </w:r>
      <w:r w:rsidR="0034668C">
        <w:rPr>
          <w:rFonts w:ascii="Times New Roman" w:hAnsi="Times New Roman" w:cs="Times New Roman"/>
          <w:sz w:val="28"/>
          <w:szCs w:val="28"/>
        </w:rPr>
        <w:t xml:space="preserve"> и быстро найти в следующ</w:t>
      </w:r>
      <w:r w:rsidR="002E7A6E">
        <w:rPr>
          <w:rFonts w:ascii="Times New Roman" w:hAnsi="Times New Roman" w:cs="Times New Roman"/>
          <w:sz w:val="28"/>
          <w:szCs w:val="28"/>
        </w:rPr>
        <w:t>ий раз в личном кабинете, когда захотите её купить</w:t>
      </w:r>
      <w:r w:rsidR="0034668C">
        <w:rPr>
          <w:rFonts w:ascii="Times New Roman" w:hAnsi="Times New Roman" w:cs="Times New Roman"/>
          <w:sz w:val="28"/>
          <w:szCs w:val="28"/>
        </w:rPr>
        <w:t>.</w:t>
      </w:r>
    </w:p>
    <w:p w:rsidR="0034668C" w:rsidRPr="00C67A0B" w:rsidRDefault="002E7A6E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сожалению некоторых, с</w:t>
      </w:r>
      <w:r w:rsidR="0034668C">
        <w:rPr>
          <w:rFonts w:ascii="Times New Roman" w:hAnsi="Times New Roman" w:cs="Times New Roman"/>
          <w:sz w:val="28"/>
          <w:szCs w:val="28"/>
        </w:rPr>
        <w:t>айт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="0034668C">
        <w:rPr>
          <w:rFonts w:ascii="Times New Roman" w:hAnsi="Times New Roman" w:cs="Times New Roman"/>
          <w:sz w:val="28"/>
          <w:szCs w:val="28"/>
        </w:rPr>
        <w:t xml:space="preserve"> предоставляет книги </w:t>
      </w:r>
      <w:r>
        <w:rPr>
          <w:rFonts w:ascii="Times New Roman" w:hAnsi="Times New Roman" w:cs="Times New Roman"/>
          <w:sz w:val="28"/>
          <w:szCs w:val="28"/>
        </w:rPr>
        <w:t>электронных форматах.</w:t>
      </w:r>
    </w:p>
    <w:p w:rsidR="0023081D" w:rsidRPr="00C67A0B" w:rsidRDefault="0023081D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67A0B">
        <w:rPr>
          <w:rFonts w:ascii="Times New Roman" w:hAnsi="Times New Roman" w:cs="Times New Roman"/>
          <w:bCs/>
          <w:sz w:val="28"/>
          <w:szCs w:val="28"/>
        </w:rPr>
        <w:t>Интерфейс</w:t>
      </w:r>
    </w:p>
    <w:p w:rsidR="0023081D" w:rsidRPr="00C67A0B" w:rsidRDefault="0023081D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>Ниже представлены примеры интерфейса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  <w:r w:rsidRPr="00C67A0B">
        <w:rPr>
          <w:rFonts w:ascii="Times New Roman" w:hAnsi="Times New Roman" w:cs="Times New Roman"/>
          <w:sz w:val="28"/>
          <w:szCs w:val="28"/>
        </w:rPr>
        <w:t>. Интерфейс</w:t>
      </w:r>
      <w:r>
        <w:rPr>
          <w:rFonts w:ascii="Times New Roman" w:hAnsi="Times New Roman" w:cs="Times New Roman"/>
          <w:sz w:val="28"/>
          <w:szCs w:val="28"/>
        </w:rPr>
        <w:t xml:space="preserve"> сайта</w:t>
      </w:r>
      <w:r w:rsidRPr="00C67A0B">
        <w:rPr>
          <w:rFonts w:ascii="Times New Roman" w:hAnsi="Times New Roman" w:cs="Times New Roman"/>
          <w:sz w:val="28"/>
          <w:szCs w:val="28"/>
        </w:rPr>
        <w:t xml:space="preserve"> адаптирован как для работы на стационарном ПК, так и на сенсорных экранах. </w:t>
      </w:r>
      <w:r>
        <w:rPr>
          <w:rFonts w:ascii="Times New Roman" w:hAnsi="Times New Roman" w:cs="Times New Roman"/>
          <w:sz w:val="28"/>
          <w:szCs w:val="28"/>
        </w:rPr>
        <w:t xml:space="preserve">Главная страница представляет нашему вниманию </w:t>
      </w:r>
      <w:r w:rsidR="002E7A6E">
        <w:rPr>
          <w:rFonts w:ascii="Times New Roman" w:hAnsi="Times New Roman" w:cs="Times New Roman"/>
          <w:sz w:val="28"/>
          <w:szCs w:val="28"/>
        </w:rPr>
        <w:t>подборку книг по предпочтениям читателя, новости об акциях магазина и встречах с авторами,</w:t>
      </w:r>
      <w:r w:rsidR="00CC11E6">
        <w:rPr>
          <w:rFonts w:ascii="Times New Roman" w:hAnsi="Times New Roman" w:cs="Times New Roman"/>
          <w:sz w:val="28"/>
          <w:szCs w:val="28"/>
        </w:rPr>
        <w:t xml:space="preserve"> об автограф-се</w:t>
      </w:r>
      <w:r w:rsidR="002E7A6E">
        <w:rPr>
          <w:rFonts w:ascii="Times New Roman" w:hAnsi="Times New Roman" w:cs="Times New Roman"/>
          <w:sz w:val="28"/>
          <w:szCs w:val="28"/>
        </w:rPr>
        <w:t>ссиях</w:t>
      </w:r>
      <w:r w:rsidRPr="00C67A0B">
        <w:rPr>
          <w:rFonts w:ascii="Times New Roman" w:hAnsi="Times New Roman" w:cs="Times New Roman"/>
          <w:sz w:val="28"/>
          <w:szCs w:val="28"/>
        </w:rPr>
        <w:t xml:space="preserve">. Интерфейс </w:t>
      </w:r>
      <w:r>
        <w:rPr>
          <w:rFonts w:ascii="Times New Roman" w:hAnsi="Times New Roman" w:cs="Times New Roman"/>
          <w:sz w:val="28"/>
          <w:szCs w:val="28"/>
        </w:rPr>
        <w:t>сайта выполнен в приятных фирменных бело-</w:t>
      </w:r>
      <w:r w:rsidR="00CC11E6">
        <w:rPr>
          <w:rFonts w:ascii="Times New Roman" w:hAnsi="Times New Roman" w:cs="Times New Roman"/>
          <w:sz w:val="28"/>
          <w:szCs w:val="28"/>
        </w:rPr>
        <w:t>голубых</w:t>
      </w:r>
      <w:r>
        <w:rPr>
          <w:rFonts w:ascii="Times New Roman" w:hAnsi="Times New Roman" w:cs="Times New Roman"/>
          <w:sz w:val="28"/>
          <w:szCs w:val="28"/>
        </w:rPr>
        <w:t xml:space="preserve"> цветах. </w:t>
      </w:r>
      <w:r w:rsidR="00CC11E6">
        <w:rPr>
          <w:rFonts w:ascii="Times New Roman" w:hAnsi="Times New Roman" w:cs="Times New Roman"/>
          <w:sz w:val="28"/>
          <w:szCs w:val="28"/>
        </w:rPr>
        <w:t>Компанией предусмотрены скидки для пенсионеров, студентов и держателей социальных карт Москвы. На сайте представлен контактный номер телефона, и адрес физического магазина. Также на сайте имеется ссылка на книги любых жанров, канцтовары, сувениры и досуг.</w:t>
      </w:r>
    </w:p>
    <w:p w:rsidR="0023081D" w:rsidRDefault="0023081D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4668C" w:rsidRDefault="0034668C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4668C" w:rsidRPr="00C67A0B" w:rsidRDefault="0034668C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AB6C93" w:rsidRPr="00C67A0B" w:rsidRDefault="00CC11E6" w:rsidP="00F60977">
      <w:pPr>
        <w:spacing w:after="0" w:line="360" w:lineRule="auto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F141C1" wp14:editId="35255E6F">
            <wp:extent cx="5940425" cy="37877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8AE" w:rsidRDefault="005968AE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 xml:space="preserve">Рис.1 </w:t>
      </w:r>
      <w:r w:rsidR="0034668C">
        <w:rPr>
          <w:rFonts w:ascii="Times New Roman" w:hAnsi="Times New Roman" w:cs="Times New Roman"/>
          <w:sz w:val="28"/>
          <w:szCs w:val="28"/>
        </w:rPr>
        <w:t>Главная страница сайта</w:t>
      </w:r>
    </w:p>
    <w:p w:rsidR="00F60977" w:rsidRPr="00C67A0B" w:rsidRDefault="00F60977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5968AE" w:rsidRPr="00C67A0B" w:rsidRDefault="00CC11E6" w:rsidP="00F60977">
      <w:pPr>
        <w:spacing w:after="0"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D9B773" wp14:editId="1B62720A">
            <wp:extent cx="2209800" cy="31083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1422" cy="31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8AE" w:rsidRDefault="005968AE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 xml:space="preserve">Рис.2 </w:t>
      </w:r>
      <w:r w:rsidR="0034668C">
        <w:rPr>
          <w:rFonts w:ascii="Times New Roman" w:hAnsi="Times New Roman" w:cs="Times New Roman"/>
          <w:sz w:val="28"/>
          <w:szCs w:val="28"/>
        </w:rPr>
        <w:t>Варианты регистрации на сайте</w:t>
      </w:r>
    </w:p>
    <w:p w:rsidR="00CC11E6" w:rsidRDefault="00CC11E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CC11E6" w:rsidRDefault="00CC11E6" w:rsidP="00CC11E6">
      <w:pPr>
        <w:spacing w:after="0"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0F4171" wp14:editId="32CFC055">
            <wp:extent cx="2247687" cy="24384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423" cy="24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1E6" w:rsidRDefault="00CC11E6" w:rsidP="00CC11E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Pr="00C67A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Варианты </w:t>
      </w:r>
      <w:r>
        <w:rPr>
          <w:rFonts w:ascii="Times New Roman" w:hAnsi="Times New Roman" w:cs="Times New Roman"/>
          <w:sz w:val="28"/>
          <w:szCs w:val="28"/>
        </w:rPr>
        <w:t>входа</w:t>
      </w:r>
      <w:r>
        <w:rPr>
          <w:rFonts w:ascii="Times New Roman" w:hAnsi="Times New Roman" w:cs="Times New Roman"/>
          <w:sz w:val="28"/>
          <w:szCs w:val="28"/>
        </w:rPr>
        <w:t xml:space="preserve"> на сайте</w:t>
      </w:r>
    </w:p>
    <w:p w:rsidR="00CC11E6" w:rsidRPr="00C67A0B" w:rsidRDefault="00CC11E6" w:rsidP="00CC11E6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A114A9" w:rsidRDefault="00CC11E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 сайте можно ознакомиться со всеми услугами, предоставляемыми магазином. Минусом этой станицы является то, что нельзя нажать на отдельную услугу и подробнее узнать о ней. </w:t>
      </w:r>
    </w:p>
    <w:p w:rsidR="00CC11E6" w:rsidRDefault="00CC11E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 на сайте имеется удобная ст</w:t>
      </w:r>
      <w:r w:rsidR="002F6421">
        <w:rPr>
          <w:rFonts w:ascii="Times New Roman" w:hAnsi="Times New Roman" w:cs="Times New Roman"/>
          <w:bCs/>
          <w:sz w:val="28"/>
          <w:szCs w:val="28"/>
        </w:rPr>
        <w:t>раница с пошаговой инструкцией бронирования товара. На ней есть карта «Яндекс» с адресом магазина, контактный телефон и часы работы.</w:t>
      </w:r>
    </w:p>
    <w:p w:rsidR="002F6421" w:rsidRDefault="002F6421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Далее мы видим вкладку «О магазине» где пользователь может ознакомиться с историей магазина.</w:t>
      </w:r>
    </w:p>
    <w:p w:rsidR="002F6421" w:rsidRPr="00F60977" w:rsidRDefault="002F6421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Главным минусом данного магазина является то, что пользователь, покупая книгу, сможет забрать её только в физическом магазине. Доставка товара обеспечила бы магазину уменьшению толпы в здании и прирост продаж. </w:t>
      </w:r>
      <w:bookmarkStart w:id="0" w:name="_GoBack"/>
      <w:bookmarkEnd w:id="0"/>
    </w:p>
    <w:p w:rsidR="005968AE" w:rsidRPr="00C67A0B" w:rsidRDefault="00CC11E6" w:rsidP="00CC11E6">
      <w:pPr>
        <w:spacing w:after="0" w:line="360" w:lineRule="auto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DE113C" wp14:editId="6B42E9EF">
            <wp:extent cx="5511800" cy="3998191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642" cy="400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B6" w:rsidRPr="004A58BC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>Рис.</w:t>
      </w:r>
      <w:r w:rsidR="002F6421">
        <w:rPr>
          <w:rFonts w:ascii="Times New Roman" w:hAnsi="Times New Roman" w:cs="Times New Roman"/>
          <w:sz w:val="28"/>
          <w:szCs w:val="28"/>
        </w:rPr>
        <w:t>4</w:t>
      </w:r>
      <w:r w:rsidRPr="00C67A0B">
        <w:rPr>
          <w:rFonts w:ascii="Times New Roman" w:hAnsi="Times New Roman" w:cs="Times New Roman"/>
          <w:sz w:val="28"/>
          <w:szCs w:val="28"/>
        </w:rPr>
        <w:t xml:space="preserve"> </w:t>
      </w:r>
      <w:r w:rsidR="00CC11E6">
        <w:rPr>
          <w:rFonts w:ascii="Times New Roman" w:hAnsi="Times New Roman" w:cs="Times New Roman"/>
          <w:sz w:val="28"/>
          <w:szCs w:val="28"/>
        </w:rPr>
        <w:t>Услуги</w:t>
      </w: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5968AE" w:rsidRPr="00C67A0B" w:rsidRDefault="002F6421" w:rsidP="002F6421">
      <w:pPr>
        <w:spacing w:after="0" w:line="360" w:lineRule="auto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3D94FC" wp14:editId="1D7DB3A5">
            <wp:extent cx="5494866" cy="40094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6132" cy="40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B6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>Рис.</w:t>
      </w:r>
      <w:r w:rsidR="002F6421">
        <w:rPr>
          <w:rFonts w:ascii="Times New Roman" w:hAnsi="Times New Roman" w:cs="Times New Roman"/>
          <w:sz w:val="28"/>
          <w:szCs w:val="28"/>
        </w:rPr>
        <w:t>5</w:t>
      </w:r>
      <w:r w:rsidRPr="00C67A0B">
        <w:rPr>
          <w:rFonts w:ascii="Times New Roman" w:hAnsi="Times New Roman" w:cs="Times New Roman"/>
          <w:sz w:val="28"/>
          <w:szCs w:val="28"/>
        </w:rPr>
        <w:t xml:space="preserve"> </w:t>
      </w:r>
      <w:r w:rsidR="002F6421">
        <w:rPr>
          <w:rFonts w:ascii="Times New Roman" w:hAnsi="Times New Roman" w:cs="Times New Roman"/>
          <w:sz w:val="28"/>
          <w:szCs w:val="28"/>
        </w:rPr>
        <w:t>Бронирование</w:t>
      </w:r>
    </w:p>
    <w:p w:rsidR="00A114A9" w:rsidRPr="00C67A0B" w:rsidRDefault="00A114A9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5968AE" w:rsidRPr="00C67A0B" w:rsidRDefault="002F6421" w:rsidP="002F6421">
      <w:pPr>
        <w:spacing w:after="0" w:line="360" w:lineRule="auto"/>
        <w:contextualSpacing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532ED1" wp14:editId="2166B90A">
            <wp:extent cx="5596467" cy="4137377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839" cy="41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67A0B">
        <w:rPr>
          <w:rFonts w:ascii="Times New Roman" w:hAnsi="Times New Roman" w:cs="Times New Roman"/>
          <w:sz w:val="28"/>
          <w:szCs w:val="28"/>
        </w:rPr>
        <w:t>Рис.</w:t>
      </w:r>
      <w:r w:rsidR="002F6421">
        <w:rPr>
          <w:rFonts w:ascii="Times New Roman" w:hAnsi="Times New Roman" w:cs="Times New Roman"/>
          <w:sz w:val="28"/>
          <w:szCs w:val="28"/>
        </w:rPr>
        <w:t>6</w:t>
      </w:r>
      <w:r w:rsidR="004A58BC">
        <w:rPr>
          <w:rFonts w:ascii="Times New Roman" w:hAnsi="Times New Roman" w:cs="Times New Roman"/>
          <w:sz w:val="28"/>
          <w:szCs w:val="28"/>
        </w:rPr>
        <w:t xml:space="preserve"> </w:t>
      </w:r>
      <w:r w:rsidR="002F6421">
        <w:rPr>
          <w:rFonts w:ascii="Times New Roman" w:hAnsi="Times New Roman" w:cs="Times New Roman"/>
          <w:sz w:val="28"/>
          <w:szCs w:val="28"/>
        </w:rPr>
        <w:t>О магазине</w:t>
      </w:r>
    </w:p>
    <w:p w:rsidR="009C6BB6" w:rsidRPr="00C67A0B" w:rsidRDefault="009C6BB6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CA22CF" w:rsidRPr="00C67A0B" w:rsidRDefault="00CA22CF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:rsidR="00724A24" w:rsidRPr="00AB6C93" w:rsidRDefault="00724A24" w:rsidP="00F6097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sectPr w:rsidR="00724A24" w:rsidRPr="00AB6C93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39F" w:rsidRDefault="00D4239F" w:rsidP="00724A24">
      <w:pPr>
        <w:spacing w:after="0" w:line="240" w:lineRule="auto"/>
      </w:pPr>
      <w:r>
        <w:separator/>
      </w:r>
    </w:p>
  </w:endnote>
  <w:endnote w:type="continuationSeparator" w:id="0">
    <w:p w:rsidR="00D4239F" w:rsidRDefault="00D4239F" w:rsidP="00724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1384931"/>
      <w:docPartObj>
        <w:docPartGallery w:val="Page Numbers (Bottom of Page)"/>
        <w:docPartUnique/>
      </w:docPartObj>
    </w:sdtPr>
    <w:sdtEndPr/>
    <w:sdtContent>
      <w:p w:rsidR="00724A24" w:rsidRDefault="00724A2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6421">
          <w:rPr>
            <w:noProof/>
          </w:rPr>
          <w:t>6</w:t>
        </w:r>
        <w:r>
          <w:fldChar w:fldCharType="end"/>
        </w:r>
      </w:p>
    </w:sdtContent>
  </w:sdt>
  <w:p w:rsidR="00724A24" w:rsidRDefault="00724A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39F" w:rsidRDefault="00D4239F" w:rsidP="00724A24">
      <w:pPr>
        <w:spacing w:after="0" w:line="240" w:lineRule="auto"/>
      </w:pPr>
      <w:r>
        <w:separator/>
      </w:r>
    </w:p>
  </w:footnote>
  <w:footnote w:type="continuationSeparator" w:id="0">
    <w:p w:rsidR="00D4239F" w:rsidRDefault="00D4239F" w:rsidP="00724A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4F9"/>
    <w:rsid w:val="00000A23"/>
    <w:rsid w:val="0006448B"/>
    <w:rsid w:val="000D2156"/>
    <w:rsid w:val="001F2D5F"/>
    <w:rsid w:val="00206703"/>
    <w:rsid w:val="0023081D"/>
    <w:rsid w:val="002E7A6E"/>
    <w:rsid w:val="002F6421"/>
    <w:rsid w:val="0034668C"/>
    <w:rsid w:val="00375B1F"/>
    <w:rsid w:val="00487743"/>
    <w:rsid w:val="004A58BC"/>
    <w:rsid w:val="005968AE"/>
    <w:rsid w:val="005D1B06"/>
    <w:rsid w:val="006A44F9"/>
    <w:rsid w:val="006E27F9"/>
    <w:rsid w:val="007013B3"/>
    <w:rsid w:val="00724A24"/>
    <w:rsid w:val="0089423B"/>
    <w:rsid w:val="008F7D40"/>
    <w:rsid w:val="009470EE"/>
    <w:rsid w:val="009A35A4"/>
    <w:rsid w:val="009C6BB6"/>
    <w:rsid w:val="00A114A9"/>
    <w:rsid w:val="00A909C1"/>
    <w:rsid w:val="00AB6C93"/>
    <w:rsid w:val="00AF75B0"/>
    <w:rsid w:val="00C23340"/>
    <w:rsid w:val="00C47457"/>
    <w:rsid w:val="00C67A0B"/>
    <w:rsid w:val="00CA22CF"/>
    <w:rsid w:val="00CC11E6"/>
    <w:rsid w:val="00D4239F"/>
    <w:rsid w:val="00E51329"/>
    <w:rsid w:val="00E57454"/>
    <w:rsid w:val="00E71229"/>
    <w:rsid w:val="00ED0757"/>
    <w:rsid w:val="00F6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8516"/>
  <w15:chartTrackingRefBased/>
  <w15:docId w15:val="{44E7772E-25E8-456A-AB1B-2D932C00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11E6"/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6A44F9"/>
    <w:pPr>
      <w:keepNext/>
      <w:keepLines/>
      <w:spacing w:after="36"/>
      <w:ind w:right="19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4F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styleId="a3">
    <w:name w:val="Hyperlink"/>
    <w:basedOn w:val="a0"/>
    <w:uiPriority w:val="99"/>
    <w:semiHidden/>
    <w:unhideWhenUsed/>
    <w:rsid w:val="009A35A4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724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24A24"/>
    <w:rPr>
      <w:rFonts w:ascii="Calibri" w:eastAsia="Calibri" w:hAnsi="Calibri" w:cs="Calibri"/>
      <w:color w:val="000000"/>
      <w:lang w:eastAsia="ru-RU"/>
    </w:rPr>
  </w:style>
  <w:style w:type="paragraph" w:styleId="a6">
    <w:name w:val="footer"/>
    <w:basedOn w:val="a"/>
    <w:link w:val="a7"/>
    <w:uiPriority w:val="99"/>
    <w:unhideWhenUsed/>
    <w:rsid w:val="00724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24A24"/>
    <w:rPr>
      <w:rFonts w:ascii="Calibri" w:eastAsia="Calibri" w:hAnsi="Calibri" w:cs="Calibri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2541E-BFB8-44A4-904D-23B0B304D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Шеликов</dc:creator>
  <cp:keywords/>
  <dc:description/>
  <cp:lastModifiedBy>Артем Шеликов</cp:lastModifiedBy>
  <cp:revision>2</cp:revision>
  <dcterms:created xsi:type="dcterms:W3CDTF">2021-03-17T15:01:00Z</dcterms:created>
  <dcterms:modified xsi:type="dcterms:W3CDTF">2021-03-17T15:01:00Z</dcterms:modified>
</cp:coreProperties>
</file>