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9D064" w14:textId="77777777" w:rsidR="004C2767" w:rsidRPr="00C3578A" w:rsidRDefault="006E0286" w:rsidP="00721A16">
      <w:pPr>
        <w:shd w:val="clear" w:color="auto" w:fill="FFFFFF" w:themeFill="background1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Создание сайта-агрегатора отелей для животных</w:t>
      </w:r>
    </w:p>
    <w:p w14:paraId="07DC692B" w14:textId="77777777" w:rsidR="00711051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Тема для разработки веб-сайта</w:t>
      </w:r>
      <w:r w:rsidRPr="00C3578A">
        <w:rPr>
          <w:rFonts w:ascii="Times New Roman" w:hAnsi="Times New Roman" w:cs="Times New Roman"/>
          <w:sz w:val="24"/>
          <w:szCs w:val="24"/>
        </w:rPr>
        <w:t>: сайт-агрегатор отелей для животных</w:t>
      </w:r>
      <w:r w:rsidR="006E6A98" w:rsidRPr="00C3578A">
        <w:rPr>
          <w:rFonts w:ascii="Times New Roman" w:hAnsi="Times New Roman" w:cs="Times New Roman"/>
          <w:sz w:val="24"/>
          <w:szCs w:val="24"/>
        </w:rPr>
        <w:t>.</w:t>
      </w:r>
    </w:p>
    <w:p w14:paraId="2DBB4C1F" w14:textId="77777777" w:rsidR="006E6A98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Заказчиком</w:t>
      </w:r>
      <w:r w:rsidRPr="00C3578A">
        <w:rPr>
          <w:rFonts w:ascii="Times New Roman" w:hAnsi="Times New Roman" w:cs="Times New Roman"/>
          <w:sz w:val="24"/>
          <w:szCs w:val="24"/>
        </w:rPr>
        <w:t xml:space="preserve"> является владелец онлайн-сервиса </w:t>
      </w:r>
      <w:r w:rsidR="000A1261" w:rsidRPr="00C3578A">
        <w:rPr>
          <w:rFonts w:ascii="Times New Roman" w:hAnsi="Times New Roman" w:cs="Times New Roman"/>
          <w:sz w:val="24"/>
          <w:szCs w:val="24"/>
        </w:rPr>
        <w:t>Туту.ру</w:t>
      </w:r>
      <w:r w:rsidRPr="00C3578A">
        <w:rPr>
          <w:rFonts w:ascii="Times New Roman" w:hAnsi="Times New Roman" w:cs="Times New Roman"/>
          <w:sz w:val="24"/>
          <w:szCs w:val="24"/>
        </w:rPr>
        <w:t xml:space="preserve">, который хочет занять нишу </w:t>
      </w:r>
      <w:r w:rsidR="006E6A98" w:rsidRPr="00C3578A">
        <w:rPr>
          <w:rFonts w:ascii="Times New Roman" w:hAnsi="Times New Roman" w:cs="Times New Roman"/>
          <w:sz w:val="24"/>
          <w:szCs w:val="24"/>
        </w:rPr>
        <w:t>агрегатора отелей для животных. Он имеет довольно ясные представления о продукте, который хочет получить и, следовательно, дает значительную</w:t>
      </w:r>
      <w:r w:rsidR="00711051" w:rsidRPr="00C3578A">
        <w:rPr>
          <w:rFonts w:ascii="Times New Roman" w:hAnsi="Times New Roman" w:cs="Times New Roman"/>
          <w:sz w:val="24"/>
          <w:szCs w:val="24"/>
        </w:rPr>
        <w:t xml:space="preserve"> часть требований для проекта. </w:t>
      </w:r>
    </w:p>
    <w:p w14:paraId="05640F44" w14:textId="77777777" w:rsidR="00711051" w:rsidRPr="00C3578A" w:rsidRDefault="00711051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Требования к проекту</w:t>
      </w:r>
    </w:p>
    <w:p w14:paraId="6AAA5A8C" w14:textId="77777777" w:rsidR="00194C46" w:rsidRPr="00C3578A" w:rsidRDefault="00194C46" w:rsidP="00721A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Наличие системы аккаунтов,</w:t>
      </w:r>
      <w:r w:rsidR="000A1261" w:rsidRPr="00C3578A">
        <w:rPr>
          <w:rFonts w:ascii="Times New Roman" w:hAnsi="Times New Roman" w:cs="Times New Roman"/>
          <w:sz w:val="24"/>
          <w:szCs w:val="24"/>
        </w:rPr>
        <w:t xml:space="preserve"> а также разных уровней доступа</w:t>
      </w:r>
    </w:p>
    <w:p w14:paraId="2460AB91" w14:textId="77777777" w:rsidR="00194C46" w:rsidRPr="00C3578A" w:rsidRDefault="00194C46" w:rsidP="00721A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Наличие таких критериев для отелей, как: цена, рейтинг и отзывы, наличие разного рода услуг </w:t>
      </w:r>
    </w:p>
    <w:p w14:paraId="2BA29313" w14:textId="77777777" w:rsidR="00AD5629" w:rsidRPr="00C3578A" w:rsidRDefault="00AD5629" w:rsidP="00721A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Подключение к картографической службе для того, чтобы увидеть нужный отель на карте, либо </w:t>
      </w:r>
      <w:r w:rsidR="00194C46" w:rsidRPr="00C3578A">
        <w:rPr>
          <w:rFonts w:ascii="Times New Roman" w:hAnsi="Times New Roman" w:cs="Times New Roman"/>
          <w:sz w:val="24"/>
          <w:szCs w:val="24"/>
        </w:rPr>
        <w:t>посмотреть, какие отели для животных находятся ближе всего к пользователю</w:t>
      </w:r>
    </w:p>
    <w:p w14:paraId="16F0F8A0" w14:textId="77777777" w:rsidR="000A1261" w:rsidRPr="00C3578A" w:rsidRDefault="000A1261" w:rsidP="00721A16">
      <w:pPr>
        <w:pStyle w:val="ListParagraph"/>
        <w:numPr>
          <w:ilvl w:val="0"/>
          <w:numId w:val="1"/>
        </w:num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Обеспечение безопасности персональных данных пользователей, а также защиту от DDoS-атак на сайт</w:t>
      </w:r>
    </w:p>
    <w:p w14:paraId="357ED8DC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Существующими аналогами</w:t>
      </w:r>
      <w:r w:rsidRPr="00C3578A">
        <w:rPr>
          <w:rFonts w:ascii="Times New Roman" w:hAnsi="Times New Roman" w:cs="Times New Roman"/>
          <w:sz w:val="24"/>
          <w:szCs w:val="24"/>
        </w:rPr>
        <w:t xml:space="preserve"> на сервисы являются: </w:t>
      </w:r>
      <w:r w:rsidRPr="00C3578A">
        <w:rPr>
          <w:rFonts w:ascii="Times New Roman" w:hAnsi="Times New Roman" w:cs="Times New Roman"/>
          <w:b/>
          <w:sz w:val="24"/>
          <w:szCs w:val="24"/>
        </w:rPr>
        <w:t>Туту.ру</w:t>
      </w:r>
      <w:r w:rsidRPr="00C3578A">
        <w:rPr>
          <w:rFonts w:ascii="Times New Roman" w:hAnsi="Times New Roman" w:cs="Times New Roman"/>
          <w:sz w:val="24"/>
          <w:szCs w:val="24"/>
        </w:rPr>
        <w:t xml:space="preserve">, Суточно.ру, Яндекс.Путешествия,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Booking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com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5E523561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Предполагаемая нагрузка на сайт</w:t>
      </w:r>
      <w:r w:rsidRPr="00C3578A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2D6B2B1" w14:textId="15C118BF" w:rsidR="008515BF" w:rsidRPr="00C3578A" w:rsidRDefault="009D423D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Сильной стороной </w:t>
      </w:r>
      <w:r w:rsidRPr="00C3578A">
        <w:rPr>
          <w:rFonts w:ascii="Times New Roman" w:hAnsi="Times New Roman" w:cs="Times New Roman"/>
          <w:sz w:val="24"/>
          <w:szCs w:val="24"/>
        </w:rPr>
        <w:t>проекта является то, что существует сервис (Туту.ру), который будет играть р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оль опоры в разработке веб-сайта, так как заказчиком является владелец этого сервиса-опоры, который желает, чтобы веб-сайты были похожи друг на друга и обладали общими функциями. </w:t>
      </w:r>
      <w:r w:rsidR="008515BF" w:rsidRPr="00C3578A">
        <w:rPr>
          <w:rFonts w:ascii="Times New Roman" w:hAnsi="Times New Roman" w:cs="Times New Roman"/>
          <w:b/>
          <w:sz w:val="24"/>
          <w:szCs w:val="24"/>
        </w:rPr>
        <w:t>Слабой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 же </w:t>
      </w:r>
      <w:r w:rsidR="008515BF" w:rsidRPr="00C3578A">
        <w:rPr>
          <w:rFonts w:ascii="Times New Roman" w:hAnsi="Times New Roman" w:cs="Times New Roman"/>
          <w:b/>
          <w:sz w:val="24"/>
          <w:szCs w:val="24"/>
        </w:rPr>
        <w:t>стороной</w:t>
      </w:r>
      <w:r w:rsidR="008515BF" w:rsidRPr="00C3578A">
        <w:rPr>
          <w:rFonts w:ascii="Times New Roman" w:hAnsi="Times New Roman" w:cs="Times New Roman"/>
          <w:sz w:val="24"/>
          <w:szCs w:val="24"/>
        </w:rPr>
        <w:t xml:space="preserve"> проекта является то, что точно рассчитать нагрузку на веб-сайт не представляется возможным, следовательно, существует вероятность необходимости смены серверов.</w:t>
      </w:r>
    </w:p>
    <w:p w14:paraId="26DBB005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Роли в нашей команде:</w:t>
      </w:r>
    </w:p>
    <w:p w14:paraId="54FC71C1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1. Разработчик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backend</w:t>
      </w:r>
      <w:r w:rsidRPr="00C3578A">
        <w:rPr>
          <w:rFonts w:ascii="Times New Roman" w:hAnsi="Times New Roman" w:cs="Times New Roman"/>
          <w:sz w:val="24"/>
          <w:szCs w:val="24"/>
        </w:rPr>
        <w:t xml:space="preserve"> – разработчик «задней» стороны сайта. Занимается безопасностью приложения</w:t>
      </w:r>
    </w:p>
    <w:p w14:paraId="73A4CCF5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2. Разработчик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frontend</w:t>
      </w:r>
      <w:r w:rsidRPr="00C3578A">
        <w:rPr>
          <w:rFonts w:ascii="Times New Roman" w:hAnsi="Times New Roman" w:cs="Times New Roman"/>
          <w:sz w:val="24"/>
          <w:szCs w:val="24"/>
        </w:rPr>
        <w:t xml:space="preserve"> – разрабатывает необходимые скрипты на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1457B6A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 xml:space="preserve">3. Верстальщик – верстает макеты на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C3578A">
        <w:rPr>
          <w:rFonts w:ascii="Times New Roman" w:hAnsi="Times New Roman" w:cs="Times New Roman"/>
          <w:sz w:val="24"/>
          <w:szCs w:val="24"/>
        </w:rPr>
        <w:t xml:space="preserve"> и </w:t>
      </w:r>
      <w:r w:rsidRPr="00C3578A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C3578A">
        <w:rPr>
          <w:rFonts w:ascii="Times New Roman" w:hAnsi="Times New Roman" w:cs="Times New Roman"/>
          <w:sz w:val="24"/>
          <w:szCs w:val="24"/>
        </w:rPr>
        <w:t>.</w:t>
      </w:r>
    </w:p>
    <w:p w14:paraId="04073B5A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4. Дизайнер – создает макеты страницы по т.з.</w:t>
      </w:r>
    </w:p>
    <w:p w14:paraId="247CA9E3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5. Архитектор – разработка архитектуры веб-приложения.</w:t>
      </w:r>
    </w:p>
    <w:p w14:paraId="5D8E3A2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6. Планировщик БД – проектирование и создание баз данных.</w:t>
      </w:r>
    </w:p>
    <w:p w14:paraId="345A28C9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7. Тех. писатель – составление документации.</w:t>
      </w:r>
    </w:p>
    <w:p w14:paraId="01DB8476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8. Специалист по контролю качества – проверяет качество продукции.</w:t>
      </w:r>
    </w:p>
    <w:p w14:paraId="5D754362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9. Системный аналитик – работает в паре с бизнес аналитиком, но в отличие от него обращает внимание на то, как система должна работать в различных вариантах использования.</w:t>
      </w:r>
    </w:p>
    <w:p w14:paraId="76A7005C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10. Тестировщик приложения – тестирует базовые функции приложения.</w:t>
      </w:r>
    </w:p>
    <w:p w14:paraId="7FC5C0A1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lastRenderedPageBreak/>
        <w:t>11. Тестировщик безопасности – тестирует безопасность приложения.</w:t>
      </w:r>
    </w:p>
    <w:p w14:paraId="607BE064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12. бизнес аналитик – договаривается с заказчиком, передает требования менеджеру, анализирует похожие сайты.</w:t>
      </w:r>
    </w:p>
    <w:p w14:paraId="0B5C3892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13. менеджер проекта – координирует команду, создает т.з.</w:t>
      </w:r>
    </w:p>
    <w:p w14:paraId="6BF2DD27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14. релиз менеджер – осветляет заказчику сроки выхода продукта.</w:t>
      </w:r>
    </w:p>
    <w:p w14:paraId="2BDF0BFD" w14:textId="77777777" w:rsidR="00C3578A" w:rsidRPr="00C3578A" w:rsidRDefault="00C3578A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5191EBB8" w14:textId="77777777" w:rsidR="008515BF" w:rsidRPr="00C3578A" w:rsidRDefault="00984F2C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>Модели, подходящие для данного проекта:</w:t>
      </w:r>
    </w:p>
    <w:p w14:paraId="660CCD41" w14:textId="77777777" w:rsidR="00BB6538" w:rsidRPr="00C3578A" w:rsidRDefault="00BB6538" w:rsidP="00721A1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 w:rsidRPr="00C3578A">
        <w:rPr>
          <w:rFonts w:ascii="Times New Roman" w:hAnsi="Times New Roman" w:cs="Times New Roman"/>
          <w:b/>
          <w:sz w:val="24"/>
          <w:szCs w:val="24"/>
        </w:rPr>
        <w:t xml:space="preserve">-образная модель. </w:t>
      </w:r>
      <w:r w:rsidRPr="00C35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Модель основана на объединении фазы тестирования с каждой соответствующей стадией разработки. Разработка каждого шага напрямую связана с этапом тестирования. Следующая фаза начинается только после завершения предыдущей. Каждый этап разработки, напрямую связан с тестированием этого этапа.</w:t>
      </w:r>
    </w:p>
    <w:p w14:paraId="142B2789" w14:textId="77777777" w:rsidR="00BB6538" w:rsidRPr="00C3578A" w:rsidRDefault="00BB6538" w:rsidP="00721A16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357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Данная модель позволяет минимизировать риски, что позволяет выявить отклонения в проекте и риски на ранних стадиях. Но нашему проекту она не подходит, так как является прогнозирующей и смену серверов не предусматривает.</w:t>
      </w:r>
    </w:p>
    <w:p w14:paraId="56985BFB" w14:textId="77777777" w:rsidR="00BB6538" w:rsidRPr="00C3578A" w:rsidRDefault="00BB6538" w:rsidP="00721A1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Инкрементная модель. </w:t>
      </w:r>
      <w:r w:rsidRPr="00C3578A">
        <w:rPr>
          <w:rFonts w:ascii="Times New Roman" w:hAnsi="Times New Roman" w:cs="Times New Roman"/>
          <w:sz w:val="24"/>
          <w:szCs w:val="24"/>
        </w:rPr>
        <w:t xml:space="preserve">Модель основана на разработке конечного программного продукта отдельными сборками или приращениями. 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Весь цикл разработки разбивается на более лёгкие и быстрые этапы. При этом каждый из этапов включает все фазы жизненного цикла.</w:t>
      </w:r>
    </w:p>
    <w:p w14:paraId="2E0D8247" w14:textId="77777777" w:rsidR="00BB6538" w:rsidRPr="00C3578A" w:rsidRDefault="00BB6538" w:rsidP="00721A16">
      <w:pPr>
        <w:pStyle w:val="ListParagraph"/>
        <w:shd w:val="clear" w:color="auto" w:fill="FFFFFF" w:themeFill="background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>С помощью инкрементной модели можно быстро занять нишу сайта-агрегатора отелей для животных, а дальше, ориентируясь на фидбек</w:t>
      </w:r>
      <w:r w:rsidR="00AE0508"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 пользователей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добавлять новые функции. </w:t>
      </w:r>
      <w:r w:rsidR="00AE0508"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>Но минусом является то же самое – невозможность смены серверов, так как модель является прогнозирующей</w:t>
      </w:r>
      <w:r w:rsidRPr="00C3578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574BAC51" w14:textId="77777777" w:rsidR="00BB6538" w:rsidRPr="00C3578A" w:rsidRDefault="00AE0508" w:rsidP="00721A16">
      <w:pPr>
        <w:pStyle w:val="ListParagraph"/>
        <w:numPr>
          <w:ilvl w:val="0"/>
          <w:numId w:val="2"/>
        </w:numPr>
        <w:shd w:val="clear" w:color="auto" w:fill="FFFFFF" w:themeFill="background1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3578A">
        <w:rPr>
          <w:rFonts w:ascii="Times New Roman" w:hAnsi="Times New Roman" w:cs="Times New Roman"/>
          <w:b/>
          <w:sz w:val="24"/>
          <w:szCs w:val="24"/>
        </w:rPr>
        <w:t xml:space="preserve">Спиральная модель. </w:t>
      </w:r>
      <w:r w:rsidR="00984F2C" w:rsidRPr="00C357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3578A">
        <w:rPr>
          <w:rFonts w:ascii="Times New Roman" w:hAnsi="Times New Roman" w:cs="Times New Roman"/>
          <w:sz w:val="24"/>
          <w:szCs w:val="24"/>
        </w:rPr>
        <w:t>Модель, которая сочетает в себе к</w:t>
      </w:r>
      <w:r w:rsidRPr="00C3578A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ак проектирование, так и постадийное прототипирование с целью сочетания преимуществ восходящей и нисходящей концепции</w:t>
      </w:r>
      <w:r w:rsidRPr="00C3578A">
        <w:rPr>
          <w:rFonts w:ascii="Times New Roman" w:hAnsi="Times New Roman" w:cs="Times New Roman"/>
          <w:sz w:val="24"/>
          <w:szCs w:val="24"/>
        </w:rPr>
        <w:t xml:space="preserve">. </w:t>
      </w:r>
      <w:r w:rsidRPr="00C3578A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Отличительной особенностью этой модели является особое внимание рискам, влияющим на организацию жизненного цикла.</w:t>
      </w:r>
    </w:p>
    <w:p w14:paraId="0D1E870E" w14:textId="77777777" w:rsidR="00AE0508" w:rsidRPr="00C3578A" w:rsidRDefault="00AE0508" w:rsidP="00721A16">
      <w:pPr>
        <w:pStyle w:val="ListParagraph"/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  <w:r w:rsidRPr="00C3578A">
        <w:rPr>
          <w:rFonts w:ascii="Times New Roman" w:hAnsi="Times New Roman" w:cs="Times New Roman"/>
          <w:sz w:val="24"/>
          <w:szCs w:val="24"/>
        </w:rPr>
        <w:t>Данная модель является адаптивной и предполагает возможность изменения требований на каждой итерации, так что она подходит больше всего для проекта, ведь с ее помощью возможно сменить сервера в ходе разработки.</w:t>
      </w:r>
    </w:p>
    <w:p w14:paraId="1054894C" w14:textId="6CF01E85" w:rsidR="005542C7" w:rsidRDefault="005542C7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Этапы создания продукта:</w:t>
      </w:r>
    </w:p>
    <w:p w14:paraId="11B4D2AB" w14:textId="007B2C06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1. Анализ требований</w:t>
      </w:r>
    </w:p>
    <w:p w14:paraId="61029906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Сбор и анализ требований</w:t>
      </w:r>
    </w:p>
    <w:p w14:paraId="3BB57025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Определение ограничений системы</w:t>
      </w:r>
    </w:p>
    <w:p w14:paraId="0E45BB39" w14:textId="2DD7371A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Разработка спецификаций требований</w:t>
      </w:r>
    </w:p>
    <w:p w14:paraId="242C361A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2. Проектирование</w:t>
      </w:r>
    </w:p>
    <w:p w14:paraId="4F24465B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Архитектурное проектирование</w:t>
      </w:r>
    </w:p>
    <w:p w14:paraId="3DABF2C4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Детальное проектирование</w:t>
      </w:r>
    </w:p>
    <w:p w14:paraId="28B737FB" w14:textId="5FD28CFA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Проектирование интерфейсов</w:t>
      </w:r>
    </w:p>
    <w:p w14:paraId="17EB6763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3. Разработка</w:t>
      </w:r>
    </w:p>
    <w:p w14:paraId="3CE9F437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lastRenderedPageBreak/>
        <w:t xml:space="preserve">   - Кодирование</w:t>
      </w:r>
    </w:p>
    <w:p w14:paraId="764AC51C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Модульное тестирование</w:t>
      </w:r>
    </w:p>
    <w:p w14:paraId="08F5595A" w14:textId="2B7736A0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Интеграционное тестирование</w:t>
      </w:r>
    </w:p>
    <w:p w14:paraId="47718F96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4. Тестирование</w:t>
      </w:r>
    </w:p>
    <w:p w14:paraId="6A9E48AD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Системное тестирование</w:t>
      </w:r>
    </w:p>
    <w:p w14:paraId="55571739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Приемочное тестирование</w:t>
      </w:r>
    </w:p>
    <w:p w14:paraId="156BABEA" w14:textId="3AF66514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Нагрузочное тестирование</w:t>
      </w:r>
    </w:p>
    <w:p w14:paraId="5EAEE2BC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5. Внедрение</w:t>
      </w:r>
    </w:p>
    <w:p w14:paraId="763D1F02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Подготовка документации</w:t>
      </w:r>
    </w:p>
    <w:p w14:paraId="21DB9254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Обучение пользователей</w:t>
      </w:r>
    </w:p>
    <w:p w14:paraId="55DD611D" w14:textId="199095CC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Установка и настройка системы</w:t>
      </w:r>
    </w:p>
    <w:p w14:paraId="28E36BC8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6. Поддержка и сопровождение</w:t>
      </w:r>
    </w:p>
    <w:p w14:paraId="37AA8DC1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Обработка инцидентов и запросов на изменения</w:t>
      </w:r>
    </w:p>
    <w:p w14:paraId="250D0480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Обновление и улучшение системы</w:t>
      </w:r>
    </w:p>
    <w:p w14:paraId="61A97A5C" w14:textId="5ACF6B4E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Мониторинг производительности</w:t>
      </w:r>
    </w:p>
    <w:p w14:paraId="3DC80572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7. Оценка и управление рисками</w:t>
      </w:r>
    </w:p>
    <w:p w14:paraId="3D85C114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Идентификация рисков</w:t>
      </w:r>
    </w:p>
    <w:p w14:paraId="4F4CEDDD" w14:textId="77777777" w:rsidR="0034458E" w:rsidRPr="0034458E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Оценка рисков</w:t>
      </w:r>
    </w:p>
    <w:p w14:paraId="2A65E74C" w14:textId="554E09B5" w:rsidR="00565556" w:rsidRPr="00C3578A" w:rsidRDefault="0034458E" w:rsidP="0034458E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34458E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 xml:space="preserve">   - Разработка стратегий управления рисками</w:t>
      </w:r>
    </w:p>
    <w:p w14:paraId="226715F1" w14:textId="77777777" w:rsidR="00565556" w:rsidRPr="00C3578A" w:rsidRDefault="00565556" w:rsidP="00721A16">
      <w:pPr>
        <w:shd w:val="clear" w:color="auto" w:fill="FFFFFF" w:themeFill="background1"/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</w:pPr>
      <w:r w:rsidRPr="00C3578A">
        <w:rPr>
          <w:rStyle w:val="Emphasis"/>
          <w:rFonts w:ascii="Times New Roman" w:hAnsi="Times New Roman" w:cs="Times New Roman"/>
          <w:i w:val="0"/>
          <w:iCs w:val="0"/>
          <w:sz w:val="24"/>
          <w:szCs w:val="24"/>
        </w:rPr>
        <w:t>Эти виды деятельности помогают организовать процесс разработки программного обеспечения и обеспечить его высокое качество на всех этапах жизненного цикла.</w:t>
      </w:r>
    </w:p>
    <w:p w14:paraId="672FDF94" w14:textId="77777777" w:rsidR="00BB6538" w:rsidRPr="00C3578A" w:rsidRDefault="00BB6538" w:rsidP="00721A16">
      <w:pPr>
        <w:shd w:val="clear" w:color="auto" w:fill="FFFFFF" w:themeFill="background1"/>
        <w:rPr>
          <w:rFonts w:ascii="Times New Roman" w:hAnsi="Times New Roman" w:cs="Times New Roman"/>
          <w:b/>
          <w:sz w:val="24"/>
          <w:szCs w:val="24"/>
        </w:rPr>
      </w:pPr>
    </w:p>
    <w:p w14:paraId="32A11326" w14:textId="77777777" w:rsidR="00984F2C" w:rsidRPr="00C3578A" w:rsidRDefault="00984F2C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68685F3C" w14:textId="77777777" w:rsidR="000A1261" w:rsidRPr="00C3578A" w:rsidRDefault="000A1261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p w14:paraId="071A771D" w14:textId="77777777" w:rsidR="006E0286" w:rsidRPr="00C3578A" w:rsidRDefault="006E0286" w:rsidP="00721A16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</w:rPr>
      </w:pPr>
    </w:p>
    <w:sectPr w:rsidR="006E0286" w:rsidRPr="00C357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7314"/>
    <w:multiLevelType w:val="hybridMultilevel"/>
    <w:tmpl w:val="4790F5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3C75"/>
    <w:multiLevelType w:val="hybridMultilevel"/>
    <w:tmpl w:val="0BFAC23C"/>
    <w:lvl w:ilvl="0" w:tplc="289AF17E">
      <w:start w:val="1"/>
      <w:numFmt w:val="decimal"/>
      <w:lvlText w:val="%1."/>
      <w:lvlJc w:val="left"/>
      <w:pPr>
        <w:ind w:left="720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18B0"/>
    <w:rsid w:val="000A1261"/>
    <w:rsid w:val="000C18B0"/>
    <w:rsid w:val="00194C46"/>
    <w:rsid w:val="0034458E"/>
    <w:rsid w:val="004C2767"/>
    <w:rsid w:val="00535810"/>
    <w:rsid w:val="00537DEA"/>
    <w:rsid w:val="005542C7"/>
    <w:rsid w:val="00565556"/>
    <w:rsid w:val="006E0286"/>
    <w:rsid w:val="006E6A98"/>
    <w:rsid w:val="00711051"/>
    <w:rsid w:val="00721A16"/>
    <w:rsid w:val="0083712C"/>
    <w:rsid w:val="008515BF"/>
    <w:rsid w:val="00984F2C"/>
    <w:rsid w:val="009D423D"/>
    <w:rsid w:val="00AD5629"/>
    <w:rsid w:val="00AE0508"/>
    <w:rsid w:val="00B3195F"/>
    <w:rsid w:val="00BB6538"/>
    <w:rsid w:val="00BC4DE9"/>
    <w:rsid w:val="00C3578A"/>
    <w:rsid w:val="00C86EA2"/>
    <w:rsid w:val="00C90542"/>
    <w:rsid w:val="00F64B72"/>
    <w:rsid w:val="00F92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2065D6"/>
  <w15:chartTrackingRefBased/>
  <w15:docId w15:val="{D2070439-B1BE-4D5D-A379-EC26B71CE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58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D5629"/>
    <w:pPr>
      <w:ind w:left="720"/>
      <w:contextualSpacing/>
    </w:pPr>
  </w:style>
  <w:style w:type="paragraph" w:styleId="NoSpacing">
    <w:name w:val="No Spacing"/>
    <w:uiPriority w:val="1"/>
    <w:qFormat/>
    <w:rsid w:val="00F64B72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F64B72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B7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B7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F64B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Артём Шурдуков</cp:lastModifiedBy>
  <cp:revision>8</cp:revision>
  <dcterms:created xsi:type="dcterms:W3CDTF">2024-09-16T10:53:00Z</dcterms:created>
  <dcterms:modified xsi:type="dcterms:W3CDTF">2024-09-18T20:27:00Z</dcterms:modified>
</cp:coreProperties>
</file>